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A82FB5" w:rsidP="00A82FB5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C1563">
        <w:rPr>
          <w:rFonts w:ascii="Times New Roman" w:hAnsi="Times New Roman"/>
          <w:sz w:val="28"/>
          <w:szCs w:val="28"/>
          <w:u w:val="single"/>
        </w:rPr>
        <w:t xml:space="preserve">30.12.2021г. </w:t>
      </w:r>
      <w:r w:rsidRPr="004D6970">
        <w:rPr>
          <w:rFonts w:ascii="Times New Roman" w:hAnsi="Times New Roman"/>
          <w:sz w:val="28"/>
          <w:szCs w:val="28"/>
        </w:rPr>
        <w:t xml:space="preserve"> №  </w:t>
      </w:r>
      <w:r w:rsidR="00CC1563" w:rsidRPr="00CC1563">
        <w:rPr>
          <w:rFonts w:ascii="Times New Roman" w:hAnsi="Times New Roman"/>
          <w:sz w:val="28"/>
          <w:szCs w:val="28"/>
          <w:u w:val="single"/>
        </w:rPr>
        <w:t>1785</w:t>
      </w:r>
      <w:r w:rsidRPr="00CC156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муниципальном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образовании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B10B4B">
        <w:rPr>
          <w:rFonts w:ascii="Times New Roman" w:hAnsi="Times New Roman" w:cs="Arial"/>
          <w:sz w:val="28"/>
          <w:szCs w:val="28"/>
        </w:rPr>
        <w:t>»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262E3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262E31">
        <w:rPr>
          <w:rFonts w:ascii="Times New Roman" w:hAnsi="Times New Roman"/>
          <w:sz w:val="28"/>
          <w:szCs w:val="28"/>
        </w:rPr>
        <w:t>В соответствии с</w:t>
      </w:r>
      <w:r w:rsidR="00262E31" w:rsidRPr="00262E31">
        <w:rPr>
          <w:rFonts w:ascii="Times New Roman" w:hAnsi="Times New Roman"/>
          <w:sz w:val="28"/>
          <w:szCs w:val="28"/>
        </w:rPr>
        <w:t xml:space="preserve"> Порядк</w:t>
      </w:r>
      <w:r w:rsidR="00262E31">
        <w:rPr>
          <w:rFonts w:ascii="Times New Roman" w:hAnsi="Times New Roman"/>
          <w:sz w:val="28"/>
          <w:szCs w:val="28"/>
        </w:rPr>
        <w:t>ом</w:t>
      </w:r>
      <w:r w:rsidR="00262E31" w:rsidRPr="00262E31">
        <w:rPr>
          <w:rFonts w:ascii="Times New Roman" w:hAnsi="Times New Roman"/>
          <w:sz w:val="28"/>
          <w:szCs w:val="28"/>
        </w:rPr>
        <w:t xml:space="preserve"> разработки,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утв</w:t>
      </w:r>
      <w:r w:rsidR="00262E31">
        <w:rPr>
          <w:rFonts w:ascii="Times New Roman" w:hAnsi="Times New Roman"/>
          <w:sz w:val="28"/>
          <w:szCs w:val="28"/>
        </w:rPr>
        <w:t xml:space="preserve">ерждения, реализации  и оценки </w:t>
      </w:r>
      <w:r w:rsidR="00262E31" w:rsidRPr="00262E31">
        <w:rPr>
          <w:rFonts w:ascii="Times New Roman" w:hAnsi="Times New Roman"/>
          <w:sz w:val="28"/>
          <w:szCs w:val="28"/>
        </w:rPr>
        <w:t>эффективности муниципальных программ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(подпрограмм, ведомственных целевых программ)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муниципального образования  «Эхирит-Булагатский район»</w:t>
      </w:r>
      <w:r w:rsidR="00262E31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от 27.04.2021г. № 641 и </w:t>
      </w:r>
      <w:r w:rsidR="004777C7" w:rsidRPr="004777C7">
        <w:rPr>
          <w:rFonts w:ascii="Times New Roman" w:hAnsi="Times New Roman"/>
          <w:sz w:val="28"/>
          <w:szCs w:val="28"/>
        </w:rPr>
        <w:t>на основании сводной бюджетной росписи, утвержденной приказом Комитета по финансам и экономике от 29.12.2021г. №36 МБ</w:t>
      </w:r>
      <w:r w:rsidR="00262E31" w:rsidRPr="004777C7">
        <w:rPr>
          <w:rFonts w:ascii="Times New Roman" w:hAnsi="Times New Roman"/>
          <w:sz w:val="28"/>
          <w:szCs w:val="28"/>
        </w:rPr>
        <w:t>,</w:t>
      </w:r>
      <w:r w:rsidR="00262E31" w:rsidRPr="00262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  <w:proofErr w:type="gramEnd"/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«Эхирит-Булагатский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размещению на официальном сайте администрации МО «Эхирит-Булагатский район»  в информационно-телекоммуникационной сети «Интернет»   </w:t>
      </w:r>
      <w:hyperlink r:id="rId6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B10B4B" w:rsidRDefault="00B10B4B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3C7A44" w:rsidRDefault="003C7A44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777C7" w:rsidRDefault="004777C7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4777C7" w:rsidRDefault="004777C7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C64FDC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к постановлению мэра </w:t>
      </w:r>
    </w:p>
    <w:p w:rsidR="00C64FDC" w:rsidRPr="00C64FDC" w:rsidRDefault="00C64FDC" w:rsidP="00C64FDC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C64FDC">
        <w:rPr>
          <w:rStyle w:val="a3"/>
          <w:rFonts w:ascii="Times New Roman" w:hAnsi="Times New Roman" w:cs="Times New Roman"/>
          <w:b w:val="0"/>
          <w:color w:val="auto"/>
        </w:rPr>
        <w:t>МО «Эхирит-Булагатский район»  от</w:t>
      </w:r>
      <w:r w:rsidR="00CC156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CC1563">
        <w:rPr>
          <w:rStyle w:val="a3"/>
          <w:rFonts w:ascii="Times New Roman" w:hAnsi="Times New Roman" w:cs="Times New Roman"/>
          <w:b w:val="0"/>
          <w:color w:val="auto"/>
          <w:u w:val="single"/>
        </w:rPr>
        <w:t>30.12.</w:t>
      </w:r>
      <w:r w:rsidRPr="00CC1563">
        <w:rPr>
          <w:rStyle w:val="a3"/>
          <w:rFonts w:ascii="Times New Roman" w:hAnsi="Times New Roman" w:cs="Times New Roman"/>
          <w:b w:val="0"/>
          <w:color w:val="auto"/>
          <w:u w:val="single"/>
        </w:rPr>
        <w:t>2021г</w:t>
      </w:r>
      <w:r w:rsidRPr="00C64FDC">
        <w:rPr>
          <w:rStyle w:val="a3"/>
          <w:rFonts w:ascii="Times New Roman" w:hAnsi="Times New Roman" w:cs="Times New Roman"/>
          <w:b w:val="0"/>
          <w:color w:val="auto"/>
        </w:rPr>
        <w:t>. №</w:t>
      </w:r>
      <w:r w:rsidR="00CC1563">
        <w:rPr>
          <w:rStyle w:val="a3"/>
          <w:rFonts w:ascii="Times New Roman" w:hAnsi="Times New Roman" w:cs="Times New Roman"/>
          <w:b w:val="0"/>
          <w:color w:val="auto"/>
          <w:u w:val="single"/>
        </w:rPr>
        <w:t xml:space="preserve"> 1785</w:t>
      </w:r>
      <w:bookmarkStart w:id="0" w:name="_GoBack"/>
      <w:bookmarkEnd w:id="0"/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Муниципальная программа </w:t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«Укрепление общественной безопасности и снижение уровня преступности в  муниципальном образовании «Эхирит-Булагатский район» на 2020-2024 гг.»</w:t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64FDC" w:rsidRPr="00C64FDC" w:rsidRDefault="00C64FDC" w:rsidP="00C64FD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«Эхирит-Булагатский район» </w:t>
            </w:r>
            <w:r w:rsidRPr="00C64FD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C64FDC" w:rsidRPr="00C64FDC" w:rsidTr="00950049">
        <w:trPr>
          <w:trHeight w:val="525"/>
        </w:trPr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C64FDC" w:rsidRPr="00C64FDC" w:rsidTr="00950049">
        <w:trPr>
          <w:trHeight w:val="1200"/>
        </w:trPr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C64FDC" w:rsidRPr="00C64FDC" w:rsidRDefault="00C64FDC" w:rsidP="00950049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C64FDC" w:rsidRPr="00C64FDC" w:rsidRDefault="00C64FDC" w:rsidP="00C64FD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C64FDC" w:rsidRPr="00C64FDC" w:rsidRDefault="00C64FDC" w:rsidP="00C64FD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C64FDC" w:rsidRPr="00C64FDC" w:rsidRDefault="00C64FDC" w:rsidP="00C64FD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73" w:type="dxa"/>
          </w:tcPr>
          <w:p w:rsidR="00C64FDC" w:rsidRPr="00C64FDC" w:rsidRDefault="00C64FDC" w:rsidP="00C64FDC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«Эхирит-Булагатский район» на 2020-2024г.г.</w:t>
            </w:r>
          </w:p>
          <w:p w:rsidR="00C64FDC" w:rsidRPr="00C64FDC" w:rsidRDefault="00C64FDC" w:rsidP="00C64FDC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«Эхирит-Булагатский район» на 2020 -          2024 гг.».</w:t>
            </w:r>
          </w:p>
          <w:p w:rsidR="00C64FDC" w:rsidRPr="00C64FDC" w:rsidRDefault="00C64FDC" w:rsidP="00950049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20 684 202,00 рубля, в том числе по годам:   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2020-  4 023 081,00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2021-  2 521 101,00 рублей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2022-  2 780 100,00 рублей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2023-  129 260,00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2024-   11 230 660,00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из средств местного бюджета 2 540 418,75 рублей, в том числе по годам: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2020-   822 402,46 рубля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2021-  392 396,29 рублей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2022-  290 000,00 рублей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2023-  129 260,00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2024-   906 360,00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из средств областного бюджета 18 143 783,25 рубль, в том числе по годам: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2020-  3 200 678,54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2021-  2 128 704,71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>рубля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2022-  2 490 100,00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2024-  10 324 300,00 рублей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FDC" w:rsidRPr="00C64FDC" w:rsidRDefault="00C64FDC" w:rsidP="00C64FD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C64FDC" w:rsidRPr="00C64FDC" w:rsidRDefault="00C64FDC" w:rsidP="00C64FDC"/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lastRenderedPageBreak/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C64FDC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C64FD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C64FDC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C64FDC">
        <w:rPr>
          <w:rFonts w:ascii="Times New Roman" w:hAnsi="Times New Roman" w:cs="Times New Roman"/>
          <w:sz w:val="28"/>
          <w:szCs w:val="28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C64FDC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C64FDC">
        <w:rPr>
          <w:rFonts w:ascii="Times New Roman" w:hAnsi="Times New Roman" w:cs="Times New Roman"/>
          <w:sz w:val="28"/>
          <w:szCs w:val="28"/>
        </w:rPr>
        <w:t xml:space="preserve">, являются такие материальные ценности  граждан, как  денежные средства, сотовые 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C64FDC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64FDC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C64F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C64F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4FDC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«Эхирит-Булагатский» состоит   37 несовершеннолетних, в том числе условно осужденных – 2, неблагополучных семей -26.</w:t>
      </w:r>
    </w:p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</w:t>
      </w:r>
      <w:r w:rsidRPr="00C64FDC">
        <w:rPr>
          <w:rFonts w:ascii="Times New Roman" w:hAnsi="Times New Roman" w:cs="Times New Roman"/>
          <w:sz w:val="28"/>
          <w:szCs w:val="28"/>
        </w:rPr>
        <w:lastRenderedPageBreak/>
        <w:t xml:space="preserve">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C64FDC" w:rsidRPr="00C64FDC" w:rsidRDefault="00C64FDC" w:rsidP="00C64F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C64FDC" w:rsidRPr="00C64FDC" w:rsidRDefault="00C64FDC" w:rsidP="00C64F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«Эхирит-Булагатский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C64FDC" w:rsidRPr="00C64FDC" w:rsidRDefault="00C64FDC" w:rsidP="00C64FDC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3. Цели и задачи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Основной целью программы является у</w:t>
      </w:r>
      <w:r w:rsidRPr="00C64FDC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 и снижение уровня преступности.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Целью программы является  осуществление следующих задач: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C64FDC" w:rsidRPr="00C64FDC" w:rsidRDefault="00C64FDC" w:rsidP="00C64FDC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C64FDC" w:rsidRPr="00C64FDC" w:rsidRDefault="00C64FDC" w:rsidP="00C64FD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C64FDC" w:rsidRPr="00C64FDC" w:rsidRDefault="00C64FDC" w:rsidP="00C64FDC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C64FDC" w:rsidRPr="00C64FDC" w:rsidTr="00950049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C64FDC" w:rsidRPr="00C64FDC" w:rsidTr="00950049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4FDC" w:rsidRPr="00C64FDC" w:rsidTr="00950049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«Эхирит-Булагатский район» на 2020-2024г.г.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317 700,00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</w:p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DC" w:rsidRPr="00C64FDC" w:rsidTr="00950049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«Эхирит-Булагатский 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20366502,00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2700100,00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11150660,00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МУ Управление образования </w:t>
            </w:r>
          </w:p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DC" w:rsidRPr="00C64FDC" w:rsidTr="00950049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  <w:lang w:val="en-US"/>
              </w:rPr>
              <w:t>2222718</w:t>
            </w:r>
            <w:r w:rsidRPr="00C64FDC">
              <w:rPr>
                <w:rFonts w:ascii="Times New Roman" w:hAnsi="Times New Roman"/>
                <w:sz w:val="18"/>
                <w:szCs w:val="18"/>
              </w:rPr>
              <w:t>,75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795702,46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341396,29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210000,00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826360,00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DC" w:rsidRPr="00C64FDC" w:rsidTr="00950049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  <w:lang w:val="en-US"/>
              </w:rPr>
              <w:t>18143783</w:t>
            </w:r>
            <w:r w:rsidRPr="00C64FDC">
              <w:rPr>
                <w:rFonts w:ascii="Times New Roman" w:hAnsi="Times New Roman"/>
                <w:sz w:val="18"/>
                <w:szCs w:val="18"/>
              </w:rPr>
              <w:t>,25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2128704,71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2490100,00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10324300,00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FDC" w:rsidRPr="00C64FDC" w:rsidTr="00950049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20684202,00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4023081,00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2521101,00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2780100,00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129260,00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11230660,00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64FDC" w:rsidRPr="00C64FDC" w:rsidRDefault="00C64FDC" w:rsidP="00C64FDC">
      <w:pPr>
        <w:pStyle w:val="a8"/>
        <w:tabs>
          <w:tab w:val="left" w:pos="3120"/>
          <w:tab w:val="center" w:pos="4857"/>
        </w:tabs>
        <w:ind w:left="360"/>
        <w:jc w:val="lef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ab/>
        <w:t>5.Механизм реализации</w:t>
      </w:r>
    </w:p>
    <w:p w:rsidR="00C64FDC" w:rsidRPr="00C64FDC" w:rsidRDefault="00C64FDC" w:rsidP="00C64FDC"/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«Эхирит-Булагатский район»</w:t>
      </w:r>
    </w:p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C64FDC" w:rsidRPr="00C64FDC" w:rsidRDefault="00C64FDC" w:rsidP="00C64FDC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«Эхирит-Булагатский район», Отдел по молодежной политике физкультуре и спорту, Отдел культуры,  МУ Управление образования МО «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C64FDC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C64FDC">
        <w:rPr>
          <w:rFonts w:ascii="Times New Roman" w:hAnsi="Times New Roman"/>
          <w:sz w:val="28"/>
          <w:szCs w:val="28"/>
        </w:rPr>
        <w:t xml:space="preserve"> район».  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center"/>
        <w:rPr>
          <w:rFonts w:ascii="Times New Roman" w:hAnsi="Times New Roman"/>
          <w:b/>
          <w:sz w:val="28"/>
          <w:szCs w:val="28"/>
        </w:rPr>
      </w:pPr>
      <w:r w:rsidRPr="00C64FDC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</w:t>
      </w:r>
      <w:r w:rsidRPr="00C64FDC">
        <w:rPr>
          <w:rFonts w:ascii="Times New Roman" w:hAnsi="Times New Roman"/>
          <w:sz w:val="28"/>
          <w:szCs w:val="28"/>
        </w:rPr>
        <w:lastRenderedPageBreak/>
        <w:t xml:space="preserve">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 xml:space="preserve">Оценка социально-экономической эффективности по программе производится </w:t>
      </w:r>
      <w:proofErr w:type="gramStart"/>
      <w:r w:rsidRPr="00C64F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64FDC">
        <w:rPr>
          <w:rFonts w:ascii="Times New Roman" w:hAnsi="Times New Roman"/>
          <w:sz w:val="28"/>
          <w:szCs w:val="28"/>
        </w:rPr>
        <w:t xml:space="preserve">  целевых показателей, указанных в подпрограммах и  характеризующих достижение целей и выполнение задач программы.</w:t>
      </w: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7</w:t>
      </w:r>
      <w:r w:rsidRPr="00C64FDC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C64FDC" w:rsidRPr="00C64FDC" w:rsidRDefault="00C64FDC" w:rsidP="00C64FDC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C64FDC" w:rsidRPr="00C64FDC" w:rsidRDefault="00C64FDC" w:rsidP="00C64FD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показатели, указанные в подпрограммах и  характеризующие достижение целей и выполнение задач программы.</w:t>
      </w:r>
    </w:p>
    <w:p w:rsidR="00C64FDC" w:rsidRPr="00C64FDC" w:rsidRDefault="00C64FDC" w:rsidP="00C64FD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Расчет индекса эффективности реализации программы рассчитывается по следующей формуле:</w:t>
      </w:r>
    </w:p>
    <w:p w:rsidR="00C64FDC" w:rsidRPr="00C64FDC" w:rsidRDefault="00C64FDC" w:rsidP="00C64FDC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C64FD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64FDC">
        <w:rPr>
          <w:rFonts w:ascii="Times New Roman" w:hAnsi="Times New Roman"/>
          <w:sz w:val="28"/>
          <w:szCs w:val="28"/>
        </w:rPr>
        <w:t>=(</w:t>
      </w:r>
      <w:r w:rsidRPr="00C64FDC">
        <w:rPr>
          <w:rFonts w:ascii="Times New Roman" w:hAnsi="Times New Roman"/>
          <w:sz w:val="28"/>
          <w:szCs w:val="28"/>
          <w:lang w:val="en-US"/>
        </w:rPr>
        <w:t>PP</w:t>
      </w:r>
      <w:r w:rsidRPr="00C64FDC">
        <w:rPr>
          <w:rFonts w:ascii="Times New Roman" w:hAnsi="Times New Roman"/>
          <w:sz w:val="28"/>
          <w:szCs w:val="28"/>
        </w:rPr>
        <w:t>1+</w:t>
      </w:r>
      <w:r w:rsidRPr="00C64FDC">
        <w:rPr>
          <w:rFonts w:ascii="Times New Roman" w:hAnsi="Times New Roman"/>
          <w:sz w:val="28"/>
          <w:szCs w:val="28"/>
          <w:lang w:val="en-US"/>
        </w:rPr>
        <w:t>PP</w:t>
      </w:r>
      <w:r w:rsidRPr="00C64FDC">
        <w:rPr>
          <w:rFonts w:ascii="Times New Roman" w:hAnsi="Times New Roman"/>
          <w:sz w:val="28"/>
          <w:szCs w:val="28"/>
        </w:rPr>
        <w:t>2)/</w:t>
      </w:r>
      <w:r w:rsidRPr="00C64FDC">
        <w:rPr>
          <w:rFonts w:ascii="Times New Roman" w:hAnsi="Times New Roman"/>
          <w:sz w:val="28"/>
          <w:szCs w:val="28"/>
          <w:lang w:val="en-US"/>
        </w:rPr>
        <w:t>N</w:t>
      </w:r>
      <w:r w:rsidRPr="00C64FDC">
        <w:rPr>
          <w:rFonts w:ascii="Times New Roman" w:hAnsi="Times New Roman"/>
          <w:sz w:val="28"/>
          <w:szCs w:val="28"/>
        </w:rPr>
        <w:t>,</w:t>
      </w:r>
    </w:p>
    <w:p w:rsidR="00C64FDC" w:rsidRPr="00C64FDC" w:rsidRDefault="00C64FDC" w:rsidP="00C64FD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C64FD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64FDC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C64FDC" w:rsidRPr="00C64FDC" w:rsidRDefault="00C64FDC" w:rsidP="00C64FD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  <w:lang w:val="en-US"/>
        </w:rPr>
        <w:t>PP</w:t>
      </w:r>
      <w:r w:rsidRPr="00C64FDC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C64FDC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C64FDC" w:rsidRPr="00C64FDC" w:rsidRDefault="00C64FDC" w:rsidP="00C64FD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  <w:lang w:val="en-US"/>
        </w:rPr>
        <w:t>N</w:t>
      </w:r>
      <w:r w:rsidRPr="00C64FDC">
        <w:rPr>
          <w:rFonts w:ascii="Times New Roman" w:hAnsi="Times New Roman"/>
          <w:sz w:val="28"/>
          <w:szCs w:val="28"/>
        </w:rPr>
        <w:t>- количество подпрограмм</w:t>
      </w:r>
    </w:p>
    <w:p w:rsidR="00C64FDC" w:rsidRPr="00C64FDC" w:rsidRDefault="00C64FDC" w:rsidP="00C64FDC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Интерпретация значения индекса эффективности реализации программы осуществляется с помощью следующей таблицы:</w:t>
      </w:r>
    </w:p>
    <w:p w:rsidR="00C64FDC" w:rsidRPr="00C64FDC" w:rsidRDefault="00C64FDC" w:rsidP="00C64FDC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64FDC" w:rsidRPr="00C64FDC" w:rsidTr="00950049">
        <w:tc>
          <w:tcPr>
            <w:tcW w:w="2518" w:type="dxa"/>
            <w:hideMark/>
          </w:tcPr>
          <w:p w:rsidR="00C64FDC" w:rsidRPr="00C64FDC" w:rsidRDefault="00C64FDC" w:rsidP="00950049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C64FDC" w:rsidRPr="00C64FDC" w:rsidRDefault="00C64FDC" w:rsidP="00950049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C64FDC" w:rsidRPr="00C64FDC" w:rsidTr="00950049">
        <w:tc>
          <w:tcPr>
            <w:tcW w:w="2518" w:type="dxa"/>
            <w:hideMark/>
          </w:tcPr>
          <w:p w:rsidR="00C64FDC" w:rsidRPr="00C64FDC" w:rsidRDefault="00C64FDC" w:rsidP="0095004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C64FDC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C64FDC" w:rsidRPr="00C64FDC" w:rsidRDefault="00C64FDC" w:rsidP="00950049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C64FDC" w:rsidRPr="00C64FDC" w:rsidTr="00950049">
        <w:tc>
          <w:tcPr>
            <w:tcW w:w="2518" w:type="dxa"/>
            <w:hideMark/>
          </w:tcPr>
          <w:p w:rsidR="00C64FDC" w:rsidRPr="00C64FDC" w:rsidRDefault="00C64FDC" w:rsidP="0095004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C64FDC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C64FDC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C64FDC" w:rsidRPr="00C64FDC" w:rsidRDefault="00C64FDC" w:rsidP="00950049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C64FDC" w:rsidRPr="00C64FDC" w:rsidRDefault="00C64FDC" w:rsidP="00C64FDC"/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ind w:left="5103"/>
        <w:rPr>
          <w:rFonts w:ascii="Times New Roman" w:hAnsi="Times New Roman"/>
        </w:rPr>
      </w:pPr>
      <w:r w:rsidRPr="00C64FDC">
        <w:rPr>
          <w:rStyle w:val="a3"/>
          <w:rFonts w:ascii="Times New Roman" w:hAnsi="Times New Roman"/>
          <w:b w:val="0"/>
          <w:color w:val="auto"/>
        </w:rPr>
        <w:t xml:space="preserve">Приложение №1 к муниципальной программе «Укрепление общественной безопасности и снижение уровня преступности в  муниципальном образовании «Эхирит-Булагатский район» на 2020-2024г.г.», утв. постановлением мэра </w:t>
      </w:r>
      <w:proofErr w:type="gramStart"/>
      <w:r w:rsidRPr="00C64FDC">
        <w:rPr>
          <w:rStyle w:val="a3"/>
          <w:rFonts w:ascii="Times New Roman" w:hAnsi="Times New Roman"/>
          <w:b w:val="0"/>
          <w:color w:val="auto"/>
        </w:rPr>
        <w:t>от</w:t>
      </w:r>
      <w:proofErr w:type="gramEnd"/>
      <w:r w:rsidRPr="00C64FDC">
        <w:rPr>
          <w:rStyle w:val="a3"/>
          <w:rFonts w:ascii="Times New Roman" w:hAnsi="Times New Roman"/>
          <w:b w:val="0"/>
          <w:color w:val="auto"/>
        </w:rPr>
        <w:t xml:space="preserve"> ________№____ 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«Профилактика правонарушений в  муниципальном образовании «Эхирит-Булагатский район» на 2020-2024 гг.»</w:t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64FDC" w:rsidRPr="00C64FDC" w:rsidRDefault="00C64FDC" w:rsidP="00C64FDC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подпрограммы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«Эхирит-Булагатский район» на 2020-2024г.г.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Профилактика правонарушений </w:t>
            </w: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«Эхирит-Булагатский район» </w:t>
            </w:r>
            <w:r w:rsidRPr="00C64FD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C64FDC" w:rsidRPr="00C64FDC" w:rsidTr="00950049">
        <w:trPr>
          <w:trHeight w:val="525"/>
        </w:trPr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C64FDC" w:rsidRPr="00C64FDC" w:rsidTr="00950049">
        <w:trPr>
          <w:trHeight w:val="1200"/>
        </w:trPr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C64FDC" w:rsidRPr="00C64FDC" w:rsidRDefault="00C64FDC" w:rsidP="00950049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 профилактике преступлений и правонарушений.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C64FDC" w:rsidRPr="00C64FDC" w:rsidRDefault="00C64FDC" w:rsidP="00950049"/>
        </w:tc>
        <w:tc>
          <w:tcPr>
            <w:tcW w:w="727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подпрограмме составляет 317 700,00 рублей, в том числе по годам:   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2022-  80 000,00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2023-  80 000,00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2024-   80 000,00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из средств местного бюджета 317 700,00 рублей, в том числе по годам: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2022-  80 000,00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2023-  80 000,00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2024-   80 000,00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из средств областного бюджета 0 рублей, в том числе по годам: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2020-  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2021-  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2022-  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2024-  0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FDC" w:rsidRPr="00C64FDC" w:rsidRDefault="00C64FDC" w:rsidP="00C64FDC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C64FDC" w:rsidRPr="00C64FDC" w:rsidRDefault="00C64FDC" w:rsidP="00C64FDC"/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64FDC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C64FDC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C64FD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Основными факторами влияющими на </w:t>
      </w:r>
      <w:proofErr w:type="gramStart"/>
      <w:r w:rsidRPr="00C64FDC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C64FDC">
        <w:rPr>
          <w:rFonts w:ascii="Times New Roman" w:hAnsi="Times New Roman" w:cs="Times New Roman"/>
          <w:sz w:val="28"/>
          <w:szCs w:val="28"/>
        </w:rPr>
        <w:t xml:space="preserve">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видом  преступлений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</w:t>
      </w:r>
      <w:proofErr w:type="gramStart"/>
      <w:r w:rsidRPr="00C64FDC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Pr="00C64FDC">
        <w:rPr>
          <w:rFonts w:ascii="Times New Roman" w:hAnsi="Times New Roman" w:cs="Times New Roman"/>
          <w:sz w:val="28"/>
          <w:szCs w:val="28"/>
        </w:rPr>
        <w:t xml:space="preserve">, являются такие материальные ценности  граждан, как  денежные средства, сотовые </w:t>
      </w:r>
      <w:r w:rsidRPr="00C64FDC">
        <w:rPr>
          <w:rFonts w:ascii="Times New Roman" w:hAnsi="Times New Roman" w:cs="Times New Roman"/>
          <w:sz w:val="28"/>
          <w:szCs w:val="28"/>
        </w:rPr>
        <w:lastRenderedPageBreak/>
        <w:t xml:space="preserve">телефоны и кражи крупного рогатого скота. В 2018 году на территории района совершено  25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C64FDC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C64FDC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выявлено 17 преступлений, связанных с незаконным оборотом наркотических средств, психотропных и сильнодействующих веществ  </w:t>
      </w:r>
      <w:r w:rsidRPr="00C64F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C64FDC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изъято  свыше 14 килограмм наркотических веществ растительного происхождения, выявлено и пресечено 4 факта сбыта наркотических веществ </w:t>
      </w:r>
      <w:r w:rsidRPr="00C64F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</w:p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«Эхирит-Булагатский» состоит   37 несовершеннолетних, в том числе условно осужденных – 2, неблагополучных семей -26.</w:t>
      </w:r>
    </w:p>
    <w:p w:rsidR="00C64FDC" w:rsidRPr="00C64FDC" w:rsidRDefault="00C64FDC" w:rsidP="00C64F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несовершеннолетних".</w:t>
      </w:r>
    </w:p>
    <w:p w:rsidR="00C64FDC" w:rsidRPr="00C64FDC" w:rsidRDefault="00C64FDC" w:rsidP="00C64F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«Эхирит-Булагатский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C64FDC" w:rsidRPr="00C64FDC" w:rsidRDefault="00C64FDC" w:rsidP="00C64FDC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</w:t>
      </w:r>
      <w:r w:rsidRPr="00C64FDC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-информационно-пропагандистская деятельность, направленная на </w:t>
      </w:r>
      <w:r w:rsidRPr="00C64FDC">
        <w:rPr>
          <w:rFonts w:ascii="Times New Roman" w:hAnsi="Times New Roman"/>
          <w:sz w:val="28"/>
          <w:szCs w:val="28"/>
        </w:rPr>
        <w:lastRenderedPageBreak/>
        <w:t>повышение бдительности, уровня правовой осведомленности и правовой культуры граждан;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C64FDC" w:rsidRPr="00C64FDC" w:rsidRDefault="00C64FDC" w:rsidP="00C64F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C64FDC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C64FDC" w:rsidRPr="00C64FDC" w:rsidTr="00950049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C64FDC" w:rsidRPr="00C64FDC" w:rsidTr="00950049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4FDC" w:rsidRPr="00C64FDC" w:rsidTr="00950049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направленных на профилактику правонарушений (преступлений) на территории  района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317700,00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80000,00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Администрация  района, Управление образования Комиссия по делам несовершеннолетних и защите их прав.</w:t>
            </w:r>
          </w:p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4FDC" w:rsidRPr="00C64FDC" w:rsidRDefault="00C64FDC" w:rsidP="00C64FDC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64FDC" w:rsidRPr="00C64FDC" w:rsidRDefault="00C64FDC" w:rsidP="00C64FDC"/>
    <w:p w:rsidR="00C64FDC" w:rsidRPr="00C64FDC" w:rsidRDefault="00C64FDC" w:rsidP="00C64FDC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C64FDC" w:rsidRPr="00C64FDC" w:rsidRDefault="00C64FDC" w:rsidP="00C64FDC"/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«Эхирит-Булагатский район»</w:t>
      </w:r>
    </w:p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C64FDC" w:rsidRPr="00C64FDC" w:rsidRDefault="00C64FDC" w:rsidP="00C64FDC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«Эхирит-Булагатский район», Управление образования МО «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Контроль за ходом исполнения подпрограммы осуществляется администрацией МО «</w:t>
      </w:r>
      <w:proofErr w:type="spellStart"/>
      <w:r w:rsidRPr="00C64FDC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C64FDC">
        <w:rPr>
          <w:rFonts w:ascii="Times New Roman" w:hAnsi="Times New Roman"/>
          <w:sz w:val="28"/>
          <w:szCs w:val="28"/>
        </w:rPr>
        <w:t xml:space="preserve"> район».  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C64FDC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C64FDC" w:rsidRPr="00C64FDC" w:rsidRDefault="00C64FDC" w:rsidP="00C64FDC"/>
    <w:p w:rsidR="00C64FDC" w:rsidRPr="00C64FDC" w:rsidRDefault="00C64FDC" w:rsidP="00C64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C64FDC" w:rsidRPr="00C64FDC" w:rsidRDefault="00C64FDC" w:rsidP="00C64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C64FDC" w:rsidRPr="00C64FDC" w:rsidTr="00950049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C64FDC" w:rsidRPr="00C64FDC" w:rsidTr="00950049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C64FDC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C64FDC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C64FDC" w:rsidRPr="00C64FDC" w:rsidTr="00950049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C64FDC" w:rsidRPr="00C64FDC" w:rsidTr="00950049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1.</w:t>
            </w:r>
            <w:r w:rsidRPr="00C64FDC">
              <w:rPr>
                <w:rFonts w:ascii="Times New Roman" w:hAnsi="Times New Roman"/>
              </w:rPr>
              <w:tab/>
              <w:t>Увеличение количества выполненных мероприятий по  профилактике преступлений и правонарушений.</w:t>
            </w:r>
          </w:p>
          <w:p w:rsidR="00C64FDC" w:rsidRPr="00C64FDC" w:rsidRDefault="00C64FDC" w:rsidP="00950049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FDC" w:rsidRPr="00C64FDC" w:rsidRDefault="00C64FDC" w:rsidP="00C64F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C64FDC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64FDC" w:rsidRPr="00C64FDC" w:rsidRDefault="00C64FDC" w:rsidP="00C64FDC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1. Увеличение количества выполненных мероприятий по  профилактике преступлений и правонарушений – да-1, нет-0.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U= 1или 0,где U – целевой показатель 1.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lastRenderedPageBreak/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C64FDC" w:rsidRPr="00C64FDC" w:rsidTr="00950049"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64FDC" w:rsidRPr="00C64FDC" w:rsidTr="00950049"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2. Расчет индекса эффективности реализации программы рассчитывается по следующей формуле: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C64FD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64FDC">
        <w:rPr>
          <w:rFonts w:ascii="Times New Roman" w:hAnsi="Times New Roman"/>
          <w:sz w:val="28"/>
          <w:szCs w:val="28"/>
        </w:rPr>
        <w:t>=</w:t>
      </w:r>
      <w:r w:rsidRPr="00C64FDC">
        <w:rPr>
          <w:rFonts w:ascii="Times New Roman" w:hAnsi="Times New Roman"/>
          <w:sz w:val="28"/>
          <w:szCs w:val="28"/>
          <w:lang w:val="en-US"/>
        </w:rPr>
        <w:t>U</w:t>
      </w:r>
      <w:r w:rsidRPr="00C64FDC">
        <w:rPr>
          <w:rFonts w:ascii="Times New Roman" w:hAnsi="Times New Roman"/>
          <w:sz w:val="28"/>
          <w:szCs w:val="28"/>
        </w:rPr>
        <w:t xml:space="preserve">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где: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D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64FDC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  <w:lang w:val="en-US"/>
        </w:rPr>
        <w:t>U</w:t>
      </w:r>
      <w:r w:rsidRPr="00C64FDC">
        <w:rPr>
          <w:rFonts w:ascii="Times New Roman" w:hAnsi="Times New Roman"/>
          <w:sz w:val="28"/>
          <w:szCs w:val="28"/>
        </w:rPr>
        <w:t>- индекс эффективности целевого показателя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   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3. Интерпретация значения индекса эффективности реализации программы осуществляется с помощью следующей таблицы: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C64FDC" w:rsidRPr="00C64FDC" w:rsidTr="00950049">
        <w:tc>
          <w:tcPr>
            <w:tcW w:w="2518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C64FDC" w:rsidRPr="00C64FDC" w:rsidTr="00950049">
        <w:tc>
          <w:tcPr>
            <w:tcW w:w="2518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C64FDC" w:rsidRPr="00C64FDC" w:rsidTr="00950049">
        <w:tc>
          <w:tcPr>
            <w:tcW w:w="2518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>=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C64FDC" w:rsidRPr="00C64FDC" w:rsidRDefault="00C64FDC" w:rsidP="00C64F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77C7" w:rsidRPr="00C64FDC" w:rsidRDefault="004777C7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C64FDC">
        <w:rPr>
          <w:rStyle w:val="a3"/>
          <w:rFonts w:ascii="Times New Roman" w:hAnsi="Times New Roman"/>
          <w:b w:val="0"/>
          <w:color w:val="auto"/>
        </w:rPr>
        <w:t>Приложение №2 к муниципальной программе «Укрепление общественной безопасности и снижение уровня преступности в  муниципальном образовании «Эхирит-Булагатский район» на 2020-2024г.г.»,</w:t>
      </w:r>
      <w:r w:rsidRPr="00C64FDC">
        <w:t xml:space="preserve"> </w:t>
      </w:r>
      <w:r w:rsidRPr="00C64FDC">
        <w:rPr>
          <w:rStyle w:val="a3"/>
          <w:rFonts w:ascii="Times New Roman" w:hAnsi="Times New Roman"/>
          <w:b w:val="0"/>
          <w:color w:val="auto"/>
        </w:rPr>
        <w:t xml:space="preserve">утв. постановлением мэра </w:t>
      </w:r>
      <w:proofErr w:type="gramStart"/>
      <w:r w:rsidRPr="00C64FDC">
        <w:rPr>
          <w:rStyle w:val="a3"/>
          <w:rFonts w:ascii="Times New Roman" w:hAnsi="Times New Roman"/>
          <w:b w:val="0"/>
          <w:color w:val="auto"/>
        </w:rPr>
        <w:t>от</w:t>
      </w:r>
      <w:proofErr w:type="gramEnd"/>
      <w:r w:rsidRPr="00C64FDC">
        <w:rPr>
          <w:rStyle w:val="a3"/>
          <w:rFonts w:ascii="Times New Roman" w:hAnsi="Times New Roman"/>
          <w:b w:val="0"/>
          <w:color w:val="auto"/>
        </w:rPr>
        <w:t xml:space="preserve"> ________№____  </w:t>
      </w:r>
    </w:p>
    <w:p w:rsidR="00C64FDC" w:rsidRPr="00C64FDC" w:rsidRDefault="00C64FDC" w:rsidP="00C64FDC">
      <w:pPr>
        <w:ind w:left="5103"/>
        <w:rPr>
          <w:rStyle w:val="a3"/>
          <w:rFonts w:ascii="Times New Roman" w:hAnsi="Times New Roman"/>
          <w:b w:val="0"/>
          <w:color w:val="auto"/>
        </w:rPr>
      </w:pPr>
    </w:p>
    <w:p w:rsidR="00C64FDC" w:rsidRPr="00C64FDC" w:rsidRDefault="00C64FDC" w:rsidP="00C64FDC">
      <w:pPr>
        <w:ind w:left="5103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C64FDC" w:rsidRPr="00C64FDC" w:rsidRDefault="00C64FDC" w:rsidP="00C64FD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«Эхирит-Булагатский район» на 2020 -2024 гг.»</w:t>
      </w:r>
    </w:p>
    <w:p w:rsidR="00C64FDC" w:rsidRPr="00C64FDC" w:rsidRDefault="00C64FDC" w:rsidP="00C64FDC"/>
    <w:p w:rsidR="00C64FDC" w:rsidRPr="00C64FDC" w:rsidRDefault="00C64FDC" w:rsidP="00C64FD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C64FDC" w:rsidRPr="00C64FDC" w:rsidRDefault="00C64FDC" w:rsidP="00C64FD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«Эхирит-Булагатский район»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«Эхирит-Булагатский район» </w:t>
            </w:r>
            <w:r w:rsidRPr="00C64FDC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64FD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«Эхирит-Булагатский район» на 2020 -2024 гг.</w:t>
            </w:r>
          </w:p>
        </w:tc>
      </w:tr>
      <w:tr w:rsidR="00C64FDC" w:rsidRPr="00C64FDC" w:rsidTr="00950049">
        <w:trPr>
          <w:trHeight w:val="525"/>
        </w:trPr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C64FDC" w:rsidRPr="00C64FDC" w:rsidTr="00950049">
        <w:trPr>
          <w:trHeight w:val="1200"/>
        </w:trPr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«Эхирит-Булагатский район».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C64FDC" w:rsidRPr="00C64FDC" w:rsidRDefault="00C64FDC" w:rsidP="00C64FD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C64FDC" w:rsidRPr="00C64FDC" w:rsidRDefault="00C64FDC" w:rsidP="00C64FDC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по антитеррористической защищенности объектов, </w:t>
            </w: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муниципальной собственности.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C64FDC" w:rsidRPr="00C64FDC" w:rsidRDefault="00C64FDC" w:rsidP="00950049"/>
        </w:tc>
        <w:tc>
          <w:tcPr>
            <w:tcW w:w="7443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1.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2.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Общий объем финансирования по подпрограмме составляет 20 366 502,00 рублей, в том числе по годам: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 год – 3 996 381,00 рублей,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 год -  2 470 101,00 рублей,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2022год -  2 700 100,00 рублей,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2023год – 49 260,00 рублей,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2024год – 11 150 660,00 рублей.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из средств местного бюджета 2 222 718,75 рублей, в том числе по годам: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 год – 795 702,46 рублей,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 год -  341 396,29 рублей,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2022год -  210 000,00 рублей,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2023год – 49 260,00 рублей,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2024год – 826 360,00 рублей.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из средств областного бюджета 18 143 783,25 рубль, в том числе по годам: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 год-  3 200 678,54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 год-  2 128 704,71 рубля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 год-  2 490 100,00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 год-  0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 год-  10 324 300,00 рублей</w:t>
            </w:r>
          </w:p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c>
          <w:tcPr>
            <w:tcW w:w="2127" w:type="dxa"/>
          </w:tcPr>
          <w:p w:rsidR="00C64FDC" w:rsidRPr="00C64FDC" w:rsidRDefault="00C64FDC" w:rsidP="0095004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64FD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FDC" w:rsidRPr="00C64FDC" w:rsidRDefault="00C64FDC" w:rsidP="00C64FDC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C64FDC" w:rsidRPr="00C64FDC" w:rsidRDefault="00C64FDC" w:rsidP="00C64FDC"/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lastRenderedPageBreak/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C64FDC" w:rsidRPr="00C64FDC" w:rsidRDefault="00C64FDC" w:rsidP="00C64F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C64FDC" w:rsidRPr="00C64FDC" w:rsidRDefault="00C64FDC" w:rsidP="00C64FD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C64FDC" w:rsidRPr="00C64FDC" w:rsidRDefault="00C64FDC" w:rsidP="00C64FD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«Эхирит-Булагатский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</w:t>
      </w:r>
      <w:r w:rsidRPr="00C64FDC">
        <w:rPr>
          <w:rFonts w:ascii="Times New Roman" w:hAnsi="Times New Roman"/>
          <w:sz w:val="28"/>
          <w:szCs w:val="28"/>
        </w:rPr>
        <w:lastRenderedPageBreak/>
        <w:t>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C64FDC" w:rsidRPr="00C64FDC" w:rsidRDefault="00C64FDC" w:rsidP="00C64FDC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ab/>
      </w: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</w:t>
      </w:r>
      <w:r w:rsidRPr="00C64FDC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безопасности.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Целью подпрограммы является  осуществление следующих задач: </w:t>
      </w:r>
    </w:p>
    <w:p w:rsidR="00C64FDC" w:rsidRPr="00C64FDC" w:rsidRDefault="00C64FDC" w:rsidP="00C64FDC">
      <w:pPr>
        <w:pStyle w:val="consplusnonformat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C64FDC" w:rsidRPr="00C64FDC" w:rsidRDefault="00C64FDC" w:rsidP="00C64FDC">
      <w:pPr>
        <w:pStyle w:val="a7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- развитие технического обеспечения учреждений,</w:t>
      </w:r>
      <w:r w:rsidRPr="00C64FDC">
        <w:t xml:space="preserve"> </w:t>
      </w:r>
      <w:r w:rsidRPr="00C64FDC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«Эхирит-Булагатский район».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района  техническими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C64FDC" w:rsidRPr="00C64FDC" w:rsidRDefault="00C64FDC" w:rsidP="00C64FDC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64FDC" w:rsidRPr="00C64FDC" w:rsidRDefault="00C64FDC" w:rsidP="00C64FD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C64FDC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C64FDC" w:rsidRPr="00C64FDC" w:rsidTr="00950049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C64FDC" w:rsidRPr="00C64FDC" w:rsidTr="00950049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4FDC" w:rsidRPr="00C64FDC" w:rsidTr="00950049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FDC" w:rsidRPr="00C64FDC" w:rsidTr="00950049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194 520,00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 xml:space="preserve">Администрация  района, Управление образования, Комиссия по делам несовершеннолетних и защите их прав, отдел по молодежной политике </w:t>
            </w:r>
            <w:r w:rsidRPr="00C64F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физкультуре и спорту, отдел культуры, </w:t>
            </w:r>
          </w:p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учреждения района</w:t>
            </w:r>
          </w:p>
        </w:tc>
      </w:tr>
      <w:tr w:rsidR="00C64FDC" w:rsidRPr="00C64FDC" w:rsidTr="00950049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  <w:r w:rsidRPr="00C64FDC">
              <w:t xml:space="preserve"> </w:t>
            </w:r>
            <w:r w:rsidRPr="00C64FDC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751 881,00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165500,00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jc w:val="both"/>
              <w:rPr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64FDC" w:rsidRPr="00C64FDC" w:rsidTr="00950049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5329383,25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2128704,71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64FDC" w:rsidRPr="00C64FDC" w:rsidTr="00950049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340217,75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135896,29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64FDC" w:rsidRPr="00C64FDC" w:rsidTr="00950049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Оснащение инженерно-техническими средствами зданий и территорий муниципальных образовательных организаций в целях обеспечения антитеррористической безопасности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12814400,00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2490100,00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10324300,00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64FDC" w:rsidRPr="00C64FDC" w:rsidTr="00950049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 xml:space="preserve">Оснащение инженерно-техническими средствами зданий и территорий муниципальных образовательных организаций в </w:t>
            </w:r>
            <w:r w:rsidRPr="00C64FDC">
              <w:rPr>
                <w:rFonts w:ascii="Times New Roman" w:hAnsi="Times New Roman"/>
                <w:sz w:val="20"/>
                <w:szCs w:val="20"/>
              </w:rPr>
              <w:lastRenderedPageBreak/>
              <w:t>целях обеспечения антитеррористической безопасности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lastRenderedPageBreak/>
              <w:t>2022</w:t>
            </w:r>
          </w:p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936100,00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159000,00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4FDC" w:rsidRPr="00C64FDC" w:rsidRDefault="00C64FDC" w:rsidP="00950049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777100,00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C64FDC" w:rsidRPr="00C64FDC" w:rsidRDefault="00C64FDC" w:rsidP="009500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C64FDC" w:rsidRPr="00C64FDC" w:rsidTr="00950049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64FDC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20366502,00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2470101,00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2700100,00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49260,00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C64FDC">
              <w:rPr>
                <w:rFonts w:ascii="Times New Roman" w:hAnsi="Times New Roman"/>
                <w:sz w:val="18"/>
                <w:szCs w:val="18"/>
              </w:rPr>
              <w:t>11150660,00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64F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64FDC" w:rsidRPr="00C64FDC" w:rsidRDefault="00C64FDC" w:rsidP="00C64FDC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64FDC" w:rsidRPr="00C64FDC" w:rsidRDefault="00C64FDC" w:rsidP="00C64FDC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C64FDC" w:rsidRPr="00C64FDC" w:rsidRDefault="00C64FDC" w:rsidP="00C64FDC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C64FDC" w:rsidRPr="00C64FDC" w:rsidRDefault="00C64FDC" w:rsidP="00C64FDC"/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«Эхирит-Булагатский район»</w:t>
      </w:r>
    </w:p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Администрация муниципального образования «Эхирит-Булагатский район» несет ответственность за разработку и реализацию программы в целом, осуществляет координацию деятельности участников  программы по реализации программных мероприятий, а также по целевому и эффективному расходованию бюджетных средств.</w:t>
      </w:r>
    </w:p>
    <w:p w:rsidR="00C64FDC" w:rsidRPr="00C64FDC" w:rsidRDefault="00C64FDC" w:rsidP="00C64FDC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«Эхирит-Булагатский район», Отдел по молодежной политике физкультуре и спорту, Отдел культуры,  МУ Управление образования МО «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C64FDC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C64FDC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C64FDC" w:rsidRPr="00C64FDC" w:rsidRDefault="00C64FDC" w:rsidP="00C64FDC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Контроль за ходом исполнения программы осуществляется администрацией МО «Эхирит-Булагатский район».  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C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C64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4FDC" w:rsidRPr="00C64FDC" w:rsidRDefault="00C64FDC" w:rsidP="00C64FDC"/>
    <w:p w:rsidR="00C64FDC" w:rsidRPr="00C64FDC" w:rsidRDefault="00C64FDC" w:rsidP="00C64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C64FDC" w:rsidRPr="00C64FDC" w:rsidRDefault="00C64FDC" w:rsidP="00C64F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C64FDC" w:rsidRPr="00C64FDC" w:rsidTr="00950049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>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>Едини</w:t>
            </w: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>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lastRenderedPageBreak/>
              <w:t>Значение целевого показателя</w:t>
            </w:r>
          </w:p>
        </w:tc>
      </w:tr>
      <w:tr w:rsidR="00C64FDC" w:rsidRPr="00C64FDC" w:rsidTr="00950049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C64FDC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C64FDC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C64FDC" w:rsidRPr="00C64FDC" w:rsidTr="00950049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C64FDC" w:rsidRPr="00C64FDC" w:rsidTr="00950049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64FDC" w:rsidRPr="00C64FDC" w:rsidTr="00950049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C64FDC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FDC" w:rsidRPr="00C64FDC" w:rsidRDefault="00C64FDC" w:rsidP="00950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C64FDC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C64FDC" w:rsidRPr="00C64FDC" w:rsidRDefault="00C64FDC" w:rsidP="00C64FDC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C64FDC" w:rsidRPr="00C64FDC" w:rsidRDefault="00C64FDC" w:rsidP="00C64FDC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FDC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C64FDC" w:rsidRPr="00C64FDC" w:rsidRDefault="00C64FDC" w:rsidP="00C64FDC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экстремизма– да-1, нет-0: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C64FDC" w:rsidRPr="00C64FDC" w:rsidTr="00950049"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64FDC" w:rsidRPr="00C64FDC" w:rsidTr="00950049"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FDC" w:rsidRPr="00C64FDC" w:rsidRDefault="00C64FDC" w:rsidP="00C64FDC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lastRenderedPageBreak/>
        <w:t>U2 = 1 или 0, где U2 – целевой показатель 2.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C64FDC" w:rsidRPr="00C64FDC" w:rsidTr="00950049"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202</w:t>
            </w: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C64FDC" w:rsidRPr="00C64FDC" w:rsidTr="00950049"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C64FD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64FDC">
        <w:rPr>
          <w:rFonts w:ascii="Times New Roman" w:hAnsi="Times New Roman"/>
          <w:sz w:val="28"/>
          <w:szCs w:val="28"/>
        </w:rPr>
        <w:t>=(</w:t>
      </w:r>
      <w:r w:rsidRPr="00C64FDC">
        <w:rPr>
          <w:rFonts w:ascii="Times New Roman" w:hAnsi="Times New Roman"/>
          <w:sz w:val="28"/>
          <w:szCs w:val="28"/>
          <w:lang w:val="en-US"/>
        </w:rPr>
        <w:t>U</w:t>
      </w:r>
      <w:r w:rsidRPr="00C64FDC">
        <w:rPr>
          <w:rFonts w:ascii="Times New Roman" w:hAnsi="Times New Roman"/>
          <w:sz w:val="28"/>
          <w:szCs w:val="28"/>
        </w:rPr>
        <w:t>1+</w:t>
      </w:r>
      <w:r w:rsidRPr="00C64FDC">
        <w:rPr>
          <w:rFonts w:ascii="Times New Roman" w:hAnsi="Times New Roman"/>
          <w:sz w:val="28"/>
          <w:szCs w:val="28"/>
          <w:lang w:val="en-US"/>
        </w:rPr>
        <w:t>U</w:t>
      </w:r>
      <w:r w:rsidRPr="00C64FDC">
        <w:rPr>
          <w:rFonts w:ascii="Times New Roman" w:hAnsi="Times New Roman"/>
          <w:sz w:val="28"/>
          <w:szCs w:val="28"/>
        </w:rPr>
        <w:t xml:space="preserve">2)/2,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где: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DC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C64FDC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  <w:lang w:val="en-US"/>
        </w:rPr>
        <w:t>U</w:t>
      </w:r>
      <w:r w:rsidRPr="00C64FDC">
        <w:rPr>
          <w:rFonts w:ascii="Times New Roman" w:hAnsi="Times New Roman"/>
          <w:sz w:val="28"/>
          <w:szCs w:val="28"/>
        </w:rPr>
        <w:t>- индексы эффективности целевых показателей</w:t>
      </w:r>
    </w:p>
    <w:p w:rsidR="00C64FDC" w:rsidRPr="00C64FDC" w:rsidRDefault="00C64FDC" w:rsidP="00C64FDC">
      <w:pPr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           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  <w:r w:rsidRPr="00C64FDC">
        <w:rPr>
          <w:rFonts w:ascii="Times New Roman" w:hAnsi="Times New Roman"/>
          <w:sz w:val="28"/>
          <w:szCs w:val="28"/>
        </w:rPr>
        <w:t xml:space="preserve"> 4. Интерпретация значения индекса эффективности реализации подпрограммы осуществляется с помощью следующей таблицы:</w:t>
      </w:r>
    </w:p>
    <w:p w:rsidR="00C64FDC" w:rsidRPr="00C64FDC" w:rsidRDefault="00C64FDC" w:rsidP="00C64FD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C64FDC" w:rsidRPr="00C64FDC" w:rsidTr="00950049">
        <w:tc>
          <w:tcPr>
            <w:tcW w:w="2518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C64FDC" w:rsidRPr="00C64FDC" w:rsidTr="00950049">
        <w:tc>
          <w:tcPr>
            <w:tcW w:w="2518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C64FDC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C64FDC" w:rsidRPr="00C64FDC" w:rsidTr="00950049">
        <w:tc>
          <w:tcPr>
            <w:tcW w:w="2518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64FDC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C64FDC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C64FDC" w:rsidRPr="00C64FDC" w:rsidRDefault="00C64FDC" w:rsidP="00950049">
            <w:pPr>
              <w:rPr>
                <w:rFonts w:ascii="Times New Roman" w:hAnsi="Times New Roman"/>
                <w:sz w:val="28"/>
                <w:szCs w:val="28"/>
              </w:rPr>
            </w:pPr>
            <w:r w:rsidRPr="00C64FDC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C64FDC" w:rsidRPr="00C64FDC" w:rsidRDefault="00C64FDC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sectPr w:rsidR="00C64FDC" w:rsidRPr="00C6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18E6200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5"/>
    <w:rsid w:val="000012D1"/>
    <w:rsid w:val="00032678"/>
    <w:rsid w:val="00103333"/>
    <w:rsid w:val="00127AD4"/>
    <w:rsid w:val="001C1052"/>
    <w:rsid w:val="001E0511"/>
    <w:rsid w:val="00225047"/>
    <w:rsid w:val="002412A6"/>
    <w:rsid w:val="00262E31"/>
    <w:rsid w:val="00331800"/>
    <w:rsid w:val="00337AEA"/>
    <w:rsid w:val="0035236B"/>
    <w:rsid w:val="003A0E4D"/>
    <w:rsid w:val="003B7DB3"/>
    <w:rsid w:val="003C7A44"/>
    <w:rsid w:val="003E311E"/>
    <w:rsid w:val="00452332"/>
    <w:rsid w:val="004777C7"/>
    <w:rsid w:val="004A2093"/>
    <w:rsid w:val="005014F5"/>
    <w:rsid w:val="00511DC4"/>
    <w:rsid w:val="00611008"/>
    <w:rsid w:val="00757194"/>
    <w:rsid w:val="008031D0"/>
    <w:rsid w:val="0080496C"/>
    <w:rsid w:val="0081267C"/>
    <w:rsid w:val="0083168A"/>
    <w:rsid w:val="00847FC9"/>
    <w:rsid w:val="00861F95"/>
    <w:rsid w:val="00882F6C"/>
    <w:rsid w:val="008C3A13"/>
    <w:rsid w:val="008F2A67"/>
    <w:rsid w:val="009566BA"/>
    <w:rsid w:val="0099313B"/>
    <w:rsid w:val="00997A46"/>
    <w:rsid w:val="00A123A8"/>
    <w:rsid w:val="00A634C5"/>
    <w:rsid w:val="00A6429A"/>
    <w:rsid w:val="00A82FB5"/>
    <w:rsid w:val="00B10B4B"/>
    <w:rsid w:val="00B42E06"/>
    <w:rsid w:val="00BC74DF"/>
    <w:rsid w:val="00C21EB6"/>
    <w:rsid w:val="00C634E0"/>
    <w:rsid w:val="00C64FDC"/>
    <w:rsid w:val="00C75682"/>
    <w:rsid w:val="00C9386F"/>
    <w:rsid w:val="00CC1563"/>
    <w:rsid w:val="00CF2AB2"/>
    <w:rsid w:val="00CF4D49"/>
    <w:rsid w:val="00CF599E"/>
    <w:rsid w:val="00CF7D38"/>
    <w:rsid w:val="00D473F4"/>
    <w:rsid w:val="00D53474"/>
    <w:rsid w:val="00DA7FDE"/>
    <w:rsid w:val="00DC1BC7"/>
    <w:rsid w:val="00DE0102"/>
    <w:rsid w:val="00DF3286"/>
    <w:rsid w:val="00E05E10"/>
    <w:rsid w:val="00E21C86"/>
    <w:rsid w:val="00E53614"/>
    <w:rsid w:val="00E5403E"/>
    <w:rsid w:val="00E71DF1"/>
    <w:rsid w:val="00E81B1A"/>
    <w:rsid w:val="00F04303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FDC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99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4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64FDC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C64FDC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C64FDC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C64FD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FDC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99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64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64FDC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C64FDC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C64FDC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C64FD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Альбина Юрьевна</cp:lastModifiedBy>
  <cp:revision>3</cp:revision>
  <cp:lastPrinted>2022-03-14T08:30:00Z</cp:lastPrinted>
  <dcterms:created xsi:type="dcterms:W3CDTF">2022-03-18T06:06:00Z</dcterms:created>
  <dcterms:modified xsi:type="dcterms:W3CDTF">2022-03-18T06:28:00Z</dcterms:modified>
</cp:coreProperties>
</file>