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21" w:rsidRDefault="00647921">
      <w:pPr>
        <w:framePr w:h="658" w:wrap="notBeside" w:vAnchor="text" w:hAnchor="text" w:xAlign="center" w:y="1"/>
        <w:jc w:val="center"/>
        <w:rPr>
          <w:sz w:val="0"/>
          <w:szCs w:val="0"/>
        </w:rPr>
      </w:pPr>
    </w:p>
    <w:p w:rsidR="00647921" w:rsidRDefault="00647921">
      <w:pPr>
        <w:rPr>
          <w:sz w:val="2"/>
          <w:szCs w:val="2"/>
        </w:rPr>
      </w:pPr>
    </w:p>
    <w:p w:rsidR="00647921" w:rsidRDefault="00647921">
      <w:pPr>
        <w:rPr>
          <w:sz w:val="2"/>
          <w:szCs w:val="2"/>
        </w:rPr>
        <w:sectPr w:rsidR="00647921">
          <w:type w:val="continuous"/>
          <w:pgSz w:w="11909" w:h="16838"/>
          <w:pgMar w:top="272" w:right="8703" w:bottom="949" w:left="2549" w:header="0" w:footer="3" w:gutter="0"/>
          <w:cols w:space="720"/>
          <w:noEndnote/>
          <w:docGrid w:linePitch="360"/>
        </w:sectPr>
      </w:pPr>
    </w:p>
    <w:p w:rsidR="00647921" w:rsidRDefault="00647921">
      <w:pPr>
        <w:spacing w:line="200" w:lineRule="exact"/>
        <w:rPr>
          <w:sz w:val="16"/>
          <w:szCs w:val="16"/>
        </w:rPr>
      </w:pPr>
    </w:p>
    <w:p w:rsidR="00647921" w:rsidRDefault="0014027D">
      <w:pPr>
        <w:pStyle w:val="20"/>
        <w:shd w:val="clear" w:color="auto" w:fill="auto"/>
        <w:spacing w:line="226" w:lineRule="exact"/>
        <w:ind w:left="40"/>
        <w:jc w:val="both"/>
        <w:sectPr w:rsidR="00647921">
          <w:type w:val="continuous"/>
          <w:pgSz w:w="11909" w:h="16838"/>
          <w:pgMar w:top="302" w:right="6989" w:bottom="979" w:left="874" w:header="0" w:footer="3" w:gutter="0"/>
          <w:cols w:space="720"/>
          <w:noEndnote/>
          <w:docGrid w:linePitch="360"/>
        </w:sectPr>
      </w:pPr>
      <w:r>
        <w:t xml:space="preserve">О проведении </w:t>
      </w:r>
      <w:r>
        <w:t>публичных обсуждений на тему: «Отмена ЕНВД. Переход на альтернативные режимы налогообложения. Итоги»</w:t>
      </w:r>
    </w:p>
    <w:p w:rsidR="00647921" w:rsidRDefault="00647921">
      <w:pPr>
        <w:spacing w:before="71" w:after="71" w:line="240" w:lineRule="exact"/>
        <w:rPr>
          <w:sz w:val="19"/>
          <w:szCs w:val="19"/>
        </w:rPr>
      </w:pPr>
    </w:p>
    <w:p w:rsidR="00647921" w:rsidRDefault="00647921">
      <w:pPr>
        <w:rPr>
          <w:sz w:val="2"/>
          <w:szCs w:val="2"/>
        </w:rPr>
        <w:sectPr w:rsidR="0064792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647921" w:rsidRDefault="0014027D">
      <w:pPr>
        <w:pStyle w:val="1"/>
        <w:shd w:val="clear" w:color="auto" w:fill="auto"/>
        <w:ind w:left="20" w:right="20" w:firstLine="700"/>
      </w:pPr>
      <w:r>
        <w:lastRenderedPageBreak/>
        <w:t>Управление Федеральной налоговой службы по Иркутской области (далее - Управление) сообщает, что на 25.02.2</w:t>
      </w:r>
      <w:r>
        <w:t>021 в 11:00 запланировано проведение публичных обсуждений на тему: «Отмена ЕНВД. Переход на альтернативные режимы налогообложения. Итоги».</w:t>
      </w:r>
    </w:p>
    <w:p w:rsidR="00647921" w:rsidRDefault="0014027D">
      <w:pPr>
        <w:pStyle w:val="1"/>
        <w:shd w:val="clear" w:color="auto" w:fill="auto"/>
        <w:ind w:left="20" w:right="20" w:firstLine="700"/>
      </w:pPr>
      <w:r>
        <w:t>Участникам публичных обсуждений расскажут о том, какие системы налогообложения выбрали налогоплательщики ЕНВД в Иркут</w:t>
      </w:r>
      <w:r>
        <w:t>ской области, об основных особенностях альтернативных систем налогообложения, таких как УСН, ЕСХН, ПСН, НПД, и о льготах, предусмотренных при применении данных режимов налогообложения.</w:t>
      </w:r>
    </w:p>
    <w:p w:rsidR="00647921" w:rsidRDefault="0014027D">
      <w:pPr>
        <w:pStyle w:val="1"/>
        <w:shd w:val="clear" w:color="auto" w:fill="auto"/>
        <w:ind w:left="20" w:right="20" w:firstLine="700"/>
      </w:pPr>
      <w:r>
        <w:t xml:space="preserve">Кроме того, в рамках данных публичных обсуждений будут рассмотрены </w:t>
      </w:r>
      <w:proofErr w:type="gramStart"/>
      <w:r>
        <w:t>треб</w:t>
      </w:r>
      <w:r>
        <w:t>ования законодательства о достоверности сведений о видах осуществляемой деятельности в ЕГРЮЛ, ЕГРИП, а также о проводимых ФНС России отраслевом проекте «Общественное питание» и проекте по исключению недобросовестного поведения на рынках, в том числе в част</w:t>
      </w:r>
      <w:r>
        <w:t>и соблюдения законодательства Российской Федерации о применении ККТ.</w:t>
      </w:r>
      <w:proofErr w:type="gramEnd"/>
    </w:p>
    <w:p w:rsidR="00647921" w:rsidRDefault="0014027D">
      <w:pPr>
        <w:pStyle w:val="1"/>
        <w:shd w:val="clear" w:color="auto" w:fill="auto"/>
        <w:ind w:left="20" w:right="20" w:firstLine="700"/>
      </w:pPr>
      <w:r>
        <w:t xml:space="preserve">Для участия в публичных обсуждениях необходимо перейти по ссылке: </w:t>
      </w:r>
      <w:hyperlink r:id="rId7" w:history="1">
        <w:r>
          <w:rPr>
            <w:rStyle w:val="a3"/>
            <w:lang w:val="en-US"/>
          </w:rPr>
          <w:t>https</w:t>
        </w:r>
        <w:r w:rsidRPr="00C517F2">
          <w:rPr>
            <w:rStyle w:val="a3"/>
          </w:rPr>
          <w:t>://</w:t>
        </w:r>
        <w:r>
          <w:rPr>
            <w:rStyle w:val="a3"/>
            <w:lang w:val="en-US"/>
          </w:rPr>
          <w:t>w</w:t>
        </w:r>
        <w:r w:rsidRPr="00C517F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sbis</w:t>
        </w:r>
        <w:proofErr w:type="spellEnd"/>
        <w:r w:rsidRPr="00C517F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C517F2">
          <w:rPr>
            <w:rStyle w:val="a3"/>
          </w:rPr>
          <w:t>/</w:t>
        </w:r>
        <w:r>
          <w:rPr>
            <w:rStyle w:val="a3"/>
            <w:lang w:val="en-US"/>
          </w:rPr>
          <w:t>webinar</w:t>
        </w:r>
        <w:r w:rsidRPr="00C517F2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envd</w:t>
        </w:r>
        <w:proofErr w:type="spellEnd"/>
        <w:r w:rsidRPr="00C517F2">
          <w:rPr>
            <w:rStyle w:val="a3"/>
          </w:rPr>
          <w:t>-25022021</w:t>
        </w:r>
      </w:hyperlink>
      <w:r w:rsidRPr="00C517F2">
        <w:t>.</w:t>
      </w:r>
    </w:p>
    <w:p w:rsidR="00647921" w:rsidRDefault="006A1386">
      <w:pPr>
        <w:pStyle w:val="1"/>
        <w:shd w:val="clear" w:color="auto" w:fill="auto"/>
        <w:spacing w:after="900"/>
        <w:ind w:left="20" w:right="20" w:firstLine="700"/>
      </w:pPr>
      <w:r>
        <w:t>О</w:t>
      </w:r>
      <w:r w:rsidR="0014027D">
        <w:t>б участии в публичных обсуждениях и задать интересующие вопросы по данной тематике</w:t>
      </w:r>
      <w:r>
        <w:t xml:space="preserve"> можно по адресу</w:t>
      </w:r>
      <w:r w:rsidR="0014027D">
        <w:t xml:space="preserve"> электронной почты </w:t>
      </w:r>
      <w:hyperlink r:id="rId8" w:history="1">
        <w:r w:rsidR="0014027D">
          <w:rPr>
            <w:rStyle w:val="a3"/>
            <w:lang w:val="en-US"/>
          </w:rPr>
          <w:t>nyul</w:t>
        </w:r>
        <w:r w:rsidR="0014027D" w:rsidRPr="00C517F2">
          <w:rPr>
            <w:rStyle w:val="a3"/>
          </w:rPr>
          <w:t>.</w:t>
        </w:r>
        <w:r w:rsidR="0014027D">
          <w:rPr>
            <w:rStyle w:val="a3"/>
            <w:lang w:val="en-US"/>
          </w:rPr>
          <w:t>R</w:t>
        </w:r>
        <w:r w:rsidR="0014027D" w:rsidRPr="00C517F2">
          <w:rPr>
            <w:rStyle w:val="a3"/>
          </w:rPr>
          <w:t>3800@</w:t>
        </w:r>
        <w:r w:rsidR="0014027D">
          <w:rPr>
            <w:rStyle w:val="a3"/>
            <w:lang w:val="en-US"/>
          </w:rPr>
          <w:t>nalog</w:t>
        </w:r>
        <w:r w:rsidR="0014027D" w:rsidRPr="00C517F2">
          <w:rPr>
            <w:rStyle w:val="a3"/>
          </w:rPr>
          <w:t>.</w:t>
        </w:r>
        <w:r w:rsidR="0014027D">
          <w:rPr>
            <w:rStyle w:val="a3"/>
            <w:lang w:val="en-US"/>
          </w:rPr>
          <w:t>ru</w:t>
        </w:r>
      </w:hyperlink>
      <w:r w:rsidR="0014027D" w:rsidRPr="00C517F2">
        <w:t xml:space="preserve"> </w:t>
      </w:r>
      <w:r w:rsidR="0014027D">
        <w:t>не позднее 20.02.2021.</w:t>
      </w:r>
    </w:p>
    <w:sectPr w:rsidR="00647921">
      <w:type w:val="continuous"/>
      <w:pgSz w:w="11909" w:h="16838"/>
      <w:pgMar w:top="302" w:right="850" w:bottom="979" w:left="8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7D" w:rsidRDefault="0014027D">
      <w:r>
        <w:separator/>
      </w:r>
    </w:p>
  </w:endnote>
  <w:endnote w:type="continuationSeparator" w:id="0">
    <w:p w:rsidR="0014027D" w:rsidRDefault="0014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7D" w:rsidRDefault="0014027D"/>
  </w:footnote>
  <w:footnote w:type="continuationSeparator" w:id="0">
    <w:p w:rsidR="0014027D" w:rsidRDefault="001402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21"/>
    <w:rsid w:val="0014027D"/>
    <w:rsid w:val="00647921"/>
    <w:rsid w:val="006A1386"/>
    <w:rsid w:val="00C5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SimHei" w:eastAsia="SimHei" w:hAnsi="SimHei" w:cs="SimHe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6ArialUnicodeMS10pt">
    <w:name w:val="Основной текст (6) + Arial Unicode MS;10 pt"/>
    <w:basedOn w:val="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6ArialUnicodeMS10pt0">
    <w:name w:val="Основной текст (6) + Arial Unicode MS;10 pt"/>
    <w:basedOn w:val="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1"/>
      <w:szCs w:val="11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center"/>
    </w:pPr>
    <w:rPr>
      <w:rFonts w:ascii="Georgia" w:eastAsia="Georgia" w:hAnsi="Georgia" w:cs="Georgia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158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20" w:line="0" w:lineRule="atLeast"/>
      <w:jc w:val="both"/>
    </w:pPr>
    <w:rPr>
      <w:rFonts w:ascii="SimHei" w:eastAsia="SimHei" w:hAnsi="SimHei" w:cs="SimHei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spacing w:val="-3"/>
      <w:sz w:val="11"/>
      <w:szCs w:val="11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Georgia" w:eastAsia="Georgia" w:hAnsi="Georgia" w:cs="Georgia"/>
      <w:spacing w:val="-10"/>
      <w:sz w:val="13"/>
      <w:szCs w:val="13"/>
    </w:rPr>
  </w:style>
  <w:style w:type="paragraph" w:styleId="a6">
    <w:name w:val="Balloon Text"/>
    <w:basedOn w:val="a"/>
    <w:link w:val="a7"/>
    <w:uiPriority w:val="99"/>
    <w:semiHidden/>
    <w:unhideWhenUsed/>
    <w:rsid w:val="006A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38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SimHei" w:eastAsia="SimHei" w:hAnsi="SimHei" w:cs="SimHe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6ArialUnicodeMS10pt">
    <w:name w:val="Основной текст (6) + Arial Unicode MS;10 pt"/>
    <w:basedOn w:val="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6ArialUnicodeMS10pt0">
    <w:name w:val="Основной текст (6) + Arial Unicode MS;10 pt"/>
    <w:basedOn w:val="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1"/>
      <w:szCs w:val="11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center"/>
    </w:pPr>
    <w:rPr>
      <w:rFonts w:ascii="Georgia" w:eastAsia="Georgia" w:hAnsi="Georgia" w:cs="Georgia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158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20" w:line="0" w:lineRule="atLeast"/>
      <w:jc w:val="both"/>
    </w:pPr>
    <w:rPr>
      <w:rFonts w:ascii="SimHei" w:eastAsia="SimHei" w:hAnsi="SimHei" w:cs="SimHei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spacing w:val="-3"/>
      <w:sz w:val="11"/>
      <w:szCs w:val="11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Georgia" w:eastAsia="Georgia" w:hAnsi="Georgia" w:cs="Georgia"/>
      <w:spacing w:val="-10"/>
      <w:sz w:val="13"/>
      <w:szCs w:val="13"/>
    </w:rPr>
  </w:style>
  <w:style w:type="paragraph" w:styleId="a6">
    <w:name w:val="Balloon Text"/>
    <w:basedOn w:val="a"/>
    <w:link w:val="a7"/>
    <w:uiPriority w:val="99"/>
    <w:semiHidden/>
    <w:unhideWhenUsed/>
    <w:rsid w:val="006A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38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ul.R3800@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.sbis.ru/webinar/envd-2502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Юрьевна</dc:creator>
  <cp:lastModifiedBy>Альбина Юрьевна</cp:lastModifiedBy>
  <cp:revision>2</cp:revision>
  <dcterms:created xsi:type="dcterms:W3CDTF">2021-02-19T08:41:00Z</dcterms:created>
  <dcterms:modified xsi:type="dcterms:W3CDTF">2021-02-19T08:46:00Z</dcterms:modified>
</cp:coreProperties>
</file>