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A4" w:rsidRPr="00B54DDB" w:rsidRDefault="00765067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  <w:r w:rsidRPr="00B54DDB">
        <w:rPr>
          <w:b/>
          <w:bCs/>
          <w:color w:val="FF0000"/>
          <w:sz w:val="28"/>
          <w:szCs w:val="28"/>
        </w:rPr>
        <w:t>-</w:t>
      </w:r>
      <w:r w:rsidR="00254D4A" w:rsidRPr="00B54DDB">
        <w:rPr>
          <w:b/>
          <w:bCs/>
          <w:color w:val="FF0000"/>
          <w:sz w:val="28"/>
          <w:szCs w:val="28"/>
        </w:rPr>
        <w:t xml:space="preserve">     </w:t>
      </w:r>
      <w:r w:rsidR="00254D4A" w:rsidRPr="00B54DDB">
        <w:rPr>
          <w:b/>
          <w:bCs/>
          <w:sz w:val="28"/>
          <w:szCs w:val="28"/>
        </w:rPr>
        <w:t xml:space="preserve">              </w:t>
      </w:r>
      <w:r w:rsidR="002A31A4" w:rsidRPr="00B54DDB">
        <w:rPr>
          <w:b/>
          <w:bCs/>
          <w:sz w:val="28"/>
          <w:szCs w:val="28"/>
        </w:rPr>
        <w:t xml:space="preserve">      </w:t>
      </w:r>
      <w:r w:rsidR="002A63C0">
        <w:rPr>
          <w:b/>
          <w:bCs/>
          <w:sz w:val="28"/>
          <w:szCs w:val="28"/>
        </w:rPr>
        <w:t>Информация</w:t>
      </w:r>
    </w:p>
    <w:p w:rsidR="00256BFD" w:rsidRPr="00B54DDB" w:rsidRDefault="00256BFD" w:rsidP="00256BFD">
      <w:pPr>
        <w:jc w:val="both"/>
        <w:rPr>
          <w:b/>
          <w:bCs/>
          <w:sz w:val="28"/>
          <w:szCs w:val="28"/>
        </w:rPr>
      </w:pPr>
    </w:p>
    <w:p w:rsidR="002A31A4" w:rsidRPr="00B54DDB" w:rsidRDefault="00D355FD" w:rsidP="00256BFD">
      <w:pPr>
        <w:jc w:val="both"/>
        <w:rPr>
          <w:b/>
          <w:sz w:val="28"/>
          <w:szCs w:val="28"/>
        </w:rPr>
      </w:pPr>
      <w:r w:rsidRPr="00B54DDB">
        <w:rPr>
          <w:b/>
          <w:sz w:val="28"/>
          <w:szCs w:val="28"/>
        </w:rPr>
        <w:t>О результатах проверки</w:t>
      </w:r>
      <w:r w:rsidR="002A31A4" w:rsidRPr="00B54DDB">
        <w:rPr>
          <w:b/>
          <w:sz w:val="28"/>
          <w:szCs w:val="28"/>
        </w:rPr>
        <w:t xml:space="preserve"> </w:t>
      </w:r>
      <w:r w:rsidR="00B11BE7" w:rsidRPr="00B54DDB">
        <w:rPr>
          <w:b/>
          <w:sz w:val="28"/>
          <w:szCs w:val="28"/>
        </w:rPr>
        <w:t xml:space="preserve">годовой бюджетной отчетности главного распорядителя бюджетных средств – </w:t>
      </w:r>
      <w:r w:rsidR="0035422A" w:rsidRPr="00B54DDB">
        <w:rPr>
          <w:b/>
          <w:sz w:val="28"/>
          <w:szCs w:val="28"/>
        </w:rPr>
        <w:t>Управлени</w:t>
      </w:r>
      <w:r w:rsidRPr="00B54DDB">
        <w:rPr>
          <w:b/>
          <w:sz w:val="28"/>
          <w:szCs w:val="28"/>
        </w:rPr>
        <w:t>я</w:t>
      </w:r>
      <w:r w:rsidR="0035422A" w:rsidRPr="00B54DDB">
        <w:rPr>
          <w:b/>
          <w:sz w:val="28"/>
          <w:szCs w:val="28"/>
        </w:rPr>
        <w:t xml:space="preserve"> образования</w:t>
      </w:r>
      <w:r w:rsidR="00CC789A" w:rsidRPr="00B54DDB">
        <w:rPr>
          <w:b/>
          <w:sz w:val="28"/>
          <w:szCs w:val="28"/>
        </w:rPr>
        <w:t xml:space="preserve"> </w:t>
      </w:r>
      <w:r w:rsidR="00AC126B" w:rsidRPr="00B54DDB">
        <w:rPr>
          <w:b/>
          <w:sz w:val="28"/>
          <w:szCs w:val="28"/>
        </w:rPr>
        <w:t xml:space="preserve">администрации </w:t>
      </w:r>
      <w:r w:rsidR="00CC789A" w:rsidRPr="00B54DDB">
        <w:rPr>
          <w:b/>
          <w:sz w:val="28"/>
          <w:szCs w:val="28"/>
        </w:rPr>
        <w:t>МО «Эхирит-Булагатский район»</w:t>
      </w:r>
      <w:r w:rsidR="00B11BE7" w:rsidRPr="00B54DDB">
        <w:rPr>
          <w:b/>
          <w:sz w:val="28"/>
          <w:szCs w:val="28"/>
        </w:rPr>
        <w:t xml:space="preserve"> за 201</w:t>
      </w:r>
      <w:r w:rsidR="0035422A" w:rsidRPr="00B54DDB">
        <w:rPr>
          <w:b/>
          <w:sz w:val="28"/>
          <w:szCs w:val="28"/>
        </w:rPr>
        <w:t>5</w:t>
      </w:r>
      <w:r w:rsidR="00B11BE7" w:rsidRPr="00B54DDB">
        <w:rPr>
          <w:b/>
          <w:sz w:val="28"/>
          <w:szCs w:val="28"/>
        </w:rPr>
        <w:t xml:space="preserve"> год</w:t>
      </w:r>
    </w:p>
    <w:p w:rsidR="002A31A4" w:rsidRPr="00B653C8" w:rsidRDefault="002A31A4" w:rsidP="004517D7">
      <w:pPr>
        <w:shd w:val="clear" w:color="auto" w:fill="FFFFFF"/>
        <w:ind w:left="1992" w:right="1997"/>
        <w:rPr>
          <w:b/>
          <w:bCs/>
          <w:sz w:val="28"/>
          <w:szCs w:val="28"/>
        </w:rPr>
      </w:pPr>
    </w:p>
    <w:p w:rsidR="002A31A4" w:rsidRPr="00B653C8" w:rsidRDefault="002A31A4" w:rsidP="0022187B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sz w:val="28"/>
          <w:szCs w:val="28"/>
        </w:rPr>
      </w:pPr>
      <w:r w:rsidRPr="00B653C8">
        <w:rPr>
          <w:spacing w:val="-2"/>
          <w:sz w:val="28"/>
          <w:szCs w:val="28"/>
        </w:rPr>
        <w:t xml:space="preserve"> «</w:t>
      </w:r>
      <w:r w:rsidR="0035422A">
        <w:rPr>
          <w:spacing w:val="-2"/>
          <w:sz w:val="28"/>
          <w:szCs w:val="28"/>
        </w:rPr>
        <w:t>1</w:t>
      </w:r>
      <w:r w:rsidR="009D5459">
        <w:rPr>
          <w:spacing w:val="-2"/>
          <w:sz w:val="28"/>
          <w:szCs w:val="28"/>
        </w:rPr>
        <w:t>7</w:t>
      </w:r>
      <w:r w:rsidR="00633EA4">
        <w:rPr>
          <w:spacing w:val="-2"/>
          <w:sz w:val="28"/>
          <w:szCs w:val="28"/>
        </w:rPr>
        <w:t xml:space="preserve">» </w:t>
      </w:r>
      <w:r w:rsidR="0035422A">
        <w:rPr>
          <w:spacing w:val="-2"/>
          <w:sz w:val="28"/>
          <w:szCs w:val="28"/>
        </w:rPr>
        <w:t>ма</w:t>
      </w:r>
      <w:r w:rsidR="00CC789A" w:rsidRPr="00B653C8">
        <w:rPr>
          <w:spacing w:val="-2"/>
          <w:sz w:val="28"/>
          <w:szCs w:val="28"/>
        </w:rPr>
        <w:t>я</w:t>
      </w:r>
      <w:r w:rsidRPr="00B653C8">
        <w:rPr>
          <w:spacing w:val="-2"/>
          <w:sz w:val="28"/>
          <w:szCs w:val="28"/>
        </w:rPr>
        <w:t xml:space="preserve"> 201</w:t>
      </w:r>
      <w:r w:rsidR="0035422A">
        <w:rPr>
          <w:spacing w:val="-2"/>
          <w:sz w:val="28"/>
          <w:szCs w:val="28"/>
        </w:rPr>
        <w:t>6</w:t>
      </w:r>
      <w:r w:rsidRPr="00B653C8">
        <w:rPr>
          <w:spacing w:val="-2"/>
          <w:sz w:val="28"/>
          <w:szCs w:val="28"/>
        </w:rPr>
        <w:t xml:space="preserve"> года                                                           п. Усть-Ордынский </w:t>
      </w:r>
    </w:p>
    <w:p w:rsidR="002A31A4" w:rsidRPr="00B653C8" w:rsidRDefault="002A31A4" w:rsidP="0022187B">
      <w:pPr>
        <w:jc w:val="both"/>
        <w:rPr>
          <w:sz w:val="28"/>
          <w:szCs w:val="28"/>
        </w:rPr>
      </w:pPr>
    </w:p>
    <w:p w:rsidR="002A31A4" w:rsidRPr="00B653C8" w:rsidRDefault="002A31A4" w:rsidP="0022187B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Основание для проведения контрольного мероприятия: </w:t>
      </w:r>
    </w:p>
    <w:p w:rsidR="002A31A4" w:rsidRPr="00B653C8" w:rsidRDefault="002A31A4" w:rsidP="0022187B">
      <w:pPr>
        <w:shd w:val="clear" w:color="auto" w:fill="FFFFFF"/>
        <w:tabs>
          <w:tab w:val="left" w:pos="797"/>
        </w:tabs>
        <w:spacing w:line="298" w:lineRule="exact"/>
        <w:ind w:firstLine="851"/>
        <w:jc w:val="both"/>
        <w:rPr>
          <w:sz w:val="28"/>
          <w:szCs w:val="28"/>
        </w:rPr>
      </w:pPr>
      <w:r w:rsidRPr="00B653C8">
        <w:rPr>
          <w:sz w:val="28"/>
          <w:szCs w:val="28"/>
        </w:rPr>
        <w:t>План контрольных мероприятий Контрольно-счетной палаты  муниципального образования «Эхирит-Булагатский район» на 201</w:t>
      </w:r>
      <w:r w:rsidR="0035422A">
        <w:rPr>
          <w:sz w:val="28"/>
          <w:szCs w:val="28"/>
        </w:rPr>
        <w:t>6</w:t>
      </w:r>
      <w:r w:rsidRPr="00B653C8">
        <w:rPr>
          <w:sz w:val="28"/>
          <w:szCs w:val="28"/>
        </w:rPr>
        <w:t xml:space="preserve">год, ст.33 Положения о бюджетном процессе в муниципальном образовании «Эхирит-Булагатский район», распоряжение </w:t>
      </w:r>
      <w:r w:rsidR="0035422A">
        <w:rPr>
          <w:sz w:val="28"/>
          <w:szCs w:val="28"/>
        </w:rPr>
        <w:t xml:space="preserve"> </w:t>
      </w:r>
      <w:r w:rsidRPr="00B653C8">
        <w:rPr>
          <w:sz w:val="28"/>
          <w:szCs w:val="28"/>
        </w:rPr>
        <w:t>председателя КСП</w:t>
      </w:r>
      <w:r w:rsidR="00E733C5">
        <w:rPr>
          <w:sz w:val="28"/>
          <w:szCs w:val="28"/>
        </w:rPr>
        <w:t xml:space="preserve"> №8 от 05.04.2016г</w:t>
      </w:r>
      <w:proofErr w:type="gramStart"/>
      <w:r w:rsidR="00E733C5">
        <w:rPr>
          <w:sz w:val="28"/>
          <w:szCs w:val="28"/>
        </w:rPr>
        <w:t>.</w:t>
      </w:r>
      <w:r w:rsidR="005320A2" w:rsidRPr="00B653C8">
        <w:rPr>
          <w:sz w:val="28"/>
          <w:szCs w:val="28"/>
        </w:rPr>
        <w:t>.</w:t>
      </w:r>
      <w:proofErr w:type="gramEnd"/>
    </w:p>
    <w:p w:rsidR="002A31A4" w:rsidRPr="00B653C8" w:rsidRDefault="002A31A4" w:rsidP="0022187B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jc w:val="both"/>
        <w:rPr>
          <w:b/>
          <w:bCs/>
          <w:sz w:val="28"/>
          <w:szCs w:val="28"/>
        </w:rPr>
      </w:pPr>
      <w:r w:rsidRPr="00B653C8">
        <w:rPr>
          <w:b/>
          <w:bCs/>
          <w:sz w:val="28"/>
          <w:szCs w:val="28"/>
        </w:rPr>
        <w:t>Объект</w:t>
      </w:r>
      <w:bookmarkStart w:id="0" w:name="_GoBack"/>
      <w:bookmarkEnd w:id="0"/>
      <w:r w:rsidRPr="00B653C8">
        <w:rPr>
          <w:b/>
          <w:bCs/>
          <w:sz w:val="28"/>
          <w:szCs w:val="28"/>
        </w:rPr>
        <w:t xml:space="preserve"> контрольного мероприятия:</w:t>
      </w:r>
    </w:p>
    <w:p w:rsidR="002A31A4" w:rsidRDefault="00F723DE" w:rsidP="0022187B">
      <w:pPr>
        <w:shd w:val="clear" w:color="auto" w:fill="FFFFFF"/>
        <w:tabs>
          <w:tab w:val="left" w:pos="0"/>
        </w:tabs>
        <w:spacing w:line="298" w:lineRule="exact"/>
        <w:ind w:firstLine="851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ГРБС – </w:t>
      </w:r>
      <w:r w:rsidR="00B96184">
        <w:rPr>
          <w:sz w:val="28"/>
          <w:szCs w:val="28"/>
        </w:rPr>
        <w:t>Управление образования</w:t>
      </w:r>
      <w:r w:rsidRPr="00B653C8">
        <w:rPr>
          <w:sz w:val="28"/>
          <w:szCs w:val="28"/>
        </w:rPr>
        <w:t xml:space="preserve"> </w:t>
      </w:r>
      <w:r w:rsidR="006F4FBD">
        <w:rPr>
          <w:sz w:val="28"/>
          <w:szCs w:val="28"/>
        </w:rPr>
        <w:t xml:space="preserve">администрации </w:t>
      </w:r>
      <w:r w:rsidRPr="00B653C8">
        <w:rPr>
          <w:sz w:val="28"/>
          <w:szCs w:val="28"/>
        </w:rPr>
        <w:t>МО «Эхирит-Булагатский район»</w:t>
      </w:r>
      <w:r w:rsidR="002A31A4" w:rsidRPr="00B653C8">
        <w:rPr>
          <w:sz w:val="28"/>
          <w:szCs w:val="28"/>
        </w:rPr>
        <w:t>.</w:t>
      </w:r>
    </w:p>
    <w:p w:rsidR="0072215C" w:rsidRPr="002A63C0" w:rsidRDefault="002A31A4" w:rsidP="002A63C0">
      <w:pPr>
        <w:pStyle w:val="af2"/>
        <w:numPr>
          <w:ilvl w:val="0"/>
          <w:numId w:val="3"/>
        </w:numPr>
        <w:shd w:val="clear" w:color="auto" w:fill="FFFFFF"/>
        <w:tabs>
          <w:tab w:val="left" w:pos="0"/>
        </w:tabs>
        <w:spacing w:line="298" w:lineRule="exact"/>
        <w:ind w:right="10"/>
        <w:jc w:val="both"/>
        <w:rPr>
          <w:b/>
          <w:bCs/>
          <w:spacing w:val="-2"/>
          <w:sz w:val="28"/>
          <w:szCs w:val="28"/>
        </w:rPr>
      </w:pPr>
      <w:r w:rsidRPr="002A63C0">
        <w:rPr>
          <w:b/>
          <w:bCs/>
          <w:sz w:val="28"/>
          <w:szCs w:val="28"/>
        </w:rPr>
        <w:t>Сроки проведения контрольного мероприятия</w:t>
      </w:r>
      <w:r w:rsidRPr="002A63C0">
        <w:rPr>
          <w:sz w:val="28"/>
          <w:szCs w:val="28"/>
        </w:rPr>
        <w:t>:</w:t>
      </w:r>
    </w:p>
    <w:p w:rsidR="002A31A4" w:rsidRPr="00B653C8" w:rsidRDefault="002A31A4" w:rsidP="0072215C">
      <w:pPr>
        <w:shd w:val="clear" w:color="auto" w:fill="FFFFFF"/>
        <w:tabs>
          <w:tab w:val="left" w:pos="0"/>
        </w:tabs>
        <w:spacing w:line="298" w:lineRule="exact"/>
        <w:ind w:left="851" w:right="10"/>
        <w:jc w:val="both"/>
        <w:rPr>
          <w:b/>
          <w:bCs/>
          <w:spacing w:val="-2"/>
          <w:sz w:val="28"/>
          <w:szCs w:val="28"/>
        </w:rPr>
      </w:pPr>
      <w:r w:rsidRPr="00B653C8">
        <w:rPr>
          <w:sz w:val="28"/>
          <w:szCs w:val="28"/>
        </w:rPr>
        <w:t xml:space="preserve">с </w:t>
      </w:r>
      <w:r w:rsidR="00B96184">
        <w:rPr>
          <w:sz w:val="28"/>
          <w:szCs w:val="28"/>
        </w:rPr>
        <w:t>05</w:t>
      </w:r>
      <w:r w:rsidRPr="00B653C8">
        <w:rPr>
          <w:sz w:val="28"/>
          <w:szCs w:val="28"/>
        </w:rPr>
        <w:t xml:space="preserve"> </w:t>
      </w:r>
      <w:r w:rsidR="00B96184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по </w:t>
      </w:r>
      <w:r w:rsidR="00B96184">
        <w:rPr>
          <w:sz w:val="28"/>
          <w:szCs w:val="28"/>
        </w:rPr>
        <w:t>28</w:t>
      </w:r>
      <w:r w:rsidRPr="00B653C8">
        <w:rPr>
          <w:sz w:val="28"/>
          <w:szCs w:val="28"/>
        </w:rPr>
        <w:t xml:space="preserve"> </w:t>
      </w:r>
      <w:r w:rsidR="00A30D91" w:rsidRPr="00B653C8">
        <w:rPr>
          <w:sz w:val="28"/>
          <w:szCs w:val="28"/>
        </w:rPr>
        <w:t>апреля</w:t>
      </w:r>
      <w:r w:rsidRPr="00B653C8">
        <w:rPr>
          <w:sz w:val="28"/>
          <w:szCs w:val="28"/>
        </w:rPr>
        <w:t xml:space="preserve"> 201</w:t>
      </w:r>
      <w:r w:rsidR="00B96184">
        <w:rPr>
          <w:sz w:val="28"/>
          <w:szCs w:val="28"/>
        </w:rPr>
        <w:t>6</w:t>
      </w:r>
      <w:r w:rsidRPr="00B653C8">
        <w:rPr>
          <w:sz w:val="28"/>
          <w:szCs w:val="28"/>
        </w:rPr>
        <w:t xml:space="preserve"> года.</w:t>
      </w:r>
    </w:p>
    <w:p w:rsidR="0022187B" w:rsidRPr="00B653C8" w:rsidRDefault="002A63C0" w:rsidP="002A63C0">
      <w:pPr>
        <w:pStyle w:val="af2"/>
        <w:numPr>
          <w:ilvl w:val="0"/>
          <w:numId w:val="2"/>
        </w:numPr>
        <w:shd w:val="clear" w:color="auto" w:fill="FFFFFF"/>
        <w:tabs>
          <w:tab w:val="left" w:pos="851"/>
        </w:tabs>
        <w:spacing w:line="298" w:lineRule="exact"/>
        <w:ind w:left="851" w:hanging="131"/>
        <w:jc w:val="both"/>
        <w:rPr>
          <w:b/>
          <w:b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2A31A4" w:rsidRPr="00B653C8">
        <w:rPr>
          <w:b/>
          <w:bCs/>
          <w:sz w:val="28"/>
          <w:szCs w:val="28"/>
        </w:rPr>
        <w:t>Цель контрольного мероприятия:</w:t>
      </w:r>
    </w:p>
    <w:p w:rsidR="002A31A4" w:rsidRPr="00B653C8" w:rsidRDefault="000F36C7" w:rsidP="000F36C7">
      <w:pPr>
        <w:shd w:val="clear" w:color="auto" w:fill="FFFFFF"/>
        <w:tabs>
          <w:tab w:val="left" w:pos="797"/>
        </w:tabs>
        <w:spacing w:line="298" w:lineRule="exact"/>
        <w:ind w:left="720"/>
        <w:jc w:val="both"/>
        <w:rPr>
          <w:bCs/>
          <w:sz w:val="28"/>
          <w:szCs w:val="28"/>
        </w:rPr>
      </w:pPr>
      <w:r w:rsidRPr="00B653C8">
        <w:rPr>
          <w:bCs/>
          <w:sz w:val="28"/>
          <w:szCs w:val="28"/>
        </w:rPr>
        <w:t>Определение достоверности и полноты отражения показателей годовой бюджетной отчетности и соответствия порядка ведения бюджетного учета главным распорядителем бюджетных средств.</w:t>
      </w:r>
    </w:p>
    <w:p w:rsidR="009C2AE0" w:rsidRPr="00B653C8" w:rsidRDefault="002A31A4" w:rsidP="0022187B">
      <w:pPr>
        <w:pStyle w:val="af2"/>
        <w:numPr>
          <w:ilvl w:val="0"/>
          <w:numId w:val="2"/>
        </w:numPr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b/>
          <w:bCs/>
          <w:sz w:val="28"/>
          <w:szCs w:val="28"/>
        </w:rPr>
        <w:t xml:space="preserve">Проверяемый период деятельности: </w:t>
      </w:r>
    </w:p>
    <w:p w:rsidR="002A31A4" w:rsidRPr="00B653C8" w:rsidRDefault="002A31A4" w:rsidP="009C2AE0">
      <w:pPr>
        <w:pStyle w:val="af2"/>
        <w:shd w:val="clear" w:color="auto" w:fill="FFFFFF"/>
        <w:tabs>
          <w:tab w:val="left" w:pos="0"/>
        </w:tabs>
        <w:spacing w:line="298" w:lineRule="exact"/>
        <w:jc w:val="both"/>
        <w:rPr>
          <w:sz w:val="28"/>
          <w:szCs w:val="28"/>
        </w:rPr>
      </w:pPr>
      <w:r w:rsidRPr="00B653C8">
        <w:rPr>
          <w:sz w:val="28"/>
          <w:szCs w:val="28"/>
        </w:rPr>
        <w:t xml:space="preserve"> 201</w:t>
      </w:r>
      <w:r w:rsidR="00B96184">
        <w:rPr>
          <w:sz w:val="28"/>
          <w:szCs w:val="28"/>
        </w:rPr>
        <w:t>5</w:t>
      </w:r>
      <w:r w:rsidRPr="00B653C8">
        <w:rPr>
          <w:sz w:val="28"/>
          <w:szCs w:val="28"/>
        </w:rPr>
        <w:t xml:space="preserve"> год.</w:t>
      </w:r>
    </w:p>
    <w:p w:rsidR="00C335C8" w:rsidRPr="00C335C8" w:rsidRDefault="00A64AE1" w:rsidP="002A63C0">
      <w:pPr>
        <w:jc w:val="both"/>
        <w:outlineLvl w:val="1"/>
        <w:rPr>
          <w:b/>
          <w:bCs/>
          <w:sz w:val="28"/>
          <w:szCs w:val="28"/>
        </w:rPr>
      </w:pPr>
      <w:r w:rsidRPr="00B653C8">
        <w:rPr>
          <w:sz w:val="28"/>
          <w:szCs w:val="28"/>
        </w:rPr>
        <w:t xml:space="preserve">   </w:t>
      </w:r>
    </w:p>
    <w:p w:rsidR="002A31A4" w:rsidRPr="00C71A18" w:rsidRDefault="002A63C0" w:rsidP="00221AD2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6</w:t>
      </w:r>
      <w:r w:rsidR="004B7938">
        <w:rPr>
          <w:b/>
          <w:bCs/>
          <w:sz w:val="28"/>
          <w:szCs w:val="28"/>
        </w:rPr>
        <w:t>.</w:t>
      </w:r>
      <w:r w:rsidR="008F7E1D" w:rsidRPr="00C71A18">
        <w:rPr>
          <w:b/>
          <w:bCs/>
          <w:sz w:val="28"/>
          <w:szCs w:val="28"/>
        </w:rPr>
        <w:t xml:space="preserve"> </w:t>
      </w:r>
      <w:r w:rsidR="002A31A4" w:rsidRPr="00C71A18">
        <w:rPr>
          <w:b/>
          <w:bCs/>
          <w:sz w:val="28"/>
          <w:szCs w:val="28"/>
        </w:rPr>
        <w:t xml:space="preserve">Результаты контрольного мероприятия </w:t>
      </w:r>
      <w:r w:rsidR="0023147B" w:rsidRPr="00C71A18">
        <w:rPr>
          <w:b/>
          <w:bCs/>
          <w:sz w:val="28"/>
          <w:szCs w:val="28"/>
        </w:rPr>
        <w:t>«</w:t>
      </w:r>
      <w:r w:rsidR="0023147B" w:rsidRPr="00C71A18">
        <w:rPr>
          <w:b/>
          <w:sz w:val="28"/>
          <w:szCs w:val="28"/>
        </w:rPr>
        <w:t>Проверк</w:t>
      </w:r>
      <w:r w:rsidR="008F7E1D" w:rsidRPr="00C71A18">
        <w:rPr>
          <w:b/>
          <w:sz w:val="28"/>
          <w:szCs w:val="28"/>
        </w:rPr>
        <w:t>а</w:t>
      </w:r>
      <w:r w:rsidR="0023147B" w:rsidRPr="00C71A18">
        <w:rPr>
          <w:b/>
          <w:sz w:val="28"/>
          <w:szCs w:val="28"/>
        </w:rPr>
        <w:t xml:space="preserve"> годовой бюджетной отчетности главного распорядителя бюджетных средств – управления образования</w:t>
      </w:r>
      <w:r w:rsidR="00500BC6">
        <w:rPr>
          <w:b/>
          <w:sz w:val="28"/>
          <w:szCs w:val="28"/>
        </w:rPr>
        <w:t xml:space="preserve"> администрации МО «Эхирит-Булагатский район»</w:t>
      </w:r>
      <w:r w:rsidR="0023147B" w:rsidRPr="00C71A18">
        <w:rPr>
          <w:b/>
          <w:sz w:val="28"/>
          <w:szCs w:val="28"/>
        </w:rPr>
        <w:t xml:space="preserve"> за 201</w:t>
      </w:r>
      <w:r w:rsidR="00500BC6">
        <w:rPr>
          <w:b/>
          <w:sz w:val="28"/>
          <w:szCs w:val="28"/>
        </w:rPr>
        <w:t>5</w:t>
      </w:r>
      <w:r w:rsidR="0023147B" w:rsidRPr="00C71A18">
        <w:rPr>
          <w:b/>
          <w:sz w:val="28"/>
          <w:szCs w:val="28"/>
        </w:rPr>
        <w:t xml:space="preserve"> год»</w:t>
      </w:r>
      <w:r w:rsidR="004B7938">
        <w:rPr>
          <w:b/>
          <w:sz w:val="28"/>
          <w:szCs w:val="28"/>
        </w:rPr>
        <w:t>:</w:t>
      </w:r>
    </w:p>
    <w:p w:rsidR="008F7E1D" w:rsidRPr="00D075D8" w:rsidRDefault="004B7938" w:rsidP="00936B40">
      <w:pPr>
        <w:tabs>
          <w:tab w:val="left" w:pos="8820"/>
        </w:tabs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8F7E1D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E1C51">
        <w:rPr>
          <w:b/>
          <w:sz w:val="28"/>
          <w:szCs w:val="28"/>
        </w:rPr>
        <w:t xml:space="preserve"> </w:t>
      </w:r>
      <w:r w:rsidR="002A63C0">
        <w:rPr>
          <w:b/>
          <w:sz w:val="28"/>
          <w:szCs w:val="28"/>
        </w:rPr>
        <w:t>6</w:t>
      </w:r>
      <w:r w:rsidR="003E1C51">
        <w:rPr>
          <w:b/>
          <w:sz w:val="28"/>
          <w:szCs w:val="28"/>
        </w:rPr>
        <w:t>.</w:t>
      </w:r>
      <w:r w:rsidR="00936B40">
        <w:rPr>
          <w:b/>
          <w:sz w:val="28"/>
          <w:szCs w:val="28"/>
        </w:rPr>
        <w:t>1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>
        <w:rPr>
          <w:b/>
          <w:sz w:val="28"/>
          <w:szCs w:val="28"/>
        </w:rPr>
        <w:t>5</w:t>
      </w:r>
      <w:r w:rsidR="008F7E1D" w:rsidRPr="004B7938">
        <w:rPr>
          <w:b/>
          <w:sz w:val="28"/>
          <w:szCs w:val="28"/>
        </w:rPr>
        <w:t xml:space="preserve"> год по доходам.</w:t>
      </w:r>
    </w:p>
    <w:p w:rsidR="00936B40" w:rsidRDefault="00500BC6" w:rsidP="003E1C51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500BC6" w:rsidRDefault="00500BC6" w:rsidP="003E1C51">
      <w:pPr>
        <w:tabs>
          <w:tab w:val="left" w:pos="88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Бюджетная отчетность предоставлена в соответствии</w:t>
      </w:r>
      <w:r w:rsidR="00442559">
        <w:rPr>
          <w:sz w:val="28"/>
          <w:szCs w:val="28"/>
        </w:rPr>
        <w:t xml:space="preserve"> с пунктом</w:t>
      </w:r>
      <w:r w:rsidR="00A32501">
        <w:rPr>
          <w:sz w:val="28"/>
          <w:szCs w:val="28"/>
        </w:rPr>
        <w:t xml:space="preserve"> 3 статьи 264.1 Бюджетного кодекса РФ, которая включает:</w:t>
      </w:r>
    </w:p>
    <w:p w:rsidR="00A32501" w:rsidRDefault="00A32501" w:rsidP="003E1C51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отчет об исполнении бюджета;</w:t>
      </w:r>
    </w:p>
    <w:p w:rsidR="00A32501" w:rsidRDefault="00A32501" w:rsidP="003E1C51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баланс исполнения бюджета;</w:t>
      </w:r>
    </w:p>
    <w:p w:rsidR="00A32501" w:rsidRDefault="00A32501" w:rsidP="003E1C51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отчет о финансовых результатах  деятельности;</w:t>
      </w:r>
    </w:p>
    <w:p w:rsidR="00A32501" w:rsidRDefault="00A32501" w:rsidP="003E1C51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отчет о движении денежных средств;</w:t>
      </w:r>
    </w:p>
    <w:p w:rsidR="002018B4" w:rsidRDefault="00A32501" w:rsidP="002018B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пояснительная записка.</w:t>
      </w:r>
    </w:p>
    <w:p w:rsidR="002018B4" w:rsidRPr="00BE0492" w:rsidRDefault="002018B4" w:rsidP="002018B4">
      <w:pPr>
        <w:tabs>
          <w:tab w:val="lef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59A">
        <w:rPr>
          <w:sz w:val="28"/>
          <w:szCs w:val="28"/>
        </w:rPr>
        <w:t xml:space="preserve">  </w:t>
      </w:r>
      <w:r w:rsidRPr="00BE049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E0492">
        <w:rPr>
          <w:sz w:val="28"/>
          <w:szCs w:val="28"/>
        </w:rPr>
        <w:t xml:space="preserve"> Министерства финансов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№191н) утверждены единая методология и стандарты бюджетной отчетности, в соответствии с которыми (п.11.1) расширен перечень составляемой бюджетной отчетности: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 xml:space="preserve">- справка о суммах консолидируемых поступлений, подлежащих </w:t>
      </w:r>
      <w:r w:rsidRPr="00BE0492">
        <w:rPr>
          <w:sz w:val="28"/>
          <w:szCs w:val="28"/>
        </w:rPr>
        <w:lastRenderedPageBreak/>
        <w:t>зачислению на счет бюджета (ф.0503184);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отчет об исполнении смет доходов и расходов по приносящей доход деятельности главного распорядителя, распорядителя, получателя бюджетных средств (ф.0503137);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отчет о принятых расходных обязательствах по приносящей доход деятельности (ф.0503138);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Приказа Минфина РФ от 25.03.2011 № 33н (в редакции от 26.10.2012)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в состав бухгалтерской отчетности включаются следующие формы отчетов: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баланс государственного (муниципального) учреждения (ф.0503730);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справка по консолидируемым расчетам учреждения (ф.0503725);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справка по заключению учреждением счетов бухгалтерского учета отчетного финансового года (ф.0503710);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отчет об исполнении учреждением плана его ФХД (0503737);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отчет о принятых учреждением обязательствах (0503738);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отчет о финансовых результатах деятельности учреждения (ф.0503721);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пояснительная записка к Балансу учреждения (ф.0503760);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>- разделительный (ликвидационный) баланс государственного (муниципального) учреждения (ф.0503830);</w:t>
      </w:r>
    </w:p>
    <w:p w:rsidR="002018B4" w:rsidRPr="00BE0492" w:rsidRDefault="002018B4" w:rsidP="002018B4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 xml:space="preserve">Представленные формы бюджетной отчетности управления образования, в полной мере соответствует перечню форм годовой бюджетной отчетности, утвержденной  п. 11.1 Инструкции № 191н и п.12 Инструкции № 33н. </w:t>
      </w:r>
    </w:p>
    <w:p w:rsidR="00AE729E" w:rsidRPr="00C53EE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BE0492">
        <w:rPr>
          <w:sz w:val="28"/>
          <w:szCs w:val="28"/>
        </w:rPr>
        <w:t xml:space="preserve">На основании отчета об исполнении учреждением плана его финансово-хозяйственной деятельности (ф.0503737), доходы учреждения </w:t>
      </w:r>
      <w:r w:rsidRPr="00C53EEE">
        <w:rPr>
          <w:sz w:val="28"/>
          <w:szCs w:val="28"/>
        </w:rPr>
        <w:t>показаны в таблице № 1.</w:t>
      </w:r>
    </w:p>
    <w:p w:rsidR="00AE729E" w:rsidRPr="00C53EE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C53EEE">
        <w:rPr>
          <w:sz w:val="28"/>
          <w:szCs w:val="28"/>
        </w:rPr>
        <w:t xml:space="preserve">Из таблицы видно, что плановые назначения по доходам утверждены в сумме </w:t>
      </w:r>
      <w:r w:rsidRPr="00C76F0A">
        <w:rPr>
          <w:bCs/>
          <w:sz w:val="28"/>
          <w:szCs w:val="28"/>
        </w:rPr>
        <w:t>598823,</w:t>
      </w:r>
      <w:r>
        <w:rPr>
          <w:bCs/>
          <w:sz w:val="28"/>
          <w:szCs w:val="28"/>
        </w:rPr>
        <w:t>0</w:t>
      </w:r>
      <w:r w:rsidRPr="00C76F0A">
        <w:rPr>
          <w:sz w:val="28"/>
          <w:szCs w:val="28"/>
        </w:rPr>
        <w:t>тыс</w:t>
      </w:r>
      <w:r w:rsidRPr="00C53EEE">
        <w:rPr>
          <w:sz w:val="28"/>
          <w:szCs w:val="28"/>
        </w:rPr>
        <w:t>. рублей, в том числе:</w:t>
      </w:r>
    </w:p>
    <w:p w:rsidR="00AE729E" w:rsidRPr="00C53EE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C53EEE">
        <w:rPr>
          <w:sz w:val="28"/>
          <w:szCs w:val="28"/>
        </w:rPr>
        <w:t xml:space="preserve">- субсидии на выполнение государственного (муниципального) задания </w:t>
      </w:r>
      <w:r>
        <w:rPr>
          <w:sz w:val="28"/>
          <w:szCs w:val="28"/>
        </w:rPr>
        <w:t xml:space="preserve">562705,0 </w:t>
      </w:r>
      <w:r w:rsidRPr="00C53EEE">
        <w:rPr>
          <w:sz w:val="28"/>
          <w:szCs w:val="28"/>
        </w:rPr>
        <w:t>тыс. рублей;</w:t>
      </w:r>
    </w:p>
    <w:p w:rsidR="00AE729E" w:rsidRPr="00C53EE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C53EEE">
        <w:rPr>
          <w:sz w:val="28"/>
          <w:szCs w:val="28"/>
        </w:rPr>
        <w:t>- субсидии на иные цели</w:t>
      </w:r>
      <w:r>
        <w:rPr>
          <w:sz w:val="28"/>
          <w:szCs w:val="28"/>
        </w:rPr>
        <w:t xml:space="preserve"> 14967,0</w:t>
      </w:r>
      <w:r w:rsidRPr="00C53EEE">
        <w:rPr>
          <w:sz w:val="28"/>
          <w:szCs w:val="28"/>
        </w:rPr>
        <w:t xml:space="preserve"> тыс. рублей;</w:t>
      </w:r>
    </w:p>
    <w:p w:rsidR="00AE729E" w:rsidRPr="00C53EE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C53EEE">
        <w:rPr>
          <w:sz w:val="28"/>
          <w:szCs w:val="28"/>
        </w:rPr>
        <w:t xml:space="preserve">- приносящая доход деятельность (собственные доходы) </w:t>
      </w:r>
      <w:r>
        <w:rPr>
          <w:sz w:val="28"/>
          <w:szCs w:val="28"/>
        </w:rPr>
        <w:t xml:space="preserve">21151,1 </w:t>
      </w:r>
      <w:r w:rsidRPr="00C53EEE">
        <w:rPr>
          <w:sz w:val="28"/>
          <w:szCs w:val="28"/>
        </w:rPr>
        <w:t>тыс. рублей;</w:t>
      </w:r>
    </w:p>
    <w:p w:rsidR="00AE729E" w:rsidRPr="001C3480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1C3480">
        <w:rPr>
          <w:sz w:val="28"/>
          <w:szCs w:val="28"/>
        </w:rPr>
        <w:t xml:space="preserve">Плановые назначения по доходам исполнены на сумму </w:t>
      </w:r>
      <w:r>
        <w:rPr>
          <w:sz w:val="28"/>
          <w:szCs w:val="28"/>
        </w:rPr>
        <w:t xml:space="preserve">598016,3 </w:t>
      </w:r>
      <w:r w:rsidRPr="001C3480">
        <w:rPr>
          <w:sz w:val="28"/>
          <w:szCs w:val="28"/>
        </w:rPr>
        <w:t>тыс. рублей или 99,</w:t>
      </w:r>
      <w:r>
        <w:rPr>
          <w:sz w:val="28"/>
          <w:szCs w:val="28"/>
        </w:rPr>
        <w:t xml:space="preserve">8 </w:t>
      </w:r>
      <w:r w:rsidRPr="001C3480">
        <w:rPr>
          <w:sz w:val="28"/>
          <w:szCs w:val="28"/>
        </w:rPr>
        <w:t>%, в том числе:</w:t>
      </w:r>
    </w:p>
    <w:p w:rsidR="00AE729E" w:rsidRPr="004433E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4433EE">
        <w:rPr>
          <w:sz w:val="28"/>
          <w:szCs w:val="28"/>
        </w:rPr>
        <w:t xml:space="preserve">- субсидии на выполнение государственного (муниципального) задания </w:t>
      </w:r>
      <w:r>
        <w:rPr>
          <w:sz w:val="28"/>
          <w:szCs w:val="28"/>
        </w:rPr>
        <w:t xml:space="preserve">562008,3 </w:t>
      </w:r>
      <w:r w:rsidRPr="004433EE">
        <w:rPr>
          <w:sz w:val="28"/>
          <w:szCs w:val="28"/>
        </w:rPr>
        <w:t>тыс. рублей или на 99,</w:t>
      </w:r>
      <w:r>
        <w:rPr>
          <w:sz w:val="28"/>
          <w:szCs w:val="28"/>
        </w:rPr>
        <w:t xml:space="preserve">9 </w:t>
      </w:r>
      <w:r w:rsidRPr="004433EE">
        <w:rPr>
          <w:sz w:val="28"/>
          <w:szCs w:val="28"/>
        </w:rPr>
        <w:t>%;</w:t>
      </w:r>
    </w:p>
    <w:p w:rsidR="00AE729E" w:rsidRPr="001C3480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1C3480">
        <w:rPr>
          <w:sz w:val="28"/>
          <w:szCs w:val="28"/>
        </w:rPr>
        <w:t xml:space="preserve">- субсидии на иные цели </w:t>
      </w:r>
      <w:r>
        <w:rPr>
          <w:sz w:val="28"/>
          <w:szCs w:val="28"/>
        </w:rPr>
        <w:t xml:space="preserve">14906,8 </w:t>
      </w:r>
      <w:r w:rsidRPr="001C3480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 xml:space="preserve">99.6 </w:t>
      </w:r>
      <w:r w:rsidRPr="001C3480">
        <w:rPr>
          <w:sz w:val="28"/>
          <w:szCs w:val="28"/>
        </w:rPr>
        <w:t>%;</w:t>
      </w:r>
    </w:p>
    <w:p w:rsidR="00AE729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1C3480">
        <w:rPr>
          <w:sz w:val="28"/>
          <w:szCs w:val="28"/>
        </w:rPr>
        <w:t xml:space="preserve">- приносящая доход деятельность (собственные доходы) </w:t>
      </w:r>
      <w:r>
        <w:rPr>
          <w:sz w:val="28"/>
          <w:szCs w:val="28"/>
        </w:rPr>
        <w:t xml:space="preserve">21100.6 </w:t>
      </w:r>
      <w:r w:rsidRPr="001C3480">
        <w:rPr>
          <w:sz w:val="28"/>
          <w:szCs w:val="28"/>
        </w:rPr>
        <w:t>тыс. рублей или на 9</w:t>
      </w:r>
      <w:r>
        <w:rPr>
          <w:sz w:val="28"/>
          <w:szCs w:val="28"/>
        </w:rPr>
        <w:t>9.9 %, в том числе:</w:t>
      </w:r>
    </w:p>
    <w:p w:rsidR="00AE729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доходы от собственности исполнены на 48,7 тыс. рублей или на 97.4%;</w:t>
      </w:r>
    </w:p>
    <w:p w:rsidR="00AE729E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доходы от оказания платных услуг исполнены на 19798,7 тыс. рублей или на 99,9%;</w:t>
      </w:r>
    </w:p>
    <w:p w:rsidR="00AE729E" w:rsidRPr="001C3480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прочие доходы исполнены на 1253,3 тыс. рублей или на 96,4 %; </w:t>
      </w:r>
    </w:p>
    <w:p w:rsidR="00AE729E" w:rsidRPr="00FA1385" w:rsidRDefault="00AE729E" w:rsidP="00AE729E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1C3480">
        <w:rPr>
          <w:sz w:val="28"/>
          <w:szCs w:val="28"/>
        </w:rPr>
        <w:t xml:space="preserve">                                                                            </w:t>
      </w:r>
      <w:r w:rsidRPr="00FA1385">
        <w:rPr>
          <w:sz w:val="28"/>
          <w:szCs w:val="28"/>
        </w:rPr>
        <w:t>Таблица № 1 (тыс. руб.)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1892"/>
        <w:gridCol w:w="1825"/>
        <w:gridCol w:w="1825"/>
        <w:gridCol w:w="1623"/>
      </w:tblGrid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92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Утверждено плановых назначений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Исполнено плановых назначений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Не исполнено плановых назначений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% исполнения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Доходы всего</w:t>
            </w:r>
          </w:p>
        </w:tc>
        <w:tc>
          <w:tcPr>
            <w:tcW w:w="1892" w:type="dxa"/>
          </w:tcPr>
          <w:p w:rsidR="00AE729E" w:rsidRPr="00A355BA" w:rsidRDefault="00AE729E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598823,0</w:t>
            </w:r>
          </w:p>
        </w:tc>
        <w:tc>
          <w:tcPr>
            <w:tcW w:w="1825" w:type="dxa"/>
          </w:tcPr>
          <w:p w:rsidR="00AE729E" w:rsidRPr="00A355BA" w:rsidRDefault="00AE729E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598016,3</w:t>
            </w:r>
          </w:p>
        </w:tc>
        <w:tc>
          <w:tcPr>
            <w:tcW w:w="1825" w:type="dxa"/>
          </w:tcPr>
          <w:p w:rsidR="00AE729E" w:rsidRPr="00236255" w:rsidRDefault="00AE729E" w:rsidP="00C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806,7</w:t>
            </w:r>
          </w:p>
        </w:tc>
        <w:tc>
          <w:tcPr>
            <w:tcW w:w="1623" w:type="dxa"/>
          </w:tcPr>
          <w:p w:rsidR="00AE729E" w:rsidRPr="00236255" w:rsidRDefault="00AE729E" w:rsidP="00C95D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99,9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В т.ч. субсидии на выполнение государственного (муниципального) задания</w:t>
            </w:r>
          </w:p>
        </w:tc>
        <w:tc>
          <w:tcPr>
            <w:tcW w:w="1892" w:type="dxa"/>
          </w:tcPr>
          <w:p w:rsidR="00AE729E" w:rsidRPr="00025E9F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562705,0</w:t>
            </w:r>
          </w:p>
        </w:tc>
        <w:tc>
          <w:tcPr>
            <w:tcW w:w="1825" w:type="dxa"/>
          </w:tcPr>
          <w:p w:rsidR="00AE729E" w:rsidRPr="00025E9F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562008,9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696,7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1892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14967,0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14906,8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60,2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Приносящая доход деятельность всего, в том числе:</w:t>
            </w:r>
          </w:p>
        </w:tc>
        <w:tc>
          <w:tcPr>
            <w:tcW w:w="1892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21151,0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21100,6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99,8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Доходы от собственности</w:t>
            </w:r>
          </w:p>
        </w:tc>
        <w:tc>
          <w:tcPr>
            <w:tcW w:w="1892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48,7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1892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19801,0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19798,7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AE729E" w:rsidRPr="00FA1385" w:rsidTr="00C95D73">
        <w:tc>
          <w:tcPr>
            <w:tcW w:w="2406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both"/>
              <w:rPr>
                <w:sz w:val="28"/>
                <w:szCs w:val="28"/>
              </w:rPr>
            </w:pPr>
            <w:r w:rsidRPr="00FA1385">
              <w:rPr>
                <w:sz w:val="28"/>
                <w:szCs w:val="28"/>
              </w:rPr>
              <w:t>Прочие доходы</w:t>
            </w:r>
          </w:p>
        </w:tc>
        <w:tc>
          <w:tcPr>
            <w:tcW w:w="1892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1253,3</w:t>
            </w:r>
          </w:p>
        </w:tc>
        <w:tc>
          <w:tcPr>
            <w:tcW w:w="1825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623" w:type="dxa"/>
          </w:tcPr>
          <w:p w:rsidR="00AE729E" w:rsidRPr="00FA1385" w:rsidRDefault="00AE729E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</w:tbl>
    <w:p w:rsidR="00AE729E" w:rsidRPr="008105F3" w:rsidRDefault="00AE729E" w:rsidP="00AE729E">
      <w:pPr>
        <w:tabs>
          <w:tab w:val="left" w:pos="8820"/>
        </w:tabs>
        <w:ind w:firstLine="720"/>
        <w:jc w:val="both"/>
        <w:rPr>
          <w:color w:val="FF0000"/>
          <w:sz w:val="28"/>
          <w:szCs w:val="28"/>
        </w:rPr>
      </w:pPr>
    </w:p>
    <w:p w:rsidR="00E8659A" w:rsidRDefault="00E8659A" w:rsidP="003E1C51">
      <w:pPr>
        <w:tabs>
          <w:tab w:val="left" w:pos="8820"/>
        </w:tabs>
        <w:jc w:val="both"/>
        <w:rPr>
          <w:sz w:val="28"/>
          <w:szCs w:val="28"/>
        </w:rPr>
      </w:pPr>
    </w:p>
    <w:p w:rsidR="00A32501" w:rsidRPr="00500BC6" w:rsidRDefault="00A32501" w:rsidP="003E1C51">
      <w:pPr>
        <w:tabs>
          <w:tab w:val="left" w:pos="8820"/>
        </w:tabs>
        <w:jc w:val="both"/>
        <w:rPr>
          <w:sz w:val="28"/>
          <w:szCs w:val="28"/>
        </w:rPr>
      </w:pPr>
    </w:p>
    <w:p w:rsidR="008F7E1D" w:rsidRDefault="008F7E1D" w:rsidP="008F7E1D">
      <w:pPr>
        <w:tabs>
          <w:tab w:val="left" w:pos="8820"/>
        </w:tabs>
        <w:ind w:firstLine="720"/>
        <w:jc w:val="both"/>
        <w:rPr>
          <w:b/>
          <w:color w:val="FF0000"/>
          <w:sz w:val="28"/>
          <w:szCs w:val="28"/>
        </w:rPr>
      </w:pPr>
    </w:p>
    <w:p w:rsidR="008F7E1D" w:rsidRPr="004B7938" w:rsidRDefault="00500BC6" w:rsidP="00500BC6">
      <w:pPr>
        <w:tabs>
          <w:tab w:val="left" w:pos="8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A63C0">
        <w:rPr>
          <w:b/>
          <w:sz w:val="28"/>
          <w:szCs w:val="28"/>
        </w:rPr>
        <w:t>6</w:t>
      </w:r>
      <w:r w:rsidR="00936B40">
        <w:rPr>
          <w:b/>
          <w:sz w:val="28"/>
          <w:szCs w:val="28"/>
        </w:rPr>
        <w:t>.2</w:t>
      </w:r>
      <w:r w:rsidR="003E1C51">
        <w:rPr>
          <w:b/>
          <w:sz w:val="28"/>
          <w:szCs w:val="28"/>
        </w:rPr>
        <w:t xml:space="preserve"> </w:t>
      </w:r>
      <w:r w:rsidR="008F7E1D" w:rsidRPr="004B7938">
        <w:rPr>
          <w:b/>
          <w:sz w:val="28"/>
          <w:szCs w:val="28"/>
        </w:rPr>
        <w:t>Проверка бюджетной отчетности ГРБС за 201</w:t>
      </w:r>
      <w:r w:rsidR="00B23C3E">
        <w:rPr>
          <w:b/>
          <w:sz w:val="28"/>
          <w:szCs w:val="28"/>
        </w:rPr>
        <w:t>5</w:t>
      </w:r>
      <w:r w:rsidR="008F7E1D" w:rsidRPr="004B7938">
        <w:rPr>
          <w:b/>
          <w:sz w:val="28"/>
          <w:szCs w:val="28"/>
        </w:rPr>
        <w:t xml:space="preserve"> год по расходам.</w:t>
      </w:r>
    </w:p>
    <w:p w:rsidR="00567B75" w:rsidRPr="00615201" w:rsidRDefault="00567B75" w:rsidP="00567B75">
      <w:pPr>
        <w:tabs>
          <w:tab w:val="left" w:pos="8820"/>
        </w:tabs>
        <w:ind w:firstLine="720"/>
        <w:jc w:val="both"/>
        <w:rPr>
          <w:sz w:val="28"/>
          <w:szCs w:val="28"/>
        </w:rPr>
      </w:pPr>
      <w:r w:rsidRPr="00615201">
        <w:rPr>
          <w:sz w:val="28"/>
          <w:szCs w:val="28"/>
        </w:rPr>
        <w:tab/>
        <w:t xml:space="preserve">  </w:t>
      </w:r>
    </w:p>
    <w:p w:rsidR="00840144" w:rsidRPr="00733A64" w:rsidRDefault="00840144" w:rsidP="00840144">
      <w:pPr>
        <w:jc w:val="both"/>
        <w:rPr>
          <w:sz w:val="28"/>
          <w:szCs w:val="28"/>
        </w:rPr>
      </w:pPr>
      <w:r w:rsidRPr="00733A64">
        <w:rPr>
          <w:sz w:val="28"/>
          <w:szCs w:val="28"/>
        </w:rPr>
        <w:t>Исполнение бюджета по расходам ГРБС - управление образования показано в таблице № 2 (ф.0503737). По расходам исполнение составило</w:t>
      </w:r>
      <w:r>
        <w:rPr>
          <w:sz w:val="28"/>
          <w:szCs w:val="28"/>
        </w:rPr>
        <w:t xml:space="preserve"> </w:t>
      </w:r>
      <w:r w:rsidRPr="00236255">
        <w:rPr>
          <w:bCs/>
          <w:sz w:val="28"/>
          <w:szCs w:val="28"/>
        </w:rPr>
        <w:t>597851,5</w:t>
      </w:r>
      <w:r>
        <w:rPr>
          <w:b/>
          <w:bCs/>
          <w:sz w:val="28"/>
          <w:szCs w:val="28"/>
        </w:rPr>
        <w:t xml:space="preserve"> </w:t>
      </w:r>
      <w:r w:rsidRPr="00733A64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99,8</w:t>
      </w:r>
      <w:r w:rsidRPr="00733A64">
        <w:rPr>
          <w:sz w:val="28"/>
          <w:szCs w:val="28"/>
        </w:rPr>
        <w:t xml:space="preserve"> % к утвержденным плановым назначениям, из них:</w:t>
      </w:r>
    </w:p>
    <w:p w:rsidR="00840144" w:rsidRPr="00733A64" w:rsidRDefault="00840144" w:rsidP="00840144">
      <w:pPr>
        <w:jc w:val="both"/>
        <w:rPr>
          <w:sz w:val="28"/>
          <w:szCs w:val="28"/>
        </w:rPr>
      </w:pPr>
      <w:r w:rsidRPr="00733A64">
        <w:rPr>
          <w:sz w:val="28"/>
          <w:szCs w:val="28"/>
        </w:rPr>
        <w:t xml:space="preserve">         - субсидии на выполнение государственного (муниципального) задания расходы составили</w:t>
      </w:r>
      <w:r>
        <w:rPr>
          <w:sz w:val="28"/>
          <w:szCs w:val="28"/>
        </w:rPr>
        <w:t xml:space="preserve"> 562008,3</w:t>
      </w:r>
      <w:r w:rsidRPr="00733A64">
        <w:rPr>
          <w:sz w:val="28"/>
          <w:szCs w:val="28"/>
        </w:rPr>
        <w:t>тыс. рублей или</w:t>
      </w:r>
      <w:r>
        <w:rPr>
          <w:sz w:val="28"/>
          <w:szCs w:val="28"/>
        </w:rPr>
        <w:t xml:space="preserve"> 99,9</w:t>
      </w:r>
      <w:r w:rsidRPr="00733A64">
        <w:rPr>
          <w:sz w:val="28"/>
          <w:szCs w:val="28"/>
        </w:rPr>
        <w:t xml:space="preserve"> % к утвержденным плановым назначениям;</w:t>
      </w:r>
    </w:p>
    <w:p w:rsidR="00840144" w:rsidRPr="00733A64" w:rsidRDefault="00840144" w:rsidP="00840144">
      <w:pPr>
        <w:jc w:val="both"/>
        <w:rPr>
          <w:sz w:val="28"/>
          <w:szCs w:val="28"/>
        </w:rPr>
      </w:pPr>
      <w:r w:rsidRPr="00733A64">
        <w:rPr>
          <w:sz w:val="28"/>
          <w:szCs w:val="28"/>
        </w:rPr>
        <w:t xml:space="preserve">        - субсидии на иные цели –</w:t>
      </w:r>
      <w:r>
        <w:rPr>
          <w:sz w:val="28"/>
          <w:szCs w:val="28"/>
        </w:rPr>
        <w:t xml:space="preserve"> 14906,8</w:t>
      </w:r>
      <w:r w:rsidRPr="00733A6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99,6 </w:t>
      </w:r>
      <w:r w:rsidRPr="00733A64">
        <w:rPr>
          <w:sz w:val="28"/>
          <w:szCs w:val="28"/>
        </w:rPr>
        <w:t>% к утвержденным плановым назначениям;</w:t>
      </w:r>
    </w:p>
    <w:p w:rsidR="00840144" w:rsidRPr="00733A64" w:rsidRDefault="00840144" w:rsidP="00840144">
      <w:pPr>
        <w:jc w:val="both"/>
        <w:rPr>
          <w:sz w:val="28"/>
          <w:szCs w:val="28"/>
        </w:rPr>
      </w:pPr>
      <w:r w:rsidRPr="00733A64">
        <w:rPr>
          <w:sz w:val="28"/>
          <w:szCs w:val="28"/>
        </w:rPr>
        <w:t xml:space="preserve">        - приносящая доход деятельность (собственные) доходы –</w:t>
      </w:r>
      <w:r>
        <w:rPr>
          <w:sz w:val="28"/>
          <w:szCs w:val="28"/>
        </w:rPr>
        <w:t xml:space="preserve"> 20936,4 </w:t>
      </w:r>
      <w:r w:rsidRPr="00733A64">
        <w:rPr>
          <w:sz w:val="28"/>
          <w:szCs w:val="28"/>
        </w:rPr>
        <w:t xml:space="preserve">тыс. рублей или </w:t>
      </w:r>
      <w:r>
        <w:rPr>
          <w:sz w:val="28"/>
          <w:szCs w:val="28"/>
        </w:rPr>
        <w:t xml:space="preserve">98,9 </w:t>
      </w:r>
      <w:r w:rsidRPr="00733A64">
        <w:rPr>
          <w:sz w:val="28"/>
          <w:szCs w:val="28"/>
        </w:rPr>
        <w:t>% к утвержденным плановым назначениям;</w:t>
      </w:r>
    </w:p>
    <w:p w:rsidR="00840144" w:rsidRPr="00733A64" w:rsidRDefault="00840144" w:rsidP="00840144">
      <w:pPr>
        <w:jc w:val="both"/>
        <w:rPr>
          <w:sz w:val="28"/>
          <w:szCs w:val="28"/>
        </w:rPr>
      </w:pPr>
    </w:p>
    <w:p w:rsidR="00840144" w:rsidRPr="00733A64" w:rsidRDefault="00840144" w:rsidP="00840144">
      <w:pPr>
        <w:jc w:val="both"/>
        <w:rPr>
          <w:sz w:val="28"/>
          <w:szCs w:val="28"/>
        </w:rPr>
      </w:pPr>
      <w:r w:rsidRPr="00733A64">
        <w:lastRenderedPageBreak/>
        <w:t xml:space="preserve">                                                                                                      </w:t>
      </w:r>
      <w:r w:rsidRPr="00733A64">
        <w:rPr>
          <w:sz w:val="28"/>
          <w:szCs w:val="28"/>
        </w:rPr>
        <w:t>Таблица № 2 (тыс. рублей)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0"/>
        <w:gridCol w:w="1620"/>
        <w:gridCol w:w="1620"/>
        <w:gridCol w:w="1440"/>
        <w:gridCol w:w="1080"/>
        <w:gridCol w:w="930"/>
      </w:tblGrid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center"/>
            </w:pPr>
          </w:p>
          <w:p w:rsidR="00840144" w:rsidRPr="00733A64" w:rsidRDefault="00840144" w:rsidP="00C95D73">
            <w:pPr>
              <w:jc w:val="center"/>
            </w:pPr>
            <w:r w:rsidRPr="00733A64">
              <w:t>Наименование показателя</w:t>
            </w:r>
          </w:p>
        </w:tc>
        <w:tc>
          <w:tcPr>
            <w:tcW w:w="1620" w:type="dxa"/>
          </w:tcPr>
          <w:p w:rsidR="00840144" w:rsidRPr="00733A64" w:rsidRDefault="00840144" w:rsidP="00C95D73">
            <w:r w:rsidRPr="00733A64">
              <w:t>КОСГУ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</w:pPr>
            <w:r w:rsidRPr="00733A64">
              <w:t>Утверждено плановых назначений</w:t>
            </w:r>
          </w:p>
        </w:tc>
        <w:tc>
          <w:tcPr>
            <w:tcW w:w="1440" w:type="dxa"/>
          </w:tcPr>
          <w:p w:rsidR="00840144" w:rsidRPr="00733A64" w:rsidRDefault="00840144" w:rsidP="00C95D73">
            <w:pPr>
              <w:jc w:val="center"/>
            </w:pPr>
            <w:r w:rsidRPr="00733A64">
              <w:t>Исполнено плановых назначений</w:t>
            </w:r>
          </w:p>
        </w:tc>
        <w:tc>
          <w:tcPr>
            <w:tcW w:w="1080" w:type="dxa"/>
          </w:tcPr>
          <w:p w:rsidR="00840144" w:rsidRPr="00733A64" w:rsidRDefault="00840144" w:rsidP="00C95D73">
            <w:pPr>
              <w:jc w:val="center"/>
            </w:pPr>
            <w:proofErr w:type="spellStart"/>
            <w:proofErr w:type="gramStart"/>
            <w:r w:rsidRPr="00733A64">
              <w:t>Откло-нения</w:t>
            </w:r>
            <w:proofErr w:type="spellEnd"/>
            <w:proofErr w:type="gramEnd"/>
          </w:p>
          <w:p w:rsidR="00840144" w:rsidRPr="00733A64" w:rsidRDefault="00840144" w:rsidP="00C95D73">
            <w:pPr>
              <w:jc w:val="center"/>
            </w:pPr>
            <w:r w:rsidRPr="00733A64">
              <w:t>гр.4-</w:t>
            </w:r>
          </w:p>
          <w:p w:rsidR="00840144" w:rsidRPr="00733A64" w:rsidRDefault="00840144" w:rsidP="00C95D73">
            <w:pPr>
              <w:jc w:val="center"/>
            </w:pPr>
            <w:r w:rsidRPr="00733A64">
              <w:t>гр.3</w:t>
            </w:r>
          </w:p>
        </w:tc>
        <w:tc>
          <w:tcPr>
            <w:tcW w:w="930" w:type="dxa"/>
          </w:tcPr>
          <w:p w:rsidR="00840144" w:rsidRPr="00733A64" w:rsidRDefault="00840144" w:rsidP="00C95D73">
            <w:pPr>
              <w:jc w:val="center"/>
            </w:pPr>
            <w:r w:rsidRPr="00733A64">
              <w:t>%</w:t>
            </w:r>
          </w:p>
          <w:p w:rsidR="00840144" w:rsidRPr="00733A64" w:rsidRDefault="00840144" w:rsidP="00C95D73">
            <w:pPr>
              <w:jc w:val="center"/>
            </w:pPr>
            <w:proofErr w:type="spellStart"/>
            <w:r w:rsidRPr="00733A64">
              <w:t>Испол</w:t>
            </w:r>
            <w:proofErr w:type="spellEnd"/>
          </w:p>
          <w:p w:rsidR="00840144" w:rsidRPr="00733A64" w:rsidRDefault="00840144" w:rsidP="00C95D73">
            <w:pPr>
              <w:jc w:val="center"/>
            </w:pPr>
            <w:r w:rsidRPr="00733A64">
              <w:t>нения</w:t>
            </w:r>
          </w:p>
          <w:p w:rsidR="00840144" w:rsidRPr="00733A64" w:rsidRDefault="00840144" w:rsidP="00C95D73">
            <w:pPr>
              <w:jc w:val="center"/>
            </w:pPr>
            <w:r w:rsidRPr="00733A64">
              <w:t>гр.4/</w:t>
            </w:r>
          </w:p>
          <w:p w:rsidR="00840144" w:rsidRPr="00733A64" w:rsidRDefault="00840144" w:rsidP="00C95D73">
            <w:pPr>
              <w:jc w:val="center"/>
            </w:pPr>
            <w:r w:rsidRPr="00733A64">
              <w:t>гр.3</w:t>
            </w:r>
          </w:p>
        </w:tc>
      </w:tr>
      <w:tr w:rsidR="00840144" w:rsidRPr="00733A64" w:rsidTr="00C95D73">
        <w:trPr>
          <w:trHeight w:val="481"/>
        </w:trPr>
        <w:tc>
          <w:tcPr>
            <w:tcW w:w="2880" w:type="dxa"/>
          </w:tcPr>
          <w:p w:rsidR="00840144" w:rsidRPr="00733A64" w:rsidRDefault="00840144" w:rsidP="00C95D73">
            <w:pPr>
              <w:jc w:val="center"/>
            </w:pPr>
            <w:r w:rsidRPr="00733A64">
              <w:t>1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</w:pPr>
            <w:r w:rsidRPr="00733A64">
              <w:t>2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both"/>
            </w:pPr>
            <w:r w:rsidRPr="00733A64">
              <w:t>3</w:t>
            </w:r>
          </w:p>
        </w:tc>
        <w:tc>
          <w:tcPr>
            <w:tcW w:w="1440" w:type="dxa"/>
          </w:tcPr>
          <w:p w:rsidR="00840144" w:rsidRPr="00733A64" w:rsidRDefault="00840144" w:rsidP="00C95D73">
            <w:pPr>
              <w:jc w:val="both"/>
            </w:pPr>
            <w:r w:rsidRPr="00733A64">
              <w:t>4</w:t>
            </w:r>
          </w:p>
        </w:tc>
        <w:tc>
          <w:tcPr>
            <w:tcW w:w="1080" w:type="dxa"/>
          </w:tcPr>
          <w:p w:rsidR="00840144" w:rsidRPr="00733A64" w:rsidRDefault="00840144" w:rsidP="00C95D73">
            <w:pPr>
              <w:jc w:val="both"/>
            </w:pPr>
            <w:r w:rsidRPr="00733A64">
              <w:t>5</w:t>
            </w:r>
          </w:p>
        </w:tc>
        <w:tc>
          <w:tcPr>
            <w:tcW w:w="930" w:type="dxa"/>
          </w:tcPr>
          <w:p w:rsidR="00840144" w:rsidRPr="00733A64" w:rsidRDefault="00840144" w:rsidP="00C95D73">
            <w:pPr>
              <w:jc w:val="both"/>
            </w:pPr>
            <w:r w:rsidRPr="00733A64">
              <w:t>6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  <w:rPr>
                <w:b/>
                <w:bCs/>
              </w:rPr>
            </w:pPr>
            <w:r w:rsidRPr="00733A64">
              <w:rPr>
                <w:b/>
                <w:bCs/>
              </w:rPr>
              <w:t>Расходы бюджета – всего,</w:t>
            </w:r>
            <w:r w:rsidRPr="00733A64">
              <w:t xml:space="preserve"> из них:</w:t>
            </w:r>
          </w:p>
        </w:tc>
        <w:tc>
          <w:tcPr>
            <w:tcW w:w="1620" w:type="dxa"/>
          </w:tcPr>
          <w:p w:rsidR="00840144" w:rsidRPr="00733A64" w:rsidRDefault="00840144" w:rsidP="00C95D73"/>
        </w:tc>
        <w:tc>
          <w:tcPr>
            <w:tcW w:w="162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598823,1</w:t>
            </w:r>
          </w:p>
        </w:tc>
        <w:tc>
          <w:tcPr>
            <w:tcW w:w="144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597851,5</w:t>
            </w:r>
          </w:p>
        </w:tc>
        <w:tc>
          <w:tcPr>
            <w:tcW w:w="108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971,6</w:t>
            </w:r>
          </w:p>
        </w:tc>
        <w:tc>
          <w:tcPr>
            <w:tcW w:w="93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</w:pPr>
            <w:r w:rsidRPr="00733A64">
              <w:t>субсидии на выполнение государственного (муниципального) задания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</w:pPr>
          </w:p>
        </w:tc>
        <w:tc>
          <w:tcPr>
            <w:tcW w:w="162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562705,0</w:t>
            </w:r>
          </w:p>
        </w:tc>
        <w:tc>
          <w:tcPr>
            <w:tcW w:w="144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562008,3</w:t>
            </w:r>
          </w:p>
        </w:tc>
        <w:tc>
          <w:tcPr>
            <w:tcW w:w="108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696,7</w:t>
            </w:r>
          </w:p>
        </w:tc>
        <w:tc>
          <w:tcPr>
            <w:tcW w:w="93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 w:rsidRPr="00025E9F">
              <w:rPr>
                <w:sz w:val="28"/>
                <w:szCs w:val="28"/>
              </w:rPr>
              <w:t>99,9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</w:pPr>
            <w:r w:rsidRPr="00733A64">
              <w:t>Субсидии на иные цели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</w:pPr>
          </w:p>
        </w:tc>
        <w:tc>
          <w:tcPr>
            <w:tcW w:w="162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14967,1</w:t>
            </w:r>
          </w:p>
        </w:tc>
        <w:tc>
          <w:tcPr>
            <w:tcW w:w="144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14906,8</w:t>
            </w:r>
          </w:p>
        </w:tc>
        <w:tc>
          <w:tcPr>
            <w:tcW w:w="108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93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 w:rsidRPr="00025E9F">
              <w:rPr>
                <w:sz w:val="28"/>
                <w:szCs w:val="28"/>
              </w:rPr>
              <w:t>99,6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  <w:rPr>
                <w:b/>
                <w:bCs/>
              </w:rPr>
            </w:pPr>
            <w:r w:rsidRPr="00733A64">
              <w:t>Приносящая доход деятельность (собственные доходы)</w:t>
            </w:r>
          </w:p>
        </w:tc>
        <w:tc>
          <w:tcPr>
            <w:tcW w:w="1620" w:type="dxa"/>
          </w:tcPr>
          <w:p w:rsidR="00840144" w:rsidRPr="00733A64" w:rsidRDefault="00840144" w:rsidP="00C95D73"/>
        </w:tc>
        <w:tc>
          <w:tcPr>
            <w:tcW w:w="162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21151,0</w:t>
            </w:r>
          </w:p>
        </w:tc>
        <w:tc>
          <w:tcPr>
            <w:tcW w:w="144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20936,4</w:t>
            </w:r>
          </w:p>
        </w:tc>
        <w:tc>
          <w:tcPr>
            <w:tcW w:w="108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214,6</w:t>
            </w:r>
          </w:p>
        </w:tc>
        <w:tc>
          <w:tcPr>
            <w:tcW w:w="930" w:type="dxa"/>
          </w:tcPr>
          <w:p w:rsidR="00840144" w:rsidRPr="00025E9F" w:rsidRDefault="00840144" w:rsidP="00C95D73">
            <w:pPr>
              <w:tabs>
                <w:tab w:val="left" w:pos="8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  <w:rPr>
                <w:b/>
                <w:bCs/>
              </w:rPr>
            </w:pPr>
            <w:r w:rsidRPr="00733A64">
              <w:rPr>
                <w:b/>
                <w:bCs/>
              </w:rPr>
              <w:t>В т.ч. оплата труда и начисления на выплаты по оплате труда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  <w:rPr>
                <w:b/>
                <w:bCs/>
                <w:lang w:val="en-US"/>
              </w:rPr>
            </w:pPr>
            <w:r w:rsidRPr="00733A64">
              <w:rPr>
                <w:b/>
                <w:bCs/>
                <w:lang w:val="en-US"/>
              </w:rPr>
              <w:t>210</w:t>
            </w:r>
          </w:p>
        </w:tc>
        <w:tc>
          <w:tcPr>
            <w:tcW w:w="1620" w:type="dxa"/>
          </w:tcPr>
          <w:p w:rsidR="00840144" w:rsidRPr="00C74BFF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529219,8</w:t>
            </w:r>
          </w:p>
        </w:tc>
        <w:tc>
          <w:tcPr>
            <w:tcW w:w="1440" w:type="dxa"/>
          </w:tcPr>
          <w:p w:rsidR="00840144" w:rsidRPr="00C74BFF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528868,0</w:t>
            </w:r>
          </w:p>
        </w:tc>
        <w:tc>
          <w:tcPr>
            <w:tcW w:w="1080" w:type="dxa"/>
          </w:tcPr>
          <w:p w:rsidR="00840144" w:rsidRPr="00C74BFF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FF">
              <w:rPr>
                <w:b/>
                <w:bCs/>
                <w:sz w:val="28"/>
                <w:szCs w:val="28"/>
              </w:rPr>
              <w:t>245,0</w:t>
            </w:r>
          </w:p>
        </w:tc>
        <w:tc>
          <w:tcPr>
            <w:tcW w:w="930" w:type="dxa"/>
          </w:tcPr>
          <w:p w:rsidR="00840144" w:rsidRPr="00C74BFF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C74BFF">
              <w:rPr>
                <w:b/>
                <w:bCs/>
                <w:sz w:val="28"/>
                <w:szCs w:val="28"/>
              </w:rPr>
              <w:t>99,9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</w:pPr>
            <w:r w:rsidRPr="00733A64">
              <w:t>Заработная плата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  <w:rPr>
                <w:lang w:val="en-US"/>
              </w:rPr>
            </w:pPr>
            <w:r w:rsidRPr="00733A64">
              <w:rPr>
                <w:lang w:val="en-US"/>
              </w:rPr>
              <w:t>211</w:t>
            </w:r>
          </w:p>
        </w:tc>
        <w:tc>
          <w:tcPr>
            <w:tcW w:w="1620" w:type="dxa"/>
          </w:tcPr>
          <w:p w:rsidR="00840144" w:rsidRPr="00025E9F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404935,5</w:t>
            </w:r>
          </w:p>
        </w:tc>
        <w:tc>
          <w:tcPr>
            <w:tcW w:w="1440" w:type="dxa"/>
          </w:tcPr>
          <w:p w:rsidR="00840144" w:rsidRPr="00025E9F" w:rsidRDefault="00840144" w:rsidP="00C95D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404618,4</w:t>
            </w:r>
          </w:p>
        </w:tc>
        <w:tc>
          <w:tcPr>
            <w:tcW w:w="1080" w:type="dxa"/>
          </w:tcPr>
          <w:p w:rsidR="00840144" w:rsidRPr="00025E9F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317,1</w:t>
            </w:r>
          </w:p>
        </w:tc>
        <w:tc>
          <w:tcPr>
            <w:tcW w:w="930" w:type="dxa"/>
          </w:tcPr>
          <w:p w:rsidR="00840144" w:rsidRPr="00025E9F" w:rsidRDefault="00840144" w:rsidP="00C95D73">
            <w:pPr>
              <w:jc w:val="center"/>
              <w:rPr>
                <w:sz w:val="28"/>
                <w:szCs w:val="28"/>
              </w:rPr>
            </w:pPr>
            <w:r w:rsidRPr="00025E9F">
              <w:rPr>
                <w:sz w:val="28"/>
                <w:szCs w:val="28"/>
              </w:rPr>
              <w:t>99,9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</w:pPr>
            <w:r w:rsidRPr="00733A64">
              <w:t>Прочие выплаты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  <w:rPr>
                <w:lang w:val="en-US"/>
              </w:rPr>
            </w:pPr>
            <w:r w:rsidRPr="00733A64">
              <w:rPr>
                <w:lang w:val="en-US"/>
              </w:rPr>
              <w:t>212</w:t>
            </w:r>
          </w:p>
        </w:tc>
        <w:tc>
          <w:tcPr>
            <w:tcW w:w="1620" w:type="dxa"/>
          </w:tcPr>
          <w:p w:rsidR="00840144" w:rsidRPr="00025E9F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1440" w:type="dxa"/>
          </w:tcPr>
          <w:p w:rsidR="00840144" w:rsidRPr="00025E9F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1080" w:type="dxa"/>
          </w:tcPr>
          <w:p w:rsidR="00840144" w:rsidRPr="00025E9F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840144" w:rsidRPr="00025E9F" w:rsidRDefault="00840144" w:rsidP="00C95D73">
            <w:pPr>
              <w:jc w:val="center"/>
            </w:pPr>
            <w:r>
              <w:t>-</w:t>
            </w:r>
          </w:p>
        </w:tc>
      </w:tr>
      <w:tr w:rsidR="00840144" w:rsidRPr="00733A64" w:rsidTr="00C95D73">
        <w:tc>
          <w:tcPr>
            <w:tcW w:w="2880" w:type="dxa"/>
          </w:tcPr>
          <w:p w:rsidR="00840144" w:rsidRPr="00733A64" w:rsidRDefault="00840144" w:rsidP="00C95D73">
            <w:pPr>
              <w:jc w:val="both"/>
            </w:pPr>
            <w:r w:rsidRPr="00733A64">
              <w:t>Начисления на выплаты по оплате труда</w:t>
            </w:r>
          </w:p>
        </w:tc>
        <w:tc>
          <w:tcPr>
            <w:tcW w:w="1620" w:type="dxa"/>
          </w:tcPr>
          <w:p w:rsidR="00840144" w:rsidRPr="00733A64" w:rsidRDefault="00840144" w:rsidP="00C95D73">
            <w:pPr>
              <w:jc w:val="center"/>
              <w:rPr>
                <w:lang w:val="en-US"/>
              </w:rPr>
            </w:pPr>
            <w:r w:rsidRPr="00733A64">
              <w:rPr>
                <w:lang w:val="en-US"/>
              </w:rPr>
              <w:t>213</w:t>
            </w:r>
          </w:p>
        </w:tc>
        <w:tc>
          <w:tcPr>
            <w:tcW w:w="1620" w:type="dxa"/>
          </w:tcPr>
          <w:p w:rsidR="00840144" w:rsidRPr="00166BC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124284,3</w:t>
            </w:r>
          </w:p>
        </w:tc>
        <w:tc>
          <w:tcPr>
            <w:tcW w:w="1440" w:type="dxa"/>
          </w:tcPr>
          <w:p w:rsidR="00840144" w:rsidRPr="00166BC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124249,6</w:t>
            </w:r>
          </w:p>
        </w:tc>
        <w:tc>
          <w:tcPr>
            <w:tcW w:w="1080" w:type="dxa"/>
          </w:tcPr>
          <w:p w:rsidR="00840144" w:rsidRPr="00166BC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34,7</w:t>
            </w:r>
          </w:p>
        </w:tc>
        <w:tc>
          <w:tcPr>
            <w:tcW w:w="930" w:type="dxa"/>
          </w:tcPr>
          <w:p w:rsidR="00840144" w:rsidRPr="00166BC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99,9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  <w:rPr>
                <w:b/>
                <w:bCs/>
              </w:rPr>
            </w:pPr>
            <w:r w:rsidRPr="003E69C8">
              <w:rPr>
                <w:b/>
                <w:bCs/>
              </w:rPr>
              <w:t>Приобретение услуг, в том числе: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b/>
                <w:bCs/>
                <w:lang w:val="en-US"/>
              </w:rPr>
            </w:pPr>
            <w:r w:rsidRPr="003E69C8">
              <w:rPr>
                <w:b/>
                <w:bCs/>
                <w:lang w:val="en-US"/>
              </w:rPr>
              <w:t>220</w:t>
            </w:r>
          </w:p>
        </w:tc>
        <w:tc>
          <w:tcPr>
            <w:tcW w:w="1620" w:type="dxa"/>
          </w:tcPr>
          <w:p w:rsidR="00840144" w:rsidRPr="006D27ED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28878,1</w:t>
            </w:r>
          </w:p>
        </w:tc>
        <w:tc>
          <w:tcPr>
            <w:tcW w:w="1440" w:type="dxa"/>
          </w:tcPr>
          <w:p w:rsidR="00840144" w:rsidRPr="006D27ED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28523,4</w:t>
            </w:r>
          </w:p>
        </w:tc>
        <w:tc>
          <w:tcPr>
            <w:tcW w:w="1080" w:type="dxa"/>
          </w:tcPr>
          <w:p w:rsidR="00840144" w:rsidRPr="006D27ED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6D27ED">
              <w:rPr>
                <w:b/>
                <w:bCs/>
                <w:sz w:val="28"/>
                <w:szCs w:val="28"/>
              </w:rPr>
              <w:t>282,0</w:t>
            </w:r>
          </w:p>
        </w:tc>
        <w:tc>
          <w:tcPr>
            <w:tcW w:w="930" w:type="dxa"/>
          </w:tcPr>
          <w:p w:rsidR="00840144" w:rsidRPr="006D27ED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6D27ED">
              <w:rPr>
                <w:b/>
                <w:bCs/>
                <w:sz w:val="28"/>
                <w:szCs w:val="28"/>
              </w:rPr>
              <w:t>98,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Услуги связи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221</w:t>
            </w:r>
          </w:p>
        </w:tc>
        <w:tc>
          <w:tcPr>
            <w:tcW w:w="1620" w:type="dxa"/>
          </w:tcPr>
          <w:p w:rsidR="00840144" w:rsidRPr="00283CA0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2103,7</w:t>
            </w:r>
          </w:p>
        </w:tc>
        <w:tc>
          <w:tcPr>
            <w:tcW w:w="1440" w:type="dxa"/>
          </w:tcPr>
          <w:p w:rsidR="00840144" w:rsidRPr="00283CA0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2074,4</w:t>
            </w:r>
          </w:p>
        </w:tc>
        <w:tc>
          <w:tcPr>
            <w:tcW w:w="1080" w:type="dxa"/>
          </w:tcPr>
          <w:p w:rsidR="00840144" w:rsidRPr="00283CA0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</w:t>
            </w:r>
          </w:p>
        </w:tc>
        <w:tc>
          <w:tcPr>
            <w:tcW w:w="930" w:type="dxa"/>
          </w:tcPr>
          <w:p w:rsidR="00840144" w:rsidRPr="00283CA0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Транспортные услуги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222</w:t>
            </w:r>
          </w:p>
        </w:tc>
        <w:tc>
          <w:tcPr>
            <w:tcW w:w="1620" w:type="dxa"/>
          </w:tcPr>
          <w:p w:rsidR="00840144" w:rsidRPr="00D509B8" w:rsidRDefault="00840144" w:rsidP="00C95D73">
            <w:pPr>
              <w:jc w:val="center"/>
              <w:rPr>
                <w:sz w:val="28"/>
                <w:szCs w:val="28"/>
              </w:rPr>
            </w:pPr>
            <w:r w:rsidRPr="00D509B8">
              <w:rPr>
                <w:sz w:val="28"/>
                <w:szCs w:val="28"/>
              </w:rPr>
              <w:t>25,4</w:t>
            </w:r>
          </w:p>
        </w:tc>
        <w:tc>
          <w:tcPr>
            <w:tcW w:w="1440" w:type="dxa"/>
          </w:tcPr>
          <w:p w:rsidR="00840144" w:rsidRPr="00D509B8" w:rsidRDefault="00840144" w:rsidP="00C95D73">
            <w:pPr>
              <w:jc w:val="center"/>
              <w:rPr>
                <w:sz w:val="28"/>
                <w:szCs w:val="28"/>
              </w:rPr>
            </w:pPr>
            <w:r w:rsidRPr="00D509B8">
              <w:rPr>
                <w:sz w:val="28"/>
                <w:szCs w:val="28"/>
              </w:rPr>
              <w:t>25,4</w:t>
            </w:r>
          </w:p>
        </w:tc>
        <w:tc>
          <w:tcPr>
            <w:tcW w:w="1080" w:type="dxa"/>
          </w:tcPr>
          <w:p w:rsidR="00840144" w:rsidRPr="00D509B8" w:rsidRDefault="00840144" w:rsidP="00C95D73">
            <w:pPr>
              <w:jc w:val="center"/>
              <w:rPr>
                <w:sz w:val="28"/>
                <w:szCs w:val="28"/>
              </w:rPr>
            </w:pPr>
            <w:r w:rsidRPr="00D509B8">
              <w:rPr>
                <w:sz w:val="28"/>
                <w:szCs w:val="28"/>
              </w:rPr>
              <w:t>0</w:t>
            </w:r>
          </w:p>
        </w:tc>
        <w:tc>
          <w:tcPr>
            <w:tcW w:w="930" w:type="dxa"/>
          </w:tcPr>
          <w:p w:rsidR="00840144" w:rsidRPr="00D509B8" w:rsidRDefault="00840144" w:rsidP="00C95D73">
            <w:pPr>
              <w:jc w:val="center"/>
              <w:rPr>
                <w:sz w:val="28"/>
                <w:szCs w:val="28"/>
              </w:rPr>
            </w:pPr>
            <w:r w:rsidRPr="00D509B8">
              <w:rPr>
                <w:sz w:val="28"/>
                <w:szCs w:val="28"/>
              </w:rPr>
              <w:t>100,0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Коммунальные услуги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223</w:t>
            </w:r>
          </w:p>
        </w:tc>
        <w:tc>
          <w:tcPr>
            <w:tcW w:w="1620" w:type="dxa"/>
          </w:tcPr>
          <w:p w:rsidR="00840144" w:rsidRPr="002202F3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21502,9</w:t>
            </w:r>
          </w:p>
        </w:tc>
        <w:tc>
          <w:tcPr>
            <w:tcW w:w="1440" w:type="dxa"/>
          </w:tcPr>
          <w:p w:rsidR="00840144" w:rsidRPr="00B378E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21282,5</w:t>
            </w:r>
          </w:p>
        </w:tc>
        <w:tc>
          <w:tcPr>
            <w:tcW w:w="1080" w:type="dxa"/>
          </w:tcPr>
          <w:p w:rsidR="00840144" w:rsidRPr="00B378E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220,4</w:t>
            </w:r>
          </w:p>
        </w:tc>
        <w:tc>
          <w:tcPr>
            <w:tcW w:w="930" w:type="dxa"/>
          </w:tcPr>
          <w:p w:rsidR="00840144" w:rsidRPr="00B378E2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Арендная плата за пользование имуществом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224</w:t>
            </w:r>
          </w:p>
        </w:tc>
        <w:tc>
          <w:tcPr>
            <w:tcW w:w="1620" w:type="dxa"/>
          </w:tcPr>
          <w:p w:rsidR="00840144" w:rsidRPr="002F775A" w:rsidRDefault="00840144" w:rsidP="00C95D73">
            <w:pPr>
              <w:jc w:val="center"/>
              <w:rPr>
                <w:sz w:val="28"/>
                <w:szCs w:val="28"/>
              </w:rPr>
            </w:pPr>
            <w:r w:rsidRPr="002F775A">
              <w:rPr>
                <w:sz w:val="28"/>
                <w:szCs w:val="28"/>
              </w:rPr>
              <w:t>216,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40144" w:rsidRPr="002F775A" w:rsidRDefault="00840144" w:rsidP="00C95D73">
            <w:pPr>
              <w:jc w:val="center"/>
              <w:rPr>
                <w:sz w:val="28"/>
                <w:szCs w:val="28"/>
              </w:rPr>
            </w:pPr>
            <w:r w:rsidRPr="002F775A">
              <w:rPr>
                <w:sz w:val="28"/>
                <w:szCs w:val="28"/>
              </w:rPr>
              <w:t>214,3</w:t>
            </w:r>
          </w:p>
        </w:tc>
        <w:tc>
          <w:tcPr>
            <w:tcW w:w="1080" w:type="dxa"/>
          </w:tcPr>
          <w:p w:rsidR="00840144" w:rsidRPr="002F775A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930" w:type="dxa"/>
          </w:tcPr>
          <w:p w:rsidR="00840144" w:rsidRPr="002F775A" w:rsidRDefault="00840144" w:rsidP="00C95D73">
            <w:pPr>
              <w:jc w:val="center"/>
              <w:rPr>
                <w:sz w:val="28"/>
                <w:szCs w:val="28"/>
              </w:rPr>
            </w:pPr>
            <w:r w:rsidRPr="002F775A">
              <w:rPr>
                <w:sz w:val="28"/>
                <w:szCs w:val="28"/>
              </w:rPr>
              <w:t>99,2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Работы, услуги по содержанию имущества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225</w:t>
            </w:r>
          </w:p>
        </w:tc>
        <w:tc>
          <w:tcPr>
            <w:tcW w:w="162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804,2</w:t>
            </w:r>
          </w:p>
        </w:tc>
        <w:tc>
          <w:tcPr>
            <w:tcW w:w="144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788,6</w:t>
            </w:r>
          </w:p>
        </w:tc>
        <w:tc>
          <w:tcPr>
            <w:tcW w:w="108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</w:t>
            </w:r>
          </w:p>
        </w:tc>
        <w:tc>
          <w:tcPr>
            <w:tcW w:w="93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Прочие работы, услуги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226</w:t>
            </w:r>
          </w:p>
        </w:tc>
        <w:tc>
          <w:tcPr>
            <w:tcW w:w="162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4225,3</w:t>
            </w:r>
          </w:p>
        </w:tc>
        <w:tc>
          <w:tcPr>
            <w:tcW w:w="144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4138,2</w:t>
            </w:r>
          </w:p>
        </w:tc>
        <w:tc>
          <w:tcPr>
            <w:tcW w:w="108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</w:t>
            </w:r>
          </w:p>
        </w:tc>
        <w:tc>
          <w:tcPr>
            <w:tcW w:w="930" w:type="dxa"/>
          </w:tcPr>
          <w:p w:rsidR="00840144" w:rsidRPr="00A54348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97,9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  <w:rPr>
                <w:b/>
                <w:bCs/>
              </w:rPr>
            </w:pPr>
            <w:r w:rsidRPr="003E69C8">
              <w:rPr>
                <w:b/>
                <w:bCs/>
              </w:rPr>
              <w:t>Прочие расходы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b/>
                <w:bCs/>
                <w:lang w:val="en-US"/>
              </w:rPr>
            </w:pPr>
            <w:r w:rsidRPr="003E69C8">
              <w:rPr>
                <w:b/>
                <w:bCs/>
                <w:lang w:val="en-US"/>
              </w:rPr>
              <w:t>290</w:t>
            </w:r>
          </w:p>
        </w:tc>
        <w:tc>
          <w:tcPr>
            <w:tcW w:w="162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291,9</w:t>
            </w:r>
          </w:p>
        </w:tc>
        <w:tc>
          <w:tcPr>
            <w:tcW w:w="144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287,0</w:t>
            </w:r>
          </w:p>
        </w:tc>
        <w:tc>
          <w:tcPr>
            <w:tcW w:w="108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BA">
              <w:rPr>
                <w:b/>
                <w:bCs/>
                <w:sz w:val="28"/>
                <w:szCs w:val="28"/>
              </w:rPr>
              <w:t>4,9</w:t>
            </w:r>
          </w:p>
        </w:tc>
        <w:tc>
          <w:tcPr>
            <w:tcW w:w="93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BA">
              <w:rPr>
                <w:b/>
                <w:bCs/>
                <w:sz w:val="28"/>
                <w:szCs w:val="28"/>
              </w:rPr>
              <w:t>98,3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  <w:rPr>
                <w:b/>
                <w:bCs/>
              </w:rPr>
            </w:pPr>
            <w:r w:rsidRPr="003E69C8">
              <w:rPr>
                <w:b/>
                <w:bCs/>
              </w:rPr>
              <w:t>Расходы по приобретению нефинансовых активов, в том числе: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b/>
                <w:bCs/>
                <w:lang w:val="en-US"/>
              </w:rPr>
            </w:pPr>
            <w:r w:rsidRPr="003E69C8">
              <w:rPr>
                <w:b/>
                <w:bCs/>
                <w:lang w:val="en-US"/>
              </w:rPr>
              <w:t>300</w:t>
            </w:r>
          </w:p>
        </w:tc>
        <w:tc>
          <w:tcPr>
            <w:tcW w:w="162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40433,3</w:t>
            </w:r>
          </w:p>
        </w:tc>
        <w:tc>
          <w:tcPr>
            <w:tcW w:w="144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40173,1</w:t>
            </w:r>
          </w:p>
        </w:tc>
        <w:tc>
          <w:tcPr>
            <w:tcW w:w="108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BA">
              <w:rPr>
                <w:b/>
                <w:bCs/>
                <w:sz w:val="28"/>
                <w:szCs w:val="28"/>
              </w:rPr>
              <w:t>209,7</w:t>
            </w:r>
          </w:p>
        </w:tc>
        <w:tc>
          <w:tcPr>
            <w:tcW w:w="93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BA">
              <w:rPr>
                <w:b/>
                <w:bCs/>
                <w:sz w:val="28"/>
                <w:szCs w:val="28"/>
              </w:rPr>
              <w:t>99,5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Основных средств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310</w:t>
            </w:r>
          </w:p>
        </w:tc>
        <w:tc>
          <w:tcPr>
            <w:tcW w:w="162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 w:rsidRPr="00A355BA">
              <w:rPr>
                <w:sz w:val="28"/>
                <w:szCs w:val="28"/>
              </w:rPr>
              <w:t>5988,3</w:t>
            </w:r>
          </w:p>
        </w:tc>
        <w:tc>
          <w:tcPr>
            <w:tcW w:w="144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 w:rsidRPr="00A355BA">
              <w:rPr>
                <w:sz w:val="28"/>
                <w:szCs w:val="28"/>
              </w:rPr>
              <w:t>5987,1</w:t>
            </w:r>
          </w:p>
        </w:tc>
        <w:tc>
          <w:tcPr>
            <w:tcW w:w="108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 w:rsidRPr="00A355BA">
              <w:rPr>
                <w:sz w:val="28"/>
                <w:szCs w:val="28"/>
              </w:rPr>
              <w:t>1,2</w:t>
            </w:r>
          </w:p>
        </w:tc>
        <w:tc>
          <w:tcPr>
            <w:tcW w:w="93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 w:rsidRPr="00A355BA">
              <w:rPr>
                <w:sz w:val="28"/>
                <w:szCs w:val="28"/>
              </w:rPr>
              <w:t>99,9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</w:pPr>
            <w:r w:rsidRPr="003E69C8">
              <w:t>Материальных запасов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lang w:val="en-US"/>
              </w:rPr>
            </w:pPr>
            <w:r w:rsidRPr="003E69C8">
              <w:rPr>
                <w:lang w:val="en-US"/>
              </w:rPr>
              <w:t>340</w:t>
            </w:r>
          </w:p>
        </w:tc>
        <w:tc>
          <w:tcPr>
            <w:tcW w:w="162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34445,0</w:t>
            </w:r>
          </w:p>
        </w:tc>
        <w:tc>
          <w:tcPr>
            <w:tcW w:w="144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34186,0</w:t>
            </w:r>
          </w:p>
        </w:tc>
        <w:tc>
          <w:tcPr>
            <w:tcW w:w="108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 w:rsidRPr="00A355BA">
              <w:rPr>
                <w:sz w:val="28"/>
                <w:szCs w:val="28"/>
              </w:rPr>
              <w:t>208,5</w:t>
            </w:r>
          </w:p>
        </w:tc>
        <w:tc>
          <w:tcPr>
            <w:tcW w:w="930" w:type="dxa"/>
          </w:tcPr>
          <w:p w:rsidR="00840144" w:rsidRPr="00A355BA" w:rsidRDefault="00840144" w:rsidP="00C95D73">
            <w:pPr>
              <w:jc w:val="center"/>
              <w:rPr>
                <w:sz w:val="28"/>
                <w:szCs w:val="28"/>
              </w:rPr>
            </w:pPr>
            <w:r w:rsidRPr="00A355BA">
              <w:rPr>
                <w:sz w:val="28"/>
                <w:szCs w:val="28"/>
              </w:rPr>
              <w:t>99,</w:t>
            </w:r>
            <w:r>
              <w:rPr>
                <w:sz w:val="28"/>
                <w:szCs w:val="28"/>
              </w:rPr>
              <w:t>2</w:t>
            </w:r>
          </w:p>
        </w:tc>
      </w:tr>
      <w:tr w:rsidR="00840144" w:rsidRPr="008105F3" w:rsidTr="00C95D73">
        <w:tc>
          <w:tcPr>
            <w:tcW w:w="2880" w:type="dxa"/>
          </w:tcPr>
          <w:p w:rsidR="00840144" w:rsidRPr="003E69C8" w:rsidRDefault="00840144" w:rsidP="00C95D73">
            <w:pPr>
              <w:jc w:val="both"/>
              <w:rPr>
                <w:b/>
                <w:bCs/>
              </w:rPr>
            </w:pPr>
            <w:r w:rsidRPr="003E69C8">
              <w:rPr>
                <w:b/>
                <w:bCs/>
              </w:rPr>
              <w:t>итого</w:t>
            </w:r>
          </w:p>
        </w:tc>
        <w:tc>
          <w:tcPr>
            <w:tcW w:w="1620" w:type="dxa"/>
          </w:tcPr>
          <w:p w:rsidR="00840144" w:rsidRPr="003E69C8" w:rsidRDefault="00840144" w:rsidP="00C95D73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598823,1</w:t>
            </w:r>
          </w:p>
        </w:tc>
        <w:tc>
          <w:tcPr>
            <w:tcW w:w="144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597851,5</w:t>
            </w:r>
          </w:p>
        </w:tc>
        <w:tc>
          <w:tcPr>
            <w:tcW w:w="108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971,6</w:t>
            </w:r>
          </w:p>
        </w:tc>
        <w:tc>
          <w:tcPr>
            <w:tcW w:w="930" w:type="dxa"/>
          </w:tcPr>
          <w:p w:rsidR="00840144" w:rsidRPr="00A355BA" w:rsidRDefault="00840144" w:rsidP="00C95D73">
            <w:pPr>
              <w:jc w:val="center"/>
              <w:rPr>
                <w:b/>
                <w:bCs/>
                <w:sz w:val="28"/>
                <w:szCs w:val="28"/>
              </w:rPr>
            </w:pPr>
            <w:r w:rsidRPr="00A355BA">
              <w:rPr>
                <w:b/>
                <w:bCs/>
                <w:sz w:val="28"/>
                <w:szCs w:val="28"/>
              </w:rPr>
              <w:t>99,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</w:tbl>
    <w:p w:rsidR="00840144" w:rsidRPr="00BA3D0C" w:rsidRDefault="00840144" w:rsidP="00840144">
      <w:pPr>
        <w:jc w:val="both"/>
        <w:rPr>
          <w:sz w:val="28"/>
          <w:szCs w:val="28"/>
        </w:rPr>
      </w:pPr>
      <w:r w:rsidRPr="00BA3D0C">
        <w:rPr>
          <w:sz w:val="28"/>
          <w:szCs w:val="28"/>
        </w:rPr>
        <w:t>Из таблицы № 2 видно, что расходы бюджета исполнены на 99,</w:t>
      </w:r>
      <w:r>
        <w:rPr>
          <w:sz w:val="28"/>
          <w:szCs w:val="28"/>
        </w:rPr>
        <w:t>8</w:t>
      </w:r>
      <w:r w:rsidRPr="00BA3D0C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597851,5</w:t>
      </w:r>
      <w:r>
        <w:rPr>
          <w:b/>
          <w:bCs/>
          <w:sz w:val="28"/>
          <w:szCs w:val="28"/>
        </w:rPr>
        <w:t xml:space="preserve"> </w:t>
      </w:r>
      <w:r w:rsidRPr="00BA3D0C">
        <w:rPr>
          <w:sz w:val="28"/>
          <w:szCs w:val="28"/>
        </w:rPr>
        <w:t xml:space="preserve">тыс. рублей, не исполнено на </w:t>
      </w:r>
      <w:r>
        <w:rPr>
          <w:sz w:val="28"/>
          <w:szCs w:val="28"/>
        </w:rPr>
        <w:t>971,6</w:t>
      </w:r>
      <w:r w:rsidRPr="00BA3D0C">
        <w:rPr>
          <w:sz w:val="28"/>
          <w:szCs w:val="28"/>
        </w:rPr>
        <w:t xml:space="preserve"> тыс. рублей, в том числе:</w:t>
      </w:r>
    </w:p>
    <w:p w:rsidR="00840144" w:rsidRPr="00BA3D0C" w:rsidRDefault="00840144" w:rsidP="00840144">
      <w:pPr>
        <w:jc w:val="both"/>
        <w:rPr>
          <w:sz w:val="28"/>
          <w:szCs w:val="28"/>
        </w:rPr>
      </w:pPr>
      <w:r w:rsidRPr="00BA3D0C">
        <w:rPr>
          <w:sz w:val="28"/>
          <w:szCs w:val="28"/>
        </w:rPr>
        <w:t xml:space="preserve">       - субсидии на выполнение государственного (муниципал</w:t>
      </w:r>
      <w:r>
        <w:rPr>
          <w:sz w:val="28"/>
          <w:szCs w:val="28"/>
        </w:rPr>
        <w:t>ьного) задания исполнены на 99,9</w:t>
      </w:r>
      <w:r w:rsidRPr="00BA3D0C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562008,3</w:t>
      </w:r>
      <w:r w:rsidRPr="00BA3D0C">
        <w:rPr>
          <w:sz w:val="28"/>
          <w:szCs w:val="28"/>
        </w:rPr>
        <w:t xml:space="preserve">тыс. рубле, не исполнено на </w:t>
      </w:r>
      <w:r>
        <w:rPr>
          <w:sz w:val="28"/>
          <w:szCs w:val="28"/>
        </w:rPr>
        <w:t>696,7</w:t>
      </w:r>
      <w:r w:rsidRPr="00BA3D0C">
        <w:rPr>
          <w:sz w:val="28"/>
          <w:szCs w:val="28"/>
        </w:rPr>
        <w:t>тыс. рублей;</w:t>
      </w:r>
    </w:p>
    <w:p w:rsidR="00840144" w:rsidRPr="00BA3D0C" w:rsidRDefault="00840144" w:rsidP="00840144">
      <w:pPr>
        <w:jc w:val="both"/>
        <w:rPr>
          <w:sz w:val="28"/>
          <w:szCs w:val="28"/>
        </w:rPr>
      </w:pPr>
      <w:r w:rsidRPr="00BA3D0C">
        <w:rPr>
          <w:sz w:val="28"/>
          <w:szCs w:val="28"/>
        </w:rPr>
        <w:t xml:space="preserve">       - субсидии на иные цели исполнены на </w:t>
      </w:r>
      <w:r>
        <w:rPr>
          <w:sz w:val="28"/>
          <w:szCs w:val="28"/>
        </w:rPr>
        <w:t>99,6</w:t>
      </w:r>
      <w:r w:rsidRPr="00BA3D0C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14906,8</w:t>
      </w:r>
      <w:r w:rsidRPr="00BA3D0C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не исполнено на 60</w:t>
      </w:r>
      <w:r w:rsidRPr="00BA3D0C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BA3D0C">
        <w:rPr>
          <w:sz w:val="28"/>
          <w:szCs w:val="28"/>
        </w:rPr>
        <w:t xml:space="preserve"> тыс. рублей;</w:t>
      </w:r>
    </w:p>
    <w:p w:rsidR="00840144" w:rsidRDefault="00840144" w:rsidP="00840144">
      <w:pPr>
        <w:jc w:val="both"/>
        <w:rPr>
          <w:sz w:val="28"/>
          <w:szCs w:val="28"/>
        </w:rPr>
      </w:pPr>
      <w:r w:rsidRPr="00BA3D0C">
        <w:rPr>
          <w:sz w:val="28"/>
          <w:szCs w:val="28"/>
        </w:rPr>
        <w:t xml:space="preserve">      - приносящая доход деятельность исполнена на </w:t>
      </w:r>
      <w:r>
        <w:rPr>
          <w:sz w:val="28"/>
          <w:szCs w:val="28"/>
        </w:rPr>
        <w:t>98,9</w:t>
      </w:r>
      <w:r w:rsidRPr="00BA3D0C">
        <w:rPr>
          <w:sz w:val="28"/>
          <w:szCs w:val="28"/>
        </w:rPr>
        <w:t xml:space="preserve">% или на </w:t>
      </w:r>
      <w:r>
        <w:rPr>
          <w:sz w:val="28"/>
          <w:szCs w:val="28"/>
        </w:rPr>
        <w:t>20936,4</w:t>
      </w:r>
      <w:r w:rsidRPr="00BA3D0C">
        <w:rPr>
          <w:sz w:val="28"/>
          <w:szCs w:val="28"/>
        </w:rPr>
        <w:t xml:space="preserve"> тыс. рублей, не исполнена на </w:t>
      </w:r>
      <w:r>
        <w:rPr>
          <w:sz w:val="28"/>
          <w:szCs w:val="28"/>
        </w:rPr>
        <w:t>214,6</w:t>
      </w:r>
      <w:r w:rsidRPr="00BA3D0C">
        <w:rPr>
          <w:sz w:val="28"/>
          <w:szCs w:val="28"/>
        </w:rPr>
        <w:t xml:space="preserve"> тыс. рублей;</w:t>
      </w:r>
    </w:p>
    <w:p w:rsidR="00840144" w:rsidRPr="00AF6A18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Исполнение расходов бюджета в 2015 году, в</w:t>
      </w:r>
      <w:r>
        <w:rPr>
          <w:color w:val="FF0000"/>
          <w:sz w:val="28"/>
          <w:szCs w:val="28"/>
        </w:rPr>
        <w:t xml:space="preserve"> </w:t>
      </w:r>
      <w:r w:rsidRPr="00AF6A18">
        <w:rPr>
          <w:sz w:val="28"/>
          <w:szCs w:val="28"/>
        </w:rPr>
        <w:t>том числе по КОСГУ: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 w:rsidRPr="00D8186A">
        <w:rPr>
          <w:sz w:val="28"/>
          <w:szCs w:val="28"/>
        </w:rPr>
        <w:t xml:space="preserve">        - 211 «заработная плата» на </w:t>
      </w:r>
      <w:r>
        <w:rPr>
          <w:sz w:val="28"/>
          <w:szCs w:val="28"/>
        </w:rPr>
        <w:t>404618,4</w:t>
      </w:r>
      <w:r w:rsidRPr="00D8186A">
        <w:rPr>
          <w:sz w:val="28"/>
          <w:szCs w:val="28"/>
        </w:rPr>
        <w:t>тыс. рублей или на 99,</w:t>
      </w:r>
      <w:r>
        <w:rPr>
          <w:sz w:val="28"/>
          <w:szCs w:val="28"/>
        </w:rPr>
        <w:t>9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 w:rsidRPr="00D8186A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</w:t>
      </w:r>
      <w:r w:rsidRPr="00D8186A">
        <w:rPr>
          <w:sz w:val="28"/>
          <w:szCs w:val="28"/>
        </w:rPr>
        <w:t xml:space="preserve">  - 213 «начисления на выплаты по оплате труда» на </w:t>
      </w:r>
      <w:r>
        <w:rPr>
          <w:sz w:val="28"/>
          <w:szCs w:val="28"/>
        </w:rPr>
        <w:t>124249,6</w:t>
      </w:r>
      <w:r w:rsidRPr="00D8186A">
        <w:rPr>
          <w:sz w:val="28"/>
          <w:szCs w:val="28"/>
        </w:rPr>
        <w:t>тыс. рублей или на 99,</w:t>
      </w:r>
      <w:r>
        <w:rPr>
          <w:sz w:val="28"/>
          <w:szCs w:val="28"/>
        </w:rPr>
        <w:t>9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 w:rsidRPr="00D8186A">
        <w:rPr>
          <w:sz w:val="28"/>
          <w:szCs w:val="28"/>
        </w:rPr>
        <w:t xml:space="preserve">        - 220 «приобретение услуг на </w:t>
      </w:r>
      <w:r w:rsidRPr="00A37E0B">
        <w:rPr>
          <w:bCs/>
          <w:sz w:val="28"/>
          <w:szCs w:val="28"/>
        </w:rPr>
        <w:t>28523,4</w:t>
      </w:r>
      <w:r w:rsidRPr="00A37E0B">
        <w:rPr>
          <w:sz w:val="28"/>
          <w:szCs w:val="28"/>
        </w:rPr>
        <w:t>тыс</w:t>
      </w:r>
      <w:r w:rsidRPr="00D8186A">
        <w:rPr>
          <w:sz w:val="28"/>
          <w:szCs w:val="28"/>
        </w:rPr>
        <w:t xml:space="preserve">. рублей или на </w:t>
      </w:r>
      <w:r>
        <w:rPr>
          <w:sz w:val="28"/>
          <w:szCs w:val="28"/>
        </w:rPr>
        <w:t>98,8</w:t>
      </w:r>
      <w:r w:rsidRPr="00D8186A">
        <w:rPr>
          <w:sz w:val="28"/>
          <w:szCs w:val="28"/>
        </w:rPr>
        <w:t>%; в том числе: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 w:rsidRPr="00D8186A">
        <w:rPr>
          <w:sz w:val="28"/>
          <w:szCs w:val="28"/>
        </w:rPr>
        <w:t xml:space="preserve">        -  221 «услуги связи» на </w:t>
      </w:r>
      <w:r>
        <w:rPr>
          <w:sz w:val="28"/>
          <w:szCs w:val="28"/>
        </w:rPr>
        <w:t>2074,4</w:t>
      </w:r>
      <w:r w:rsidRPr="00D8186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98,6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 w:rsidRPr="00D8186A">
        <w:rPr>
          <w:sz w:val="28"/>
          <w:szCs w:val="28"/>
        </w:rPr>
        <w:t xml:space="preserve">        - 222 «транспортные услуги» на </w:t>
      </w:r>
      <w:r>
        <w:rPr>
          <w:sz w:val="28"/>
          <w:szCs w:val="28"/>
        </w:rPr>
        <w:t>25,4</w:t>
      </w:r>
      <w:r w:rsidRPr="00D8186A">
        <w:rPr>
          <w:sz w:val="28"/>
          <w:szCs w:val="28"/>
        </w:rPr>
        <w:t xml:space="preserve"> тыс. рублей или на 100%;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D8186A">
        <w:rPr>
          <w:sz w:val="28"/>
          <w:szCs w:val="28"/>
        </w:rPr>
        <w:t xml:space="preserve">223 «коммунальные услуги» на </w:t>
      </w:r>
      <w:r>
        <w:rPr>
          <w:sz w:val="28"/>
          <w:szCs w:val="28"/>
        </w:rPr>
        <w:t>21282,5</w:t>
      </w:r>
      <w:r w:rsidRPr="00D8186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98,9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86A">
        <w:rPr>
          <w:sz w:val="28"/>
          <w:szCs w:val="28"/>
        </w:rPr>
        <w:t xml:space="preserve">- 224 «арендная плата за использование имуществом» на </w:t>
      </w:r>
      <w:r>
        <w:rPr>
          <w:sz w:val="28"/>
          <w:szCs w:val="28"/>
        </w:rPr>
        <w:t>214,3</w:t>
      </w:r>
      <w:r w:rsidRPr="00D8186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99,2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86A">
        <w:rPr>
          <w:sz w:val="28"/>
          <w:szCs w:val="28"/>
        </w:rPr>
        <w:t xml:space="preserve">- 225 «работы, услуги по содержанию имущества» на </w:t>
      </w:r>
      <w:r>
        <w:rPr>
          <w:sz w:val="28"/>
          <w:szCs w:val="28"/>
        </w:rPr>
        <w:t>788,6</w:t>
      </w:r>
      <w:r w:rsidRPr="00D8186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98,1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86A">
        <w:rPr>
          <w:sz w:val="28"/>
          <w:szCs w:val="28"/>
        </w:rPr>
        <w:t xml:space="preserve">- 226 «прочие работы, услуги» на </w:t>
      </w:r>
      <w:r>
        <w:rPr>
          <w:sz w:val="28"/>
          <w:szCs w:val="28"/>
        </w:rPr>
        <w:t>4138,2</w:t>
      </w:r>
      <w:r w:rsidRPr="00D8186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97,9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86A">
        <w:rPr>
          <w:sz w:val="28"/>
          <w:szCs w:val="28"/>
        </w:rPr>
        <w:t xml:space="preserve">- 290 «прочие расходы» на </w:t>
      </w:r>
      <w:r>
        <w:rPr>
          <w:sz w:val="28"/>
          <w:szCs w:val="28"/>
        </w:rPr>
        <w:t>287,0</w:t>
      </w:r>
      <w:r w:rsidRPr="00D8186A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98,3</w:t>
      </w:r>
      <w:r w:rsidRPr="00D8186A">
        <w:rPr>
          <w:sz w:val="28"/>
          <w:szCs w:val="28"/>
        </w:rPr>
        <w:t>%;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86A">
        <w:rPr>
          <w:sz w:val="28"/>
          <w:szCs w:val="28"/>
        </w:rPr>
        <w:t xml:space="preserve">- 300 «расходы по приобретению нефинансовых активов» на </w:t>
      </w:r>
      <w:r w:rsidRPr="00736E31">
        <w:rPr>
          <w:bCs/>
          <w:sz w:val="28"/>
          <w:szCs w:val="28"/>
        </w:rPr>
        <w:t>40173,</w:t>
      </w:r>
      <w:r w:rsidRPr="008217AB">
        <w:rPr>
          <w:bCs/>
          <w:sz w:val="28"/>
          <w:szCs w:val="28"/>
        </w:rPr>
        <w:t>1</w:t>
      </w:r>
      <w:r w:rsidRPr="00D8186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99,5</w:t>
      </w:r>
      <w:r w:rsidRPr="00D8186A">
        <w:rPr>
          <w:sz w:val="28"/>
          <w:szCs w:val="28"/>
        </w:rPr>
        <w:t>%, в том числе:</w:t>
      </w:r>
    </w:p>
    <w:p w:rsidR="00840144" w:rsidRPr="00D8186A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186A">
        <w:rPr>
          <w:sz w:val="28"/>
          <w:szCs w:val="28"/>
        </w:rPr>
        <w:t xml:space="preserve">- 310 «приобретение основных средств» на </w:t>
      </w:r>
      <w:r>
        <w:rPr>
          <w:sz w:val="28"/>
          <w:szCs w:val="28"/>
        </w:rPr>
        <w:t>5987,1</w:t>
      </w:r>
      <w:r w:rsidRPr="00D8186A">
        <w:rPr>
          <w:sz w:val="28"/>
          <w:szCs w:val="28"/>
        </w:rPr>
        <w:t xml:space="preserve"> тыс. рублей или на 99,9%;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8186A">
        <w:rPr>
          <w:sz w:val="28"/>
          <w:szCs w:val="28"/>
        </w:rPr>
        <w:t xml:space="preserve">- 340 «приобретение материальных запасов» на </w:t>
      </w:r>
      <w:r>
        <w:rPr>
          <w:sz w:val="28"/>
          <w:szCs w:val="28"/>
        </w:rPr>
        <w:t>34186,0</w:t>
      </w:r>
      <w:r w:rsidRPr="00D8186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99,2</w:t>
      </w:r>
      <w:r w:rsidRPr="00D8186A">
        <w:rPr>
          <w:sz w:val="28"/>
          <w:szCs w:val="28"/>
        </w:rPr>
        <w:t>%;</w:t>
      </w:r>
    </w:p>
    <w:p w:rsidR="00840144" w:rsidRDefault="00840144" w:rsidP="00840144">
      <w:pPr>
        <w:jc w:val="both"/>
        <w:rPr>
          <w:color w:val="FF0000"/>
          <w:sz w:val="28"/>
          <w:szCs w:val="28"/>
        </w:rPr>
      </w:pPr>
    </w:p>
    <w:p w:rsidR="00840144" w:rsidRPr="00112A34" w:rsidRDefault="00840144" w:rsidP="0084014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</w:t>
      </w:r>
      <w:r w:rsidRPr="00112A34">
        <w:rPr>
          <w:sz w:val="28"/>
          <w:szCs w:val="28"/>
        </w:rPr>
        <w:t>Таблица № 3 (тыс. рублей)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9"/>
        <w:gridCol w:w="1074"/>
        <w:gridCol w:w="992"/>
        <w:gridCol w:w="815"/>
        <w:gridCol w:w="886"/>
        <w:gridCol w:w="975"/>
        <w:gridCol w:w="962"/>
        <w:gridCol w:w="898"/>
        <w:gridCol w:w="988"/>
        <w:gridCol w:w="962"/>
      </w:tblGrid>
      <w:tr w:rsidR="00840144" w:rsidRPr="00F24F91" w:rsidTr="00C95D73">
        <w:tc>
          <w:tcPr>
            <w:tcW w:w="1019" w:type="dxa"/>
            <w:vMerge w:val="restart"/>
          </w:tcPr>
          <w:p w:rsidR="00840144" w:rsidRPr="0086400F" w:rsidRDefault="00840144" w:rsidP="00C95D73">
            <w:pPr>
              <w:jc w:val="both"/>
            </w:pPr>
            <w:r w:rsidRPr="0086400F">
              <w:t>КОСГУ</w:t>
            </w:r>
          </w:p>
        </w:tc>
        <w:tc>
          <w:tcPr>
            <w:tcW w:w="2881" w:type="dxa"/>
            <w:gridSpan w:val="3"/>
          </w:tcPr>
          <w:p w:rsidR="00840144" w:rsidRPr="0086400F" w:rsidRDefault="00840144" w:rsidP="00C95D73">
            <w:pPr>
              <w:jc w:val="both"/>
            </w:pPr>
            <w:r w:rsidRPr="0086400F">
              <w:t>Субсидии на выполнение муниципального задания</w:t>
            </w:r>
          </w:p>
        </w:tc>
        <w:tc>
          <w:tcPr>
            <w:tcW w:w="2823" w:type="dxa"/>
            <w:gridSpan w:val="3"/>
          </w:tcPr>
          <w:p w:rsidR="00840144" w:rsidRPr="0086400F" w:rsidRDefault="00840144" w:rsidP="00C95D73">
            <w:pPr>
              <w:jc w:val="both"/>
            </w:pPr>
            <w:r w:rsidRPr="0086400F">
              <w:t>Субсидии на иные цели</w:t>
            </w:r>
          </w:p>
        </w:tc>
        <w:tc>
          <w:tcPr>
            <w:tcW w:w="2848" w:type="dxa"/>
            <w:gridSpan w:val="3"/>
          </w:tcPr>
          <w:p w:rsidR="00840144" w:rsidRPr="0086400F" w:rsidRDefault="00840144" w:rsidP="00C95D73">
            <w:pPr>
              <w:jc w:val="both"/>
            </w:pPr>
            <w:r w:rsidRPr="0086400F">
              <w:t>Приносящая доход деятельность</w:t>
            </w:r>
          </w:p>
        </w:tc>
      </w:tr>
      <w:tr w:rsidR="00840144" w:rsidRPr="00F24F91" w:rsidTr="00C95D73">
        <w:tc>
          <w:tcPr>
            <w:tcW w:w="1019" w:type="dxa"/>
            <w:vMerge/>
          </w:tcPr>
          <w:p w:rsidR="00840144" w:rsidRPr="00F24F91" w:rsidRDefault="00840144" w:rsidP="00C95D7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исполнено</w:t>
            </w:r>
          </w:p>
          <w:p w:rsidR="00840144" w:rsidRPr="00F24F91" w:rsidRDefault="00840144" w:rsidP="00C95D73">
            <w:pPr>
              <w:jc w:val="both"/>
            </w:pP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разница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план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исполнено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разница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план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исполнено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both"/>
            </w:pPr>
            <w:r w:rsidRPr="00F24F91">
              <w:rPr>
                <w:sz w:val="22"/>
                <w:szCs w:val="22"/>
              </w:rPr>
              <w:t>разница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1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3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4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5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6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7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8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9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  <w:rPr>
                <w:sz w:val="16"/>
                <w:szCs w:val="16"/>
              </w:rPr>
            </w:pPr>
            <w:r w:rsidRPr="00F24F91">
              <w:rPr>
                <w:sz w:val="16"/>
                <w:szCs w:val="16"/>
              </w:rPr>
              <w:t>10</w:t>
            </w:r>
          </w:p>
        </w:tc>
      </w:tr>
      <w:tr w:rsidR="00840144" w:rsidRPr="00F24F91" w:rsidTr="00C95D73">
        <w:trPr>
          <w:trHeight w:val="248"/>
        </w:trPr>
        <w:tc>
          <w:tcPr>
            <w:tcW w:w="1019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 w:rsidRPr="00F24F91">
              <w:rPr>
                <w:b/>
                <w:bCs/>
              </w:rPr>
              <w:t>210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529112,7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528760,9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351,8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107,1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107,1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211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404840,5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404523,4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317,1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95,0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95,0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212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213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124272,2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124237,5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34,7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12,1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12,1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 w:rsidRPr="00F24F91">
              <w:rPr>
                <w:b/>
                <w:bCs/>
              </w:rPr>
              <w:t>220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24486,2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24196,1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290,1</w:t>
            </w:r>
          </w:p>
        </w:tc>
        <w:tc>
          <w:tcPr>
            <w:tcW w:w="886" w:type="dxa"/>
          </w:tcPr>
          <w:p w:rsidR="00840144" w:rsidRPr="00157062" w:rsidRDefault="00840144" w:rsidP="00C95D73">
            <w:pPr>
              <w:jc w:val="center"/>
              <w:rPr>
                <w:b/>
                <w:bCs/>
              </w:rPr>
            </w:pPr>
            <w:r w:rsidRPr="00157062">
              <w:rPr>
                <w:b/>
                <w:bCs/>
              </w:rPr>
              <w:t>2520,9</w:t>
            </w:r>
          </w:p>
        </w:tc>
        <w:tc>
          <w:tcPr>
            <w:tcW w:w="975" w:type="dxa"/>
          </w:tcPr>
          <w:p w:rsidR="00840144" w:rsidRPr="00157062" w:rsidRDefault="00840144" w:rsidP="00C95D73">
            <w:pPr>
              <w:jc w:val="center"/>
              <w:rPr>
                <w:b/>
                <w:bCs/>
              </w:rPr>
            </w:pPr>
            <w:r w:rsidRPr="00157062">
              <w:rPr>
                <w:b/>
                <w:bCs/>
              </w:rPr>
              <w:t>2472,9</w:t>
            </w:r>
          </w:p>
        </w:tc>
        <w:tc>
          <w:tcPr>
            <w:tcW w:w="962" w:type="dxa"/>
          </w:tcPr>
          <w:p w:rsidR="00840144" w:rsidRPr="00157062" w:rsidRDefault="00840144" w:rsidP="00C95D73">
            <w:pPr>
              <w:jc w:val="center"/>
              <w:rPr>
                <w:b/>
                <w:bCs/>
              </w:rPr>
            </w:pPr>
            <w:r w:rsidRPr="00157062">
              <w:rPr>
                <w:b/>
                <w:bCs/>
              </w:rPr>
              <w:t>48,0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1871,0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1854,4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16,6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221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2047,7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2019,4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28,3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56,0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55,0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1,0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222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13,4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13,4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12,0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12,0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223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21152,9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20943,1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209,8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350,0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339,4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10,6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224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181,6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181,6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F24F91" w:rsidRDefault="00840144" w:rsidP="00C95D73">
            <w:pPr>
              <w:jc w:val="center"/>
            </w:pPr>
            <w:r>
              <w:t>35,0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32,7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2,3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225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227,7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214,1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13,6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458,5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457,5</w:t>
            </w:r>
          </w:p>
        </w:tc>
        <w:tc>
          <w:tcPr>
            <w:tcW w:w="962" w:type="dxa"/>
          </w:tcPr>
          <w:p w:rsidR="00840144" w:rsidRPr="00904B3F" w:rsidRDefault="00840144" w:rsidP="00C95D73">
            <w:pPr>
              <w:jc w:val="center"/>
            </w:pPr>
            <w:r>
              <w:t>1,0</w:t>
            </w:r>
          </w:p>
        </w:tc>
        <w:tc>
          <w:tcPr>
            <w:tcW w:w="898" w:type="dxa"/>
          </w:tcPr>
          <w:p w:rsidR="00840144" w:rsidRPr="00292193" w:rsidRDefault="00840144" w:rsidP="00C95D73">
            <w:pPr>
              <w:jc w:val="center"/>
            </w:pPr>
            <w:r>
              <w:t>118,0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117,0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1,0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226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862,9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824,5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38,4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2062,4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2015,4</w:t>
            </w:r>
          </w:p>
        </w:tc>
        <w:tc>
          <w:tcPr>
            <w:tcW w:w="962" w:type="dxa"/>
          </w:tcPr>
          <w:p w:rsidR="00840144" w:rsidRPr="00904B3F" w:rsidRDefault="00840144" w:rsidP="00C95D73">
            <w:pPr>
              <w:jc w:val="center"/>
            </w:pPr>
            <w:r>
              <w:t>47,0</w:t>
            </w:r>
          </w:p>
        </w:tc>
        <w:tc>
          <w:tcPr>
            <w:tcW w:w="898" w:type="dxa"/>
          </w:tcPr>
          <w:p w:rsidR="00840144" w:rsidRPr="00292193" w:rsidRDefault="00840144" w:rsidP="00C95D73">
            <w:pPr>
              <w:jc w:val="center"/>
            </w:pPr>
            <w:r>
              <w:t>1300,0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1298,3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1,7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 w:rsidRPr="00F24F91">
              <w:rPr>
                <w:b/>
                <w:bCs/>
              </w:rPr>
              <w:t>290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180,9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176,5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  <w:tc>
          <w:tcPr>
            <w:tcW w:w="886" w:type="dxa"/>
          </w:tcPr>
          <w:p w:rsidR="00840144" w:rsidRPr="00157062" w:rsidRDefault="00840144" w:rsidP="00C95D73">
            <w:pPr>
              <w:jc w:val="center"/>
              <w:rPr>
                <w:b/>
                <w:bCs/>
              </w:rPr>
            </w:pPr>
            <w:r w:rsidRPr="00157062">
              <w:rPr>
                <w:b/>
                <w:bCs/>
              </w:rPr>
              <w:t>49,0</w:t>
            </w:r>
          </w:p>
        </w:tc>
        <w:tc>
          <w:tcPr>
            <w:tcW w:w="975" w:type="dxa"/>
          </w:tcPr>
          <w:p w:rsidR="00840144" w:rsidRPr="00157062" w:rsidRDefault="00840144" w:rsidP="00C95D73">
            <w:pPr>
              <w:jc w:val="center"/>
              <w:rPr>
                <w:b/>
                <w:bCs/>
              </w:rPr>
            </w:pPr>
            <w:r w:rsidRPr="00157062">
              <w:rPr>
                <w:b/>
                <w:bCs/>
              </w:rPr>
              <w:t>49,0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98" w:type="dxa"/>
          </w:tcPr>
          <w:p w:rsidR="00840144" w:rsidRPr="00292193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61,5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0,5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 w:rsidRPr="00F24F91">
              <w:rPr>
                <w:b/>
                <w:bCs/>
              </w:rPr>
              <w:t>300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8925,2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8874,7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50,5</w:t>
            </w:r>
          </w:p>
        </w:tc>
        <w:tc>
          <w:tcPr>
            <w:tcW w:w="886" w:type="dxa"/>
          </w:tcPr>
          <w:p w:rsidR="00840144" w:rsidRPr="00F374AB" w:rsidRDefault="00840144" w:rsidP="00C95D73">
            <w:pPr>
              <w:jc w:val="center"/>
              <w:rPr>
                <w:b/>
                <w:bCs/>
              </w:rPr>
            </w:pPr>
            <w:r w:rsidRPr="00F374AB">
              <w:rPr>
                <w:b/>
                <w:bCs/>
              </w:rPr>
              <w:t>12397,1</w:t>
            </w:r>
          </w:p>
        </w:tc>
        <w:tc>
          <w:tcPr>
            <w:tcW w:w="975" w:type="dxa"/>
          </w:tcPr>
          <w:p w:rsidR="00840144" w:rsidRPr="00F374AB" w:rsidRDefault="00840144" w:rsidP="00C95D73">
            <w:pPr>
              <w:jc w:val="center"/>
              <w:rPr>
                <w:b/>
                <w:bCs/>
              </w:rPr>
            </w:pPr>
            <w:r w:rsidRPr="00F374AB">
              <w:rPr>
                <w:b/>
                <w:bCs/>
              </w:rPr>
              <w:t>12384,9</w:t>
            </w:r>
          </w:p>
        </w:tc>
        <w:tc>
          <w:tcPr>
            <w:tcW w:w="962" w:type="dxa"/>
          </w:tcPr>
          <w:p w:rsidR="00840144" w:rsidRPr="00F374AB" w:rsidRDefault="00840144" w:rsidP="00C95D73">
            <w:pPr>
              <w:jc w:val="center"/>
              <w:rPr>
                <w:b/>
                <w:bCs/>
              </w:rPr>
            </w:pPr>
            <w:r w:rsidRPr="00F374AB">
              <w:rPr>
                <w:b/>
                <w:bCs/>
              </w:rPr>
              <w:t>12,2</w:t>
            </w:r>
          </w:p>
        </w:tc>
        <w:tc>
          <w:tcPr>
            <w:tcW w:w="898" w:type="dxa"/>
          </w:tcPr>
          <w:p w:rsidR="00840144" w:rsidRPr="00292193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19110,9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18913,4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197,5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310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5553,4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5553,4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-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281,9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281,1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0,8</w:t>
            </w:r>
          </w:p>
        </w:tc>
        <w:tc>
          <w:tcPr>
            <w:tcW w:w="898" w:type="dxa"/>
          </w:tcPr>
          <w:p w:rsidR="00840144" w:rsidRPr="00292193" w:rsidRDefault="00840144" w:rsidP="00C95D73">
            <w:pPr>
              <w:jc w:val="center"/>
            </w:pPr>
            <w:r>
              <w:t>153,0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152,6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0,4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86400F" w:rsidRDefault="00840144" w:rsidP="00C95D73">
            <w:pPr>
              <w:jc w:val="center"/>
            </w:pPr>
            <w:r w:rsidRPr="0086400F">
              <w:t>340</w:t>
            </w:r>
          </w:p>
        </w:tc>
        <w:tc>
          <w:tcPr>
            <w:tcW w:w="1074" w:type="dxa"/>
          </w:tcPr>
          <w:p w:rsidR="00840144" w:rsidRPr="00F24F91" w:rsidRDefault="00840144" w:rsidP="00C95D73">
            <w:pPr>
              <w:jc w:val="center"/>
            </w:pPr>
            <w:r>
              <w:t>3371,8</w:t>
            </w:r>
          </w:p>
        </w:tc>
        <w:tc>
          <w:tcPr>
            <w:tcW w:w="992" w:type="dxa"/>
          </w:tcPr>
          <w:p w:rsidR="00840144" w:rsidRPr="00F24F91" w:rsidRDefault="00840144" w:rsidP="00C95D73">
            <w:pPr>
              <w:jc w:val="center"/>
            </w:pPr>
            <w:r>
              <w:t>3321,3</w:t>
            </w:r>
          </w:p>
        </w:tc>
        <w:tc>
          <w:tcPr>
            <w:tcW w:w="815" w:type="dxa"/>
          </w:tcPr>
          <w:p w:rsidR="00840144" w:rsidRPr="00F24F91" w:rsidRDefault="00840144" w:rsidP="00C95D73">
            <w:pPr>
              <w:jc w:val="center"/>
            </w:pPr>
            <w:r>
              <w:t>50,5</w:t>
            </w:r>
          </w:p>
        </w:tc>
        <w:tc>
          <w:tcPr>
            <w:tcW w:w="886" w:type="dxa"/>
          </w:tcPr>
          <w:p w:rsidR="00840144" w:rsidRPr="00F24F91" w:rsidRDefault="00840144" w:rsidP="00C95D73">
            <w:pPr>
              <w:jc w:val="center"/>
            </w:pPr>
            <w:r>
              <w:t>12115,2</w:t>
            </w:r>
          </w:p>
        </w:tc>
        <w:tc>
          <w:tcPr>
            <w:tcW w:w="975" w:type="dxa"/>
          </w:tcPr>
          <w:p w:rsidR="00840144" w:rsidRPr="00F24F91" w:rsidRDefault="00840144" w:rsidP="00C95D73">
            <w:pPr>
              <w:jc w:val="center"/>
            </w:pPr>
            <w:r>
              <w:t>12103,8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11,4</w:t>
            </w:r>
          </w:p>
        </w:tc>
        <w:tc>
          <w:tcPr>
            <w:tcW w:w="898" w:type="dxa"/>
          </w:tcPr>
          <w:p w:rsidR="00840144" w:rsidRPr="00292193" w:rsidRDefault="00840144" w:rsidP="00C95D73">
            <w:pPr>
              <w:jc w:val="center"/>
            </w:pPr>
            <w:r>
              <w:t>18957,9</w:t>
            </w:r>
          </w:p>
        </w:tc>
        <w:tc>
          <w:tcPr>
            <w:tcW w:w="988" w:type="dxa"/>
          </w:tcPr>
          <w:p w:rsidR="00840144" w:rsidRPr="00F24F91" w:rsidRDefault="00840144" w:rsidP="00C95D73">
            <w:pPr>
              <w:jc w:val="center"/>
            </w:pPr>
            <w:r>
              <w:t>18760,8</w:t>
            </w:r>
          </w:p>
        </w:tc>
        <w:tc>
          <w:tcPr>
            <w:tcW w:w="962" w:type="dxa"/>
          </w:tcPr>
          <w:p w:rsidR="00840144" w:rsidRPr="00F24F91" w:rsidRDefault="00840144" w:rsidP="00C95D73">
            <w:pPr>
              <w:jc w:val="center"/>
            </w:pPr>
            <w:r>
              <w:t>197,1</w:t>
            </w:r>
          </w:p>
        </w:tc>
      </w:tr>
      <w:tr w:rsidR="00840144" w:rsidRPr="00F24F91" w:rsidTr="00C95D73">
        <w:tc>
          <w:tcPr>
            <w:tcW w:w="1019" w:type="dxa"/>
          </w:tcPr>
          <w:p w:rsidR="00840144" w:rsidRPr="00904B3F" w:rsidRDefault="00840144" w:rsidP="00C95D73">
            <w:pPr>
              <w:jc w:val="center"/>
              <w:rPr>
                <w:b/>
                <w:bCs/>
              </w:rPr>
            </w:pPr>
            <w:r w:rsidRPr="00904B3F">
              <w:rPr>
                <w:b/>
                <w:bCs/>
              </w:rPr>
              <w:t>Итого</w:t>
            </w:r>
          </w:p>
        </w:tc>
        <w:tc>
          <w:tcPr>
            <w:tcW w:w="1074" w:type="dxa"/>
          </w:tcPr>
          <w:p w:rsidR="00840144" w:rsidRDefault="00840144" w:rsidP="00C95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562705,0</w:t>
            </w:r>
          </w:p>
          <w:p w:rsidR="00840144" w:rsidRPr="00904B3F" w:rsidRDefault="00840144" w:rsidP="00C95D73">
            <w:pPr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840144" w:rsidRPr="00904B3F" w:rsidRDefault="00840144" w:rsidP="00C95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562008,3</w:t>
            </w:r>
          </w:p>
        </w:tc>
        <w:tc>
          <w:tcPr>
            <w:tcW w:w="815" w:type="dxa"/>
          </w:tcPr>
          <w:p w:rsidR="00840144" w:rsidRPr="00904B3F" w:rsidRDefault="00840144" w:rsidP="00C95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696,7</w:t>
            </w:r>
          </w:p>
        </w:tc>
        <w:tc>
          <w:tcPr>
            <w:tcW w:w="886" w:type="dxa"/>
          </w:tcPr>
          <w:p w:rsidR="00840144" w:rsidRPr="00904B3F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14967,0</w:t>
            </w:r>
          </w:p>
        </w:tc>
        <w:tc>
          <w:tcPr>
            <w:tcW w:w="975" w:type="dxa"/>
          </w:tcPr>
          <w:p w:rsidR="00840144" w:rsidRPr="00904B3F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14906,8</w:t>
            </w:r>
          </w:p>
        </w:tc>
        <w:tc>
          <w:tcPr>
            <w:tcW w:w="962" w:type="dxa"/>
          </w:tcPr>
          <w:p w:rsidR="00840144" w:rsidRPr="00904B3F" w:rsidRDefault="00840144" w:rsidP="00C95D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60,2</w:t>
            </w:r>
          </w:p>
        </w:tc>
        <w:tc>
          <w:tcPr>
            <w:tcW w:w="898" w:type="dxa"/>
          </w:tcPr>
          <w:p w:rsidR="00840144" w:rsidRDefault="00840144" w:rsidP="00C95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21151,0</w:t>
            </w:r>
          </w:p>
          <w:p w:rsidR="00840144" w:rsidRPr="00904B3F" w:rsidRDefault="00840144" w:rsidP="00C95D73">
            <w:pPr>
              <w:jc w:val="both"/>
              <w:rPr>
                <w:b/>
                <w:bCs/>
              </w:rPr>
            </w:pPr>
          </w:p>
        </w:tc>
        <w:tc>
          <w:tcPr>
            <w:tcW w:w="988" w:type="dxa"/>
          </w:tcPr>
          <w:p w:rsidR="00840144" w:rsidRPr="00904B3F" w:rsidRDefault="00840144" w:rsidP="00C95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20936,4</w:t>
            </w:r>
          </w:p>
        </w:tc>
        <w:tc>
          <w:tcPr>
            <w:tcW w:w="962" w:type="dxa"/>
          </w:tcPr>
          <w:p w:rsidR="00840144" w:rsidRPr="00904B3F" w:rsidRDefault="00840144" w:rsidP="00C95D7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214,6</w:t>
            </w:r>
          </w:p>
        </w:tc>
      </w:tr>
    </w:tbl>
    <w:p w:rsidR="00840144" w:rsidRDefault="00840144" w:rsidP="00840144">
      <w:pPr>
        <w:jc w:val="both"/>
        <w:rPr>
          <w:color w:val="FF0000"/>
          <w:sz w:val="28"/>
          <w:szCs w:val="28"/>
        </w:rPr>
      </w:pP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Расходы бюджета управлением образования администрации МО «Эхирит-Булагатский район» (ГРБС) в 2015 году не исполнены в сумме 971,6 тыс. рублей. Из таблицы № 3 видно, что расходы по субсидиям на выполнение муниципального задания не исполнены на 696,7тыс. рублей, в том числе: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заработная плата на 317,1 тыс. рублей;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- начисления на выплаты по оплате труда на 34,7тыс. рубле;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услуги связи на 28,3 тыс. рублей;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коммунальные услуги на 209,8тыс. рублей;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прочие работы, услуги на 38,4 тыс. рублей;</w:t>
      </w:r>
    </w:p>
    <w:p w:rsidR="00840144" w:rsidRPr="00865115" w:rsidRDefault="00840144" w:rsidP="0084014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  <w:r w:rsidRPr="00865115">
        <w:rPr>
          <w:sz w:val="28"/>
          <w:szCs w:val="28"/>
        </w:rPr>
        <w:t>Расходы по субсидии на иные цели не исполнены на</w:t>
      </w:r>
      <w:r>
        <w:rPr>
          <w:sz w:val="28"/>
          <w:szCs w:val="28"/>
        </w:rPr>
        <w:t xml:space="preserve"> 60,2 </w:t>
      </w:r>
      <w:r w:rsidRPr="00865115">
        <w:rPr>
          <w:sz w:val="28"/>
          <w:szCs w:val="28"/>
        </w:rPr>
        <w:t>тыс. рублей, в том числе по КОСГУ:</w:t>
      </w:r>
    </w:p>
    <w:p w:rsidR="00840144" w:rsidRPr="00865115" w:rsidRDefault="00840144" w:rsidP="00840144">
      <w:pPr>
        <w:jc w:val="both"/>
        <w:rPr>
          <w:sz w:val="28"/>
          <w:szCs w:val="28"/>
        </w:rPr>
      </w:pPr>
      <w:r w:rsidRPr="00865115">
        <w:rPr>
          <w:sz w:val="28"/>
          <w:szCs w:val="28"/>
        </w:rPr>
        <w:t xml:space="preserve">      - 226 «Прочие работы, услуги» -</w:t>
      </w:r>
      <w:r>
        <w:rPr>
          <w:sz w:val="28"/>
          <w:szCs w:val="28"/>
        </w:rPr>
        <w:t xml:space="preserve">47,0 </w:t>
      </w:r>
      <w:r w:rsidRPr="00865115">
        <w:rPr>
          <w:sz w:val="28"/>
          <w:szCs w:val="28"/>
        </w:rPr>
        <w:t>тыс. рублей;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 w:rsidRPr="00865115">
        <w:rPr>
          <w:sz w:val="28"/>
          <w:szCs w:val="28"/>
        </w:rPr>
        <w:t xml:space="preserve">       - 340 «Расходы по приобретению материальных запасов» - </w:t>
      </w:r>
      <w:r>
        <w:rPr>
          <w:sz w:val="28"/>
          <w:szCs w:val="28"/>
        </w:rPr>
        <w:t>11,4</w:t>
      </w:r>
      <w:r w:rsidRPr="00865115">
        <w:rPr>
          <w:sz w:val="28"/>
          <w:szCs w:val="28"/>
        </w:rPr>
        <w:t>тыс. рублей;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 w:rsidRPr="00A02478">
        <w:rPr>
          <w:sz w:val="28"/>
          <w:szCs w:val="28"/>
        </w:rPr>
        <w:t xml:space="preserve">       Расходы по приносящей доход деятельности не исполнены на</w:t>
      </w:r>
      <w:r>
        <w:rPr>
          <w:sz w:val="28"/>
          <w:szCs w:val="28"/>
        </w:rPr>
        <w:t xml:space="preserve"> 214,6 </w:t>
      </w:r>
      <w:r w:rsidRPr="00A02478">
        <w:rPr>
          <w:sz w:val="28"/>
          <w:szCs w:val="28"/>
        </w:rPr>
        <w:t>тыс. рублей, в том числе по КОСГУ: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 w:rsidRPr="00A02478">
        <w:rPr>
          <w:sz w:val="28"/>
          <w:szCs w:val="28"/>
        </w:rPr>
        <w:t xml:space="preserve">      - 225 «работы, услуги по содержанию имущества» на </w:t>
      </w:r>
      <w:r>
        <w:rPr>
          <w:sz w:val="28"/>
          <w:szCs w:val="28"/>
        </w:rPr>
        <w:t>1,0</w:t>
      </w:r>
      <w:r w:rsidRPr="00A02478">
        <w:rPr>
          <w:sz w:val="28"/>
          <w:szCs w:val="28"/>
        </w:rPr>
        <w:t>тыс. рублей;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 w:rsidRPr="00A02478">
        <w:rPr>
          <w:sz w:val="28"/>
          <w:szCs w:val="28"/>
        </w:rPr>
        <w:t xml:space="preserve">      - 226 «прочие работы, услуги» на </w:t>
      </w:r>
      <w:r>
        <w:rPr>
          <w:sz w:val="28"/>
          <w:szCs w:val="28"/>
        </w:rPr>
        <w:t xml:space="preserve">1,7 </w:t>
      </w:r>
      <w:r w:rsidRPr="00A02478">
        <w:rPr>
          <w:sz w:val="28"/>
          <w:szCs w:val="28"/>
        </w:rPr>
        <w:t>тыс. рублей;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 w:rsidRPr="00A02478">
        <w:rPr>
          <w:sz w:val="28"/>
          <w:szCs w:val="28"/>
        </w:rPr>
        <w:t xml:space="preserve">      - 310 «основные средства» на </w:t>
      </w:r>
      <w:r>
        <w:rPr>
          <w:sz w:val="28"/>
          <w:szCs w:val="28"/>
        </w:rPr>
        <w:t xml:space="preserve">197,5 </w:t>
      </w:r>
      <w:r w:rsidRPr="00A02478">
        <w:rPr>
          <w:sz w:val="28"/>
          <w:szCs w:val="28"/>
        </w:rPr>
        <w:t>тыс. рублей;</w:t>
      </w:r>
    </w:p>
    <w:p w:rsidR="00840144" w:rsidRPr="00A02478" w:rsidRDefault="00840144" w:rsidP="00840144">
      <w:pPr>
        <w:jc w:val="both"/>
        <w:rPr>
          <w:sz w:val="28"/>
          <w:szCs w:val="28"/>
        </w:rPr>
      </w:pPr>
      <w:r w:rsidRPr="00A02478">
        <w:rPr>
          <w:sz w:val="28"/>
          <w:szCs w:val="28"/>
        </w:rPr>
        <w:t xml:space="preserve">      - 340 «материальные запасы» на </w:t>
      </w:r>
      <w:r>
        <w:rPr>
          <w:sz w:val="28"/>
          <w:szCs w:val="28"/>
        </w:rPr>
        <w:t>197,4</w:t>
      </w:r>
      <w:r w:rsidRPr="00A02478">
        <w:rPr>
          <w:sz w:val="28"/>
          <w:szCs w:val="28"/>
        </w:rPr>
        <w:t>тыс. рублей;</w:t>
      </w:r>
    </w:p>
    <w:p w:rsidR="00840144" w:rsidRPr="00236255" w:rsidRDefault="00840144" w:rsidP="00840144">
      <w:pPr>
        <w:jc w:val="both"/>
        <w:rPr>
          <w:sz w:val="28"/>
          <w:szCs w:val="28"/>
        </w:rPr>
      </w:pPr>
      <w:r w:rsidRPr="00DD17C4">
        <w:rPr>
          <w:color w:val="FF0000"/>
          <w:sz w:val="28"/>
          <w:szCs w:val="28"/>
        </w:rPr>
        <w:t xml:space="preserve">  </w:t>
      </w:r>
      <w:r w:rsidRPr="00DD17C4">
        <w:rPr>
          <w:sz w:val="28"/>
          <w:szCs w:val="28"/>
        </w:rPr>
        <w:t xml:space="preserve">        Анализ исполнения расходов за 2015 год ГРБС – управление </w:t>
      </w:r>
      <w:r w:rsidRPr="00236255">
        <w:rPr>
          <w:sz w:val="28"/>
          <w:szCs w:val="28"/>
        </w:rPr>
        <w:t>образования показан в таблице № 4.</w:t>
      </w:r>
    </w:p>
    <w:p w:rsidR="00840144" w:rsidRPr="00236255" w:rsidRDefault="00840144" w:rsidP="00840144">
      <w:pPr>
        <w:tabs>
          <w:tab w:val="left" w:pos="600"/>
        </w:tabs>
        <w:jc w:val="both"/>
        <w:rPr>
          <w:sz w:val="28"/>
          <w:szCs w:val="28"/>
        </w:rPr>
      </w:pPr>
      <w:r w:rsidRPr="00236255">
        <w:rPr>
          <w:sz w:val="28"/>
          <w:szCs w:val="28"/>
        </w:rPr>
        <w:t xml:space="preserve">                                                                                  Таблица № 4 (тыс. рублей)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8"/>
        <w:gridCol w:w="1507"/>
        <w:gridCol w:w="1148"/>
        <w:gridCol w:w="1134"/>
        <w:gridCol w:w="1170"/>
        <w:gridCol w:w="1240"/>
        <w:gridCol w:w="850"/>
        <w:gridCol w:w="709"/>
        <w:gridCol w:w="567"/>
        <w:gridCol w:w="1276"/>
      </w:tblGrid>
      <w:tr w:rsidR="00840144" w:rsidRPr="00D55CC6" w:rsidTr="00C95D73">
        <w:tc>
          <w:tcPr>
            <w:tcW w:w="678" w:type="dxa"/>
            <w:vMerge w:val="restart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 xml:space="preserve">Код </w:t>
            </w:r>
            <w:proofErr w:type="spellStart"/>
            <w:r w:rsidRPr="00D55CC6">
              <w:t>косгу</w:t>
            </w:r>
            <w:proofErr w:type="spellEnd"/>
          </w:p>
        </w:tc>
        <w:tc>
          <w:tcPr>
            <w:tcW w:w="1507" w:type="dxa"/>
            <w:vMerge w:val="restart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наименование</w:t>
            </w:r>
          </w:p>
        </w:tc>
        <w:tc>
          <w:tcPr>
            <w:tcW w:w="1148" w:type="dxa"/>
            <w:vMerge w:val="restart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Кассовое исполнение</w:t>
            </w:r>
          </w:p>
        </w:tc>
        <w:tc>
          <w:tcPr>
            <w:tcW w:w="1134" w:type="dxa"/>
            <w:vMerge w:val="restart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Финансовый результат</w:t>
            </w:r>
          </w:p>
        </w:tc>
        <w:tc>
          <w:tcPr>
            <w:tcW w:w="2410" w:type="dxa"/>
            <w:gridSpan w:val="2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превышение</w:t>
            </w:r>
          </w:p>
        </w:tc>
        <w:tc>
          <w:tcPr>
            <w:tcW w:w="3402" w:type="dxa"/>
            <w:gridSpan w:val="4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Задолженность</w:t>
            </w:r>
          </w:p>
        </w:tc>
      </w:tr>
      <w:tr w:rsidR="00840144" w:rsidRPr="00D55CC6" w:rsidTr="00C95D73">
        <w:tc>
          <w:tcPr>
            <w:tcW w:w="678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507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148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170" w:type="dxa"/>
            <w:vMerge w:val="restart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Кассового исполнения над финансовым результатом</w:t>
            </w:r>
          </w:p>
        </w:tc>
        <w:tc>
          <w:tcPr>
            <w:tcW w:w="1240" w:type="dxa"/>
            <w:vMerge w:val="restart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Финансового результата над кассовым исполнением</w:t>
            </w:r>
          </w:p>
        </w:tc>
        <w:tc>
          <w:tcPr>
            <w:tcW w:w="1559" w:type="dxa"/>
            <w:gridSpan w:val="2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На 01.01.2015 год.</w:t>
            </w:r>
          </w:p>
        </w:tc>
        <w:tc>
          <w:tcPr>
            <w:tcW w:w="1843" w:type="dxa"/>
            <w:gridSpan w:val="2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На 01.01.2016 год</w:t>
            </w:r>
          </w:p>
        </w:tc>
      </w:tr>
      <w:tr w:rsidR="00840144" w:rsidRPr="00D55CC6" w:rsidTr="00C95D73">
        <w:tc>
          <w:tcPr>
            <w:tcW w:w="678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507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148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134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170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  <w:vMerge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д</w:t>
            </w: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к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д</w:t>
            </w: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к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210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Оплата труда и начисления на выплаты по оплате труда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  <w:rPr>
                <w:b/>
                <w:bCs/>
              </w:rPr>
            </w:pPr>
            <w:r w:rsidRPr="00D55CC6">
              <w:rPr>
                <w:b/>
                <w:bCs/>
              </w:rPr>
              <w:t>528868,0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D55CC6">
              <w:rPr>
                <w:b/>
                <w:bCs/>
              </w:rPr>
              <w:t>547080,1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D55CC6">
              <w:rPr>
                <w:b/>
                <w:bCs/>
              </w:rPr>
              <w:t>17893,9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211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Заработная плата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404618,4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420831,2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16212,8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1123,0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17335,8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212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Прочие выплаты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-</w:t>
            </w:r>
          </w:p>
        </w:tc>
        <w:tc>
          <w:tcPr>
            <w:tcW w:w="1134" w:type="dxa"/>
          </w:tcPr>
          <w:p w:rsidR="00840144" w:rsidRPr="00D55CC6" w:rsidRDefault="00840144" w:rsidP="00C95D73">
            <w:r w:rsidRPr="00D55CC6">
              <w:t>-</w:t>
            </w:r>
          </w:p>
        </w:tc>
        <w:tc>
          <w:tcPr>
            <w:tcW w:w="1170" w:type="dxa"/>
          </w:tcPr>
          <w:p w:rsidR="00840144" w:rsidRPr="00D55CC6" w:rsidRDefault="00840144" w:rsidP="00C95D73">
            <w:r w:rsidRPr="00D55CC6">
              <w:t>-</w:t>
            </w:r>
          </w:p>
        </w:tc>
        <w:tc>
          <w:tcPr>
            <w:tcW w:w="1240" w:type="dxa"/>
          </w:tcPr>
          <w:p w:rsidR="00840144" w:rsidRPr="00D55CC6" w:rsidRDefault="00840144" w:rsidP="00C95D73">
            <w:r w:rsidRPr="00D55CC6">
              <w:t>-</w:t>
            </w:r>
          </w:p>
        </w:tc>
        <w:tc>
          <w:tcPr>
            <w:tcW w:w="850" w:type="dxa"/>
          </w:tcPr>
          <w:p w:rsidR="00840144" w:rsidRPr="00D55CC6" w:rsidRDefault="00840144" w:rsidP="00C95D73">
            <w:r w:rsidRPr="00D55CC6">
              <w:t>-</w:t>
            </w:r>
          </w:p>
        </w:tc>
        <w:tc>
          <w:tcPr>
            <w:tcW w:w="709" w:type="dxa"/>
          </w:tcPr>
          <w:p w:rsidR="00840144" w:rsidRPr="00D55CC6" w:rsidRDefault="00840144" w:rsidP="00C95D73">
            <w:r w:rsidRPr="00D55CC6">
              <w:t>-</w:t>
            </w:r>
          </w:p>
        </w:tc>
        <w:tc>
          <w:tcPr>
            <w:tcW w:w="567" w:type="dxa"/>
          </w:tcPr>
          <w:p w:rsidR="00840144" w:rsidRPr="00D55CC6" w:rsidRDefault="00840144" w:rsidP="00C95D73">
            <w:r w:rsidRPr="00D55CC6">
              <w:t>-</w:t>
            </w:r>
          </w:p>
        </w:tc>
        <w:tc>
          <w:tcPr>
            <w:tcW w:w="1276" w:type="dxa"/>
          </w:tcPr>
          <w:p w:rsidR="00840144" w:rsidRPr="00D55CC6" w:rsidRDefault="00840144" w:rsidP="00C95D73">
            <w:r w:rsidRPr="00D55CC6">
              <w:t>-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213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Начисления на выплаты по оплате труда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124249,6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126248,9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1999,3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351,3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2350,6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220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Приобретение услуг, работ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  <w:rPr>
                <w:b/>
                <w:bCs/>
              </w:rPr>
            </w:pPr>
            <w:r w:rsidRPr="00D55CC6">
              <w:rPr>
                <w:b/>
                <w:bCs/>
              </w:rPr>
              <w:t>28480,1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D55CC6">
              <w:rPr>
                <w:b/>
                <w:bCs/>
              </w:rPr>
              <w:t>37030,7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D55CC6">
              <w:rPr>
                <w:b/>
                <w:bCs/>
              </w:rPr>
              <w:t>12392,8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221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в том числе услуги связи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2074,4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2082,6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8,3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32,0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E63F50" w:rsidP="00C95D73">
            <w:pPr>
              <w:tabs>
                <w:tab w:val="left" w:pos="600"/>
              </w:tabs>
              <w:jc w:val="both"/>
            </w:pPr>
            <w:r>
              <w:t>51,9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222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Транспортные услуги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25,4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22,9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2,5</w:t>
            </w: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2,5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-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223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Коммунальные услуги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21282,5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30511,6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9229,1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lang w:val="en-US"/>
              </w:rPr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4347,0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13576,1/13543,6/-32,5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224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Арендная плата за пользование имуществом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214,3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150,7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63,6</w:t>
            </w: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68,4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color w:val="FF0000"/>
              </w:rPr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4,8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225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Работы, услуги по содержанию имущества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788,6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1131,3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342,7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91,4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434,1/482,9/48,8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lastRenderedPageBreak/>
              <w:t>226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Прочие работы, услуги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4138,2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3131,6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963,4</w:t>
            </w: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3510,9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2504,3/2488,0/16,3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290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прочие расходы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>
              <w:t>287,0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287,0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center"/>
              <w:rPr>
                <w:bCs/>
              </w:rPr>
            </w:pPr>
            <w:r w:rsidRPr="00D55CC6">
              <w:rPr>
                <w:bCs/>
              </w:rPr>
              <w:t>-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center"/>
            </w:pPr>
            <w:r w:rsidRPr="00D55CC6">
              <w:t>-</w:t>
            </w: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center"/>
            </w:pPr>
            <w:r w:rsidRPr="00D55CC6">
              <w:t>-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center"/>
            </w:pPr>
            <w:r w:rsidRPr="00D55CC6">
              <w:t>-</w:t>
            </w: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center"/>
            </w:pPr>
            <w:r w:rsidRPr="00D55CC6">
              <w:t>-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310</w:t>
            </w: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приобретение основных средств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5987,1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Cs/>
                <w:color w:val="000000" w:themeColor="text1"/>
              </w:rPr>
            </w:pPr>
            <w:r w:rsidRPr="00D55CC6">
              <w:rPr>
                <w:bCs/>
                <w:color w:val="000000" w:themeColor="text1"/>
              </w:rPr>
              <w:t>423402,2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Cs/>
              </w:rPr>
            </w:pPr>
            <w:r w:rsidRPr="00D55CC6">
              <w:rPr>
                <w:bCs/>
              </w:rPr>
              <w:t>417415,1</w:t>
            </w: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368,1</w:t>
            </w: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1814,0</w:t>
            </w: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340</w:t>
            </w:r>
          </w:p>
          <w:p w:rsidR="00840144" w:rsidRPr="00D55CC6" w:rsidRDefault="00840144" w:rsidP="00C95D73"/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Приобретение материальных запасов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center"/>
            </w:pPr>
            <w:r w:rsidRPr="00D55CC6">
              <w:t>34186,0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Cs/>
                <w:color w:val="000000" w:themeColor="text1"/>
                <w:highlight w:val="yellow"/>
              </w:rPr>
            </w:pPr>
            <w:r w:rsidRPr="00D55CC6">
              <w:rPr>
                <w:bCs/>
                <w:color w:val="000000" w:themeColor="text1"/>
              </w:rPr>
              <w:t>319,9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33866,1</w:t>
            </w: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Cs/>
              </w:rPr>
            </w:pP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</w:tr>
      <w:tr w:rsidR="00840144" w:rsidRPr="00D55CC6" w:rsidTr="00C95D73">
        <w:tc>
          <w:tcPr>
            <w:tcW w:w="678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50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  <w:r w:rsidRPr="00D55CC6">
              <w:t>итого</w:t>
            </w:r>
          </w:p>
        </w:tc>
        <w:tc>
          <w:tcPr>
            <w:tcW w:w="1148" w:type="dxa"/>
          </w:tcPr>
          <w:p w:rsidR="00840144" w:rsidRPr="00D55CC6" w:rsidRDefault="00840144" w:rsidP="00C95D73">
            <w:pPr>
              <w:jc w:val="both"/>
              <w:rPr>
                <w:b/>
                <w:bCs/>
              </w:rPr>
            </w:pPr>
            <w:r w:rsidRPr="00D55CC6">
              <w:rPr>
                <w:b/>
                <w:bCs/>
              </w:rPr>
              <w:t>5978</w:t>
            </w:r>
            <w:r>
              <w:rPr>
                <w:b/>
                <w:bCs/>
              </w:rPr>
              <w:t>51,5</w:t>
            </w:r>
          </w:p>
        </w:tc>
        <w:tc>
          <w:tcPr>
            <w:tcW w:w="1134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675231,6</w:t>
            </w:r>
          </w:p>
        </w:tc>
        <w:tc>
          <w:tcPr>
            <w:tcW w:w="117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4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709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567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  <w:tc>
          <w:tcPr>
            <w:tcW w:w="1276" w:type="dxa"/>
          </w:tcPr>
          <w:p w:rsidR="00840144" w:rsidRPr="00D55CC6" w:rsidRDefault="00840144" w:rsidP="00C95D73">
            <w:pPr>
              <w:tabs>
                <w:tab w:val="left" w:pos="600"/>
              </w:tabs>
              <w:jc w:val="both"/>
            </w:pPr>
          </w:p>
        </w:tc>
      </w:tr>
    </w:tbl>
    <w:p w:rsidR="00840144" w:rsidRPr="00477CF6" w:rsidRDefault="00840144" w:rsidP="00840144">
      <w:pPr>
        <w:tabs>
          <w:tab w:val="left" w:pos="600"/>
        </w:tabs>
        <w:jc w:val="both"/>
        <w:rPr>
          <w:sz w:val="28"/>
          <w:szCs w:val="28"/>
        </w:rPr>
      </w:pPr>
    </w:p>
    <w:p w:rsidR="00840144" w:rsidRPr="00EC11F2" w:rsidRDefault="00840144" w:rsidP="00840144">
      <w:pPr>
        <w:tabs>
          <w:tab w:val="left" w:pos="600"/>
        </w:tabs>
        <w:jc w:val="both"/>
        <w:rPr>
          <w:sz w:val="28"/>
          <w:szCs w:val="28"/>
        </w:rPr>
      </w:pPr>
    </w:p>
    <w:p w:rsidR="00840144" w:rsidRPr="00EC11F2" w:rsidRDefault="00840144" w:rsidP="00840144">
      <w:pPr>
        <w:jc w:val="both"/>
        <w:rPr>
          <w:sz w:val="28"/>
          <w:szCs w:val="28"/>
        </w:rPr>
      </w:pPr>
      <w:r w:rsidRPr="00EC11F2">
        <w:rPr>
          <w:sz w:val="28"/>
          <w:szCs w:val="28"/>
        </w:rPr>
        <w:t xml:space="preserve">        </w:t>
      </w:r>
      <w:r>
        <w:rPr>
          <w:sz w:val="28"/>
          <w:szCs w:val="28"/>
        </w:rPr>
        <w:t>По результатам таблицы №4 «</w:t>
      </w:r>
      <w:r w:rsidRPr="00EC11F2">
        <w:rPr>
          <w:sz w:val="28"/>
          <w:szCs w:val="28"/>
        </w:rPr>
        <w:t>Анализ исполнения расходов ГРБС – управление образования администрации</w:t>
      </w:r>
      <w:r>
        <w:rPr>
          <w:sz w:val="28"/>
          <w:szCs w:val="28"/>
        </w:rPr>
        <w:t xml:space="preserve"> МО «Эхирит-Булагатский район»» </w:t>
      </w:r>
      <w:r w:rsidRPr="00EC11F2">
        <w:rPr>
          <w:sz w:val="28"/>
          <w:szCs w:val="28"/>
        </w:rPr>
        <w:t xml:space="preserve">установлено следующее: </w:t>
      </w:r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КОСГУ223 «</w:t>
      </w:r>
      <w:r w:rsidRPr="005F23E2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» </w:t>
      </w:r>
      <w:r w:rsidRPr="00EC11F2">
        <w:rPr>
          <w:sz w:val="28"/>
          <w:szCs w:val="28"/>
        </w:rPr>
        <w:t>фактическая кредитор</w:t>
      </w:r>
      <w:r>
        <w:rPr>
          <w:sz w:val="28"/>
          <w:szCs w:val="28"/>
        </w:rPr>
        <w:t>ская задолженность на 01.01.2016</w:t>
      </w:r>
      <w:r w:rsidRPr="00EC11F2">
        <w:rPr>
          <w:sz w:val="28"/>
          <w:szCs w:val="28"/>
        </w:rPr>
        <w:t>г. составила в сумме</w:t>
      </w:r>
      <w:r>
        <w:rPr>
          <w:sz w:val="28"/>
          <w:szCs w:val="28"/>
        </w:rPr>
        <w:t xml:space="preserve"> 13576,1</w:t>
      </w:r>
      <w:r>
        <w:t xml:space="preserve"> </w:t>
      </w:r>
      <w:r w:rsidRPr="00444263">
        <w:rPr>
          <w:sz w:val="28"/>
          <w:szCs w:val="28"/>
        </w:rPr>
        <w:t>тыс</w:t>
      </w:r>
      <w:r w:rsidRPr="00EC11F2">
        <w:rPr>
          <w:sz w:val="28"/>
          <w:szCs w:val="28"/>
        </w:rPr>
        <w:t xml:space="preserve">. рублей, а по ф.0503769 кредиторская задолженность составила </w:t>
      </w:r>
      <w:r>
        <w:rPr>
          <w:sz w:val="28"/>
          <w:szCs w:val="28"/>
        </w:rPr>
        <w:t>13543,6</w:t>
      </w:r>
      <w:r>
        <w:t xml:space="preserve"> </w:t>
      </w:r>
      <w:r>
        <w:rPr>
          <w:sz w:val="28"/>
          <w:szCs w:val="28"/>
        </w:rPr>
        <w:t>т</w:t>
      </w:r>
      <w:r w:rsidRPr="00EC11F2">
        <w:rPr>
          <w:sz w:val="28"/>
          <w:szCs w:val="28"/>
        </w:rPr>
        <w:t>ыс. рублей. Разница кредиторской задолженности составила</w:t>
      </w:r>
      <w:r>
        <w:rPr>
          <w:sz w:val="28"/>
          <w:szCs w:val="28"/>
        </w:rPr>
        <w:t xml:space="preserve">   32,5 </w:t>
      </w:r>
      <w:r w:rsidRPr="00EC11F2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.;</w:t>
      </w:r>
      <w:proofErr w:type="gramEnd"/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КОСГУ 225 «</w:t>
      </w:r>
      <w:r w:rsidRPr="006268ED">
        <w:rPr>
          <w:sz w:val="28"/>
          <w:szCs w:val="28"/>
        </w:rPr>
        <w:t>Работы, услуги по содержанию имущества</w:t>
      </w:r>
      <w:r>
        <w:rPr>
          <w:sz w:val="28"/>
          <w:szCs w:val="28"/>
        </w:rPr>
        <w:t xml:space="preserve">» </w:t>
      </w:r>
      <w:r w:rsidRPr="00EC11F2">
        <w:rPr>
          <w:sz w:val="28"/>
          <w:szCs w:val="28"/>
        </w:rPr>
        <w:t>фактическая кредитор</w:t>
      </w:r>
      <w:r>
        <w:rPr>
          <w:sz w:val="28"/>
          <w:szCs w:val="28"/>
        </w:rPr>
        <w:t>ская задолженность на 01.01.2016</w:t>
      </w:r>
      <w:r w:rsidRPr="00EC11F2">
        <w:rPr>
          <w:sz w:val="28"/>
          <w:szCs w:val="28"/>
        </w:rPr>
        <w:t>г. составила в сумме</w:t>
      </w:r>
      <w:r>
        <w:rPr>
          <w:sz w:val="28"/>
          <w:szCs w:val="28"/>
        </w:rPr>
        <w:t xml:space="preserve"> 434,1 </w:t>
      </w:r>
      <w:r w:rsidRPr="00444263">
        <w:rPr>
          <w:sz w:val="28"/>
          <w:szCs w:val="28"/>
        </w:rPr>
        <w:t>тыс</w:t>
      </w:r>
      <w:r w:rsidRPr="00EC11F2">
        <w:rPr>
          <w:sz w:val="28"/>
          <w:szCs w:val="28"/>
        </w:rPr>
        <w:t xml:space="preserve">. рублей, а по ф.0503769 кредиторская задолженность составила </w:t>
      </w:r>
      <w:r>
        <w:rPr>
          <w:sz w:val="28"/>
          <w:szCs w:val="28"/>
        </w:rPr>
        <w:t>482,9 т</w:t>
      </w:r>
      <w:r w:rsidRPr="00EC11F2">
        <w:rPr>
          <w:sz w:val="28"/>
          <w:szCs w:val="28"/>
        </w:rPr>
        <w:t>ыс. рублей. Разница кредиторской задолженности составила</w:t>
      </w:r>
      <w:r>
        <w:rPr>
          <w:sz w:val="28"/>
          <w:szCs w:val="28"/>
        </w:rPr>
        <w:t xml:space="preserve"> 48,8 </w:t>
      </w:r>
      <w:r w:rsidRPr="00EC11F2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.;</w:t>
      </w:r>
      <w:proofErr w:type="gramEnd"/>
    </w:p>
    <w:p w:rsidR="00840144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КОСГУ 226«</w:t>
      </w:r>
      <w:r w:rsidRPr="006268ED">
        <w:rPr>
          <w:sz w:val="28"/>
          <w:szCs w:val="28"/>
        </w:rPr>
        <w:t>Прочие работы, услуги</w:t>
      </w:r>
      <w:r>
        <w:rPr>
          <w:sz w:val="28"/>
          <w:szCs w:val="28"/>
        </w:rPr>
        <w:t xml:space="preserve">» </w:t>
      </w:r>
      <w:r w:rsidRPr="00EC11F2">
        <w:rPr>
          <w:sz w:val="28"/>
          <w:szCs w:val="28"/>
        </w:rPr>
        <w:t>фактическая кредитор</w:t>
      </w:r>
      <w:r>
        <w:rPr>
          <w:sz w:val="28"/>
          <w:szCs w:val="28"/>
        </w:rPr>
        <w:t>ская задолженность на 01.01.2016</w:t>
      </w:r>
      <w:r w:rsidRPr="00EC11F2">
        <w:rPr>
          <w:sz w:val="28"/>
          <w:szCs w:val="28"/>
        </w:rPr>
        <w:t>г. составила в сумме</w:t>
      </w:r>
      <w:r>
        <w:rPr>
          <w:sz w:val="28"/>
          <w:szCs w:val="28"/>
        </w:rPr>
        <w:t xml:space="preserve"> 2504,3 </w:t>
      </w:r>
      <w:r w:rsidRPr="00444263">
        <w:rPr>
          <w:sz w:val="28"/>
          <w:szCs w:val="28"/>
        </w:rPr>
        <w:t>тыс</w:t>
      </w:r>
      <w:r w:rsidRPr="00EC11F2">
        <w:rPr>
          <w:sz w:val="28"/>
          <w:szCs w:val="28"/>
        </w:rPr>
        <w:t xml:space="preserve">. рублей, а по ф.0503769 кредиторская задолженность составила </w:t>
      </w:r>
      <w:r>
        <w:rPr>
          <w:sz w:val="28"/>
          <w:szCs w:val="28"/>
        </w:rPr>
        <w:t>2488,0 т</w:t>
      </w:r>
      <w:r w:rsidRPr="00EC11F2">
        <w:rPr>
          <w:sz w:val="28"/>
          <w:szCs w:val="28"/>
        </w:rPr>
        <w:t>ыс. рублей. Разница кредиторской задолженности составила</w:t>
      </w:r>
      <w:r>
        <w:rPr>
          <w:sz w:val="28"/>
          <w:szCs w:val="28"/>
        </w:rPr>
        <w:t xml:space="preserve"> 16,3 </w:t>
      </w:r>
      <w:r w:rsidRPr="00EC11F2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840144" w:rsidRPr="007E25D7" w:rsidRDefault="00840144" w:rsidP="00840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40144" w:rsidRPr="00930EE4" w:rsidRDefault="00840144" w:rsidP="00840144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930EE4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930EE4">
        <w:rPr>
          <w:sz w:val="28"/>
          <w:szCs w:val="28"/>
        </w:rPr>
        <w:t xml:space="preserve"> году в управление образования поступили следующие безвозмездные поступления:</w:t>
      </w:r>
    </w:p>
    <w:p w:rsidR="00840144" w:rsidRPr="003338C8" w:rsidRDefault="00840144" w:rsidP="00840144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30EE4">
        <w:rPr>
          <w:sz w:val="28"/>
          <w:szCs w:val="28"/>
        </w:rPr>
        <w:t>от комитета ЖКХ администрации МО «Эхирит-Булагатский район» переданы для МОУ и МДОУ района основные средства и материальные запасы на сумму 5</w:t>
      </w:r>
      <w:r>
        <w:rPr>
          <w:sz w:val="28"/>
          <w:szCs w:val="28"/>
        </w:rPr>
        <w:t>307,2</w:t>
      </w:r>
      <w:r w:rsidRPr="00930EE4">
        <w:rPr>
          <w:sz w:val="28"/>
          <w:szCs w:val="28"/>
        </w:rPr>
        <w:t>тыс. рублей, в том числе основные средства</w:t>
      </w:r>
      <w:r>
        <w:rPr>
          <w:color w:val="FF0000"/>
          <w:sz w:val="28"/>
          <w:szCs w:val="28"/>
        </w:rPr>
        <w:t xml:space="preserve"> </w:t>
      </w:r>
      <w:r w:rsidRPr="003338C8">
        <w:rPr>
          <w:sz w:val="28"/>
          <w:szCs w:val="28"/>
        </w:rPr>
        <w:t>на сумму 3</w:t>
      </w:r>
      <w:r>
        <w:rPr>
          <w:sz w:val="28"/>
          <w:szCs w:val="28"/>
        </w:rPr>
        <w:t>90,2</w:t>
      </w:r>
      <w:r w:rsidRPr="003338C8">
        <w:rPr>
          <w:sz w:val="28"/>
          <w:szCs w:val="28"/>
        </w:rPr>
        <w:t xml:space="preserve"> тыс. рублей, материальные запасы в сумме </w:t>
      </w:r>
      <w:r>
        <w:rPr>
          <w:sz w:val="28"/>
          <w:szCs w:val="28"/>
        </w:rPr>
        <w:t>4917,0</w:t>
      </w:r>
      <w:r w:rsidRPr="003338C8">
        <w:rPr>
          <w:sz w:val="28"/>
          <w:szCs w:val="28"/>
        </w:rPr>
        <w:t xml:space="preserve"> тыс. рублей.</w:t>
      </w:r>
    </w:p>
    <w:p w:rsidR="00840144" w:rsidRDefault="00840144" w:rsidP="00840144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30EE4">
        <w:rPr>
          <w:sz w:val="28"/>
          <w:szCs w:val="28"/>
        </w:rPr>
        <w:t xml:space="preserve">от КУМИ администрации МО «Эхирит-Булагатский район» переданы имущество на сумму </w:t>
      </w:r>
      <w:r>
        <w:rPr>
          <w:sz w:val="28"/>
          <w:szCs w:val="28"/>
        </w:rPr>
        <w:t>471614,6 тыс. рублей, в том числе: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детского сада п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сть-Ордынский ул.8 Марта,109 балансовой стоимостью 133203,5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детского сада «Родничок» балансовой стоимостью 168123,3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здание детского сада «Колокольчик» на сумму 101722,8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для детского сада «Сказка» на сумму 3864,9,0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Автобусы для перевозки детей в МОУ </w:t>
      </w:r>
      <w:proofErr w:type="spellStart"/>
      <w:r>
        <w:rPr>
          <w:sz w:val="28"/>
          <w:szCs w:val="28"/>
        </w:rPr>
        <w:t>Харазаргайская</w:t>
      </w:r>
      <w:proofErr w:type="spellEnd"/>
      <w:r>
        <w:rPr>
          <w:sz w:val="28"/>
          <w:szCs w:val="28"/>
        </w:rPr>
        <w:t xml:space="preserve"> СОШ на сумму 1427,0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комплекты спортивного оборудования и инвентаря  на 18 школ  на </w:t>
      </w:r>
      <w:r>
        <w:rPr>
          <w:sz w:val="28"/>
          <w:szCs w:val="28"/>
        </w:rPr>
        <w:lastRenderedPageBreak/>
        <w:t>сумму 2556,4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комплект оборудования для школьной столовой МОУ </w:t>
      </w:r>
      <w:proofErr w:type="spellStart"/>
      <w:r>
        <w:rPr>
          <w:sz w:val="28"/>
          <w:szCs w:val="28"/>
        </w:rPr>
        <w:t>Усть-Ордынская</w:t>
      </w:r>
      <w:proofErr w:type="spellEnd"/>
      <w:r>
        <w:rPr>
          <w:sz w:val="28"/>
          <w:szCs w:val="28"/>
        </w:rPr>
        <w:t xml:space="preserve"> СОШ №2  на 660,7 тыс. рублей;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комплекты оборудования для школьных кабинетов 6 школ на сумму 543,9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4014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-учебная литература, плакаты для школ 3018 книг и комплектов  на сумму 1386,0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40144" w:rsidRPr="00930EE4" w:rsidRDefault="00840144" w:rsidP="00840144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переданы земельные участки для МОУ и МДОУ района на сумму 58126,1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840144" w:rsidRPr="00930EE4" w:rsidRDefault="00840144" w:rsidP="00840144">
      <w:pPr>
        <w:widowControl/>
        <w:numPr>
          <w:ilvl w:val="0"/>
          <w:numId w:val="7"/>
        </w:numPr>
        <w:autoSpaceDE/>
        <w:autoSpaceDN/>
        <w:adjustRightInd/>
        <w:jc w:val="both"/>
        <w:rPr>
          <w:sz w:val="28"/>
          <w:szCs w:val="28"/>
        </w:rPr>
      </w:pPr>
      <w:r w:rsidRPr="00930EE4">
        <w:rPr>
          <w:sz w:val="28"/>
          <w:szCs w:val="28"/>
        </w:rPr>
        <w:t xml:space="preserve">от родительских комитетов, выпускников школ и других спонсоров бюджетными учреждениями получено безвозмездно имущества и материальных ценностей на сумму </w:t>
      </w:r>
      <w:r>
        <w:rPr>
          <w:sz w:val="28"/>
          <w:szCs w:val="28"/>
        </w:rPr>
        <w:t>1828,3</w:t>
      </w:r>
      <w:r w:rsidRPr="00930EE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FB209C" w:rsidRPr="004B7938" w:rsidRDefault="00FB209C" w:rsidP="008F7E1D">
      <w:pPr>
        <w:jc w:val="both"/>
        <w:rPr>
          <w:b/>
          <w:sz w:val="28"/>
          <w:szCs w:val="28"/>
        </w:rPr>
      </w:pPr>
    </w:p>
    <w:p w:rsidR="008F7E1D" w:rsidRPr="00041AB4" w:rsidRDefault="00041AB4" w:rsidP="00041AB4">
      <w:pPr>
        <w:pStyle w:val="af2"/>
        <w:jc w:val="both"/>
        <w:rPr>
          <w:b/>
          <w:sz w:val="28"/>
          <w:szCs w:val="28"/>
        </w:rPr>
      </w:pPr>
      <w:r w:rsidRPr="00041AB4">
        <w:rPr>
          <w:b/>
          <w:sz w:val="28"/>
          <w:szCs w:val="28"/>
        </w:rPr>
        <w:t>Муниципальные целевые программы.</w:t>
      </w:r>
    </w:p>
    <w:p w:rsidR="00041AB4" w:rsidRDefault="00041AB4" w:rsidP="00041AB4">
      <w:pPr>
        <w:jc w:val="both"/>
        <w:rPr>
          <w:b/>
          <w:bCs/>
          <w:sz w:val="28"/>
          <w:szCs w:val="28"/>
        </w:rPr>
      </w:pPr>
      <w:r w:rsidRPr="00740AC7">
        <w:rPr>
          <w:b/>
          <w:bCs/>
          <w:sz w:val="28"/>
          <w:szCs w:val="28"/>
        </w:rPr>
        <w:t xml:space="preserve">         </w:t>
      </w:r>
    </w:p>
    <w:p w:rsidR="00AF43B5" w:rsidRPr="00A47EBA" w:rsidRDefault="00AF43B5" w:rsidP="00AF43B5">
      <w:pPr>
        <w:jc w:val="both"/>
        <w:rPr>
          <w:b/>
          <w:bCs/>
          <w:sz w:val="28"/>
          <w:szCs w:val="28"/>
        </w:rPr>
      </w:pPr>
      <w:r w:rsidRPr="00A47EBA">
        <w:rPr>
          <w:sz w:val="28"/>
          <w:szCs w:val="28"/>
        </w:rPr>
        <w:t xml:space="preserve">          В 201</w:t>
      </w:r>
      <w:r>
        <w:rPr>
          <w:sz w:val="28"/>
          <w:szCs w:val="28"/>
        </w:rPr>
        <w:t>5</w:t>
      </w:r>
      <w:r w:rsidRPr="00A47EBA">
        <w:rPr>
          <w:sz w:val="28"/>
          <w:szCs w:val="28"/>
        </w:rPr>
        <w:t xml:space="preserve"> году в управление образования администрации МО «Эхирит-Булагатский район» - главного распорядителя бюджетных средств, предусмотренные и утвержденные бюджетной росписью с учетом изменений целевые программы</w:t>
      </w:r>
      <w:r>
        <w:rPr>
          <w:sz w:val="28"/>
          <w:szCs w:val="28"/>
        </w:rPr>
        <w:t xml:space="preserve">, подпрограммы, субсидии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и организацию питания, отдыха и оздоровления детей</w:t>
      </w:r>
      <w:r w:rsidRPr="00A47EBA">
        <w:rPr>
          <w:sz w:val="28"/>
          <w:szCs w:val="28"/>
        </w:rPr>
        <w:t xml:space="preserve"> показаны в таблице № 5.</w:t>
      </w:r>
    </w:p>
    <w:p w:rsidR="00AF43B5" w:rsidRPr="00A47EBA" w:rsidRDefault="00AF43B5" w:rsidP="00AF43B5">
      <w:pPr>
        <w:jc w:val="both"/>
        <w:rPr>
          <w:sz w:val="28"/>
          <w:szCs w:val="28"/>
        </w:rPr>
      </w:pPr>
      <w:r w:rsidRPr="00A47EBA">
        <w:rPr>
          <w:b/>
          <w:bCs/>
          <w:sz w:val="28"/>
          <w:szCs w:val="28"/>
        </w:rPr>
        <w:tab/>
        <w:t xml:space="preserve">                                                                                   </w:t>
      </w:r>
      <w:r w:rsidRPr="00A47EBA">
        <w:rPr>
          <w:sz w:val="28"/>
          <w:szCs w:val="28"/>
        </w:rPr>
        <w:t>Таблица № 5(тыс</w:t>
      </w:r>
      <w:proofErr w:type="gramStart"/>
      <w:r w:rsidRPr="00A47EBA">
        <w:rPr>
          <w:sz w:val="28"/>
          <w:szCs w:val="28"/>
        </w:rPr>
        <w:t>.р</w:t>
      </w:r>
      <w:proofErr w:type="gramEnd"/>
      <w:r w:rsidRPr="00A47EBA">
        <w:rPr>
          <w:sz w:val="28"/>
          <w:szCs w:val="28"/>
        </w:rPr>
        <w:t>уб.)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29"/>
        <w:gridCol w:w="707"/>
        <w:gridCol w:w="3086"/>
        <w:gridCol w:w="994"/>
        <w:gridCol w:w="994"/>
        <w:gridCol w:w="709"/>
        <w:gridCol w:w="709"/>
      </w:tblGrid>
      <w:tr w:rsidR="00AF43B5" w:rsidRPr="00A47EBA" w:rsidTr="001A6D4E">
        <w:tc>
          <w:tcPr>
            <w:tcW w:w="2229" w:type="dxa"/>
          </w:tcPr>
          <w:p w:rsidR="00AF43B5" w:rsidRPr="00A47EBA" w:rsidRDefault="00AF43B5" w:rsidP="001A6D4E">
            <w:pPr>
              <w:jc w:val="both"/>
            </w:pPr>
            <w:r w:rsidRPr="00A47EBA">
              <w:t>Наименование субсидии</w:t>
            </w:r>
          </w:p>
        </w:tc>
        <w:tc>
          <w:tcPr>
            <w:tcW w:w="707" w:type="dxa"/>
          </w:tcPr>
          <w:p w:rsidR="00AF43B5" w:rsidRPr="00A47EBA" w:rsidRDefault="00AF43B5" w:rsidP="001A6D4E">
            <w:pPr>
              <w:jc w:val="both"/>
            </w:pPr>
            <w:r w:rsidRPr="00A47EBA">
              <w:t>Код цели</w:t>
            </w:r>
          </w:p>
        </w:tc>
        <w:tc>
          <w:tcPr>
            <w:tcW w:w="3086" w:type="dxa"/>
          </w:tcPr>
          <w:p w:rsidR="00AF43B5" w:rsidRPr="00A47EBA" w:rsidRDefault="00AF43B5" w:rsidP="001A6D4E">
            <w:pPr>
              <w:jc w:val="both"/>
            </w:pPr>
            <w:r w:rsidRPr="00A47EBA">
              <w:t>Наименование мероприятия</w:t>
            </w:r>
          </w:p>
        </w:tc>
        <w:tc>
          <w:tcPr>
            <w:tcW w:w="994" w:type="dxa"/>
          </w:tcPr>
          <w:p w:rsidR="00AF43B5" w:rsidRPr="00A47EBA" w:rsidRDefault="00AF43B5" w:rsidP="001A6D4E">
            <w:pPr>
              <w:jc w:val="both"/>
            </w:pPr>
            <w:r w:rsidRPr="00A47EBA">
              <w:t>Утверждено плановых назначений, руб.</w:t>
            </w:r>
          </w:p>
        </w:tc>
        <w:tc>
          <w:tcPr>
            <w:tcW w:w="994" w:type="dxa"/>
          </w:tcPr>
          <w:p w:rsidR="00AF43B5" w:rsidRPr="00A47EBA" w:rsidRDefault="00AF43B5" w:rsidP="001A6D4E">
            <w:pPr>
              <w:jc w:val="both"/>
            </w:pPr>
            <w:r w:rsidRPr="00A47EBA">
              <w:t>Исполнено, руб.</w:t>
            </w:r>
          </w:p>
        </w:tc>
        <w:tc>
          <w:tcPr>
            <w:tcW w:w="709" w:type="dxa"/>
          </w:tcPr>
          <w:p w:rsidR="00AF43B5" w:rsidRPr="00A47EBA" w:rsidRDefault="00AF43B5" w:rsidP="001A6D4E">
            <w:pPr>
              <w:jc w:val="both"/>
            </w:pPr>
            <w:r w:rsidRPr="00A47EBA">
              <w:t>Разница</w:t>
            </w:r>
            <w:proofErr w:type="gramStart"/>
            <w:r w:rsidRPr="00A47EBA">
              <w:t xml:space="preserve"> (+,-)</w:t>
            </w:r>
            <w:proofErr w:type="gramEnd"/>
          </w:p>
        </w:tc>
        <w:tc>
          <w:tcPr>
            <w:tcW w:w="709" w:type="dxa"/>
          </w:tcPr>
          <w:p w:rsidR="00AF43B5" w:rsidRPr="00A47EBA" w:rsidRDefault="00AF43B5" w:rsidP="001A6D4E">
            <w:pPr>
              <w:ind w:right="-675"/>
              <w:jc w:val="both"/>
            </w:pPr>
            <w:r w:rsidRPr="00A47EBA">
              <w:t>%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 w:rsidRPr="00151BD5">
              <w:t>Питание многодетных и малоимущих детей за счет субвенций</w:t>
            </w:r>
            <w:r>
              <w:t xml:space="preserve"> 1003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9041001</w:t>
            </w:r>
          </w:p>
        </w:tc>
        <w:tc>
          <w:tcPr>
            <w:tcW w:w="3086" w:type="dxa"/>
          </w:tcPr>
          <w:p w:rsidR="00AF43B5" w:rsidRPr="00151BD5" w:rsidRDefault="00AF43B5" w:rsidP="001A6D4E">
            <w:pPr>
              <w:jc w:val="both"/>
            </w:pPr>
            <w:r w:rsidRPr="00151BD5">
              <w:t>Социальная политика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8102,1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8102,1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 w:rsidRPr="00151BD5">
              <w:t>Питание детей в МОУ в рамках про</w:t>
            </w:r>
            <w:r>
              <w:t>граммы «Школьное питание на 2015-2019</w:t>
            </w:r>
            <w:r w:rsidRPr="00151BD5">
              <w:t xml:space="preserve"> годы»</w:t>
            </w:r>
            <w:r>
              <w:t xml:space="preserve"> 0702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9041002</w:t>
            </w:r>
          </w:p>
        </w:tc>
        <w:tc>
          <w:tcPr>
            <w:tcW w:w="3086" w:type="dxa"/>
          </w:tcPr>
          <w:p w:rsidR="00AF43B5" w:rsidRPr="00151BD5" w:rsidRDefault="00AF43B5" w:rsidP="001A6D4E">
            <w:pPr>
              <w:jc w:val="both"/>
            </w:pPr>
            <w:r w:rsidRPr="00151BD5">
              <w:t>программа «Школьное питание на 2013-2015 годы»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372,9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353,7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19,2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94,8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 w:rsidRPr="00151BD5">
              <w:t>.Пожарная безопасность 070</w:t>
            </w:r>
            <w:r>
              <w:t>1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9041004</w:t>
            </w:r>
          </w:p>
        </w:tc>
        <w:tc>
          <w:tcPr>
            <w:tcW w:w="3086" w:type="dxa"/>
          </w:tcPr>
          <w:p w:rsidR="00AF43B5" w:rsidRPr="00980D72" w:rsidRDefault="00AF43B5" w:rsidP="001A6D4E">
            <w:pPr>
              <w:jc w:val="both"/>
            </w:pPr>
            <w:r w:rsidRPr="00980D72">
              <w:t>"Пожарная безопасность в муниципальных учреждениях муниципального образования "Эхирит-Булагатский район" на 2015-2019 годы"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130,0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129,0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1,0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99,2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 w:rsidRPr="00151BD5">
              <w:t>Пожарная безопасность 0702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9041004</w:t>
            </w:r>
          </w:p>
        </w:tc>
        <w:tc>
          <w:tcPr>
            <w:tcW w:w="3086" w:type="dxa"/>
          </w:tcPr>
          <w:p w:rsidR="00AF43B5" w:rsidRPr="00980D72" w:rsidRDefault="00AF43B5" w:rsidP="001A6D4E">
            <w:pPr>
              <w:jc w:val="both"/>
            </w:pPr>
            <w:r w:rsidRPr="00980D72">
              <w:t>"Пожарная безопасность в муниципальных учреждениях муниципального образования "Эхирит-Булагатский район" на 2015-2019 годы"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234,0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234,0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 w:rsidRPr="00151BD5">
              <w:t>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 w:rsidRPr="00151BD5">
              <w:t>100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>
              <w:t xml:space="preserve">Оснащение школьных автобусов </w:t>
            </w:r>
            <w:proofErr w:type="spellStart"/>
            <w:r>
              <w:t>тахографами</w:t>
            </w:r>
            <w:proofErr w:type="spellEnd"/>
            <w:r>
              <w:t xml:space="preserve"> 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9041005</w:t>
            </w:r>
          </w:p>
        </w:tc>
        <w:tc>
          <w:tcPr>
            <w:tcW w:w="3086" w:type="dxa"/>
          </w:tcPr>
          <w:p w:rsidR="00AF43B5" w:rsidRPr="000C4E07" w:rsidRDefault="00AF43B5" w:rsidP="001A6D4E">
            <w:pPr>
              <w:jc w:val="both"/>
            </w:pPr>
            <w:r>
              <w:t xml:space="preserve">Программа «Повышение безопасности </w:t>
            </w:r>
            <w:r w:rsidRPr="000C4E07">
              <w:t>дорожного движения</w:t>
            </w:r>
            <w:r>
              <w:t xml:space="preserve"> </w:t>
            </w:r>
            <w:r w:rsidRPr="000C4E07">
              <w:t>в муниципальном образовании</w:t>
            </w:r>
            <w:r>
              <w:t xml:space="preserve"> </w:t>
            </w:r>
            <w:r w:rsidRPr="000C4E07">
              <w:t>«Эхирит-Булагатский район</w:t>
            </w:r>
            <w:r w:rsidRPr="00F47BB0">
              <w:rPr>
                <w:sz w:val="28"/>
                <w:szCs w:val="28"/>
              </w:rPr>
              <w:t>»</w:t>
            </w:r>
          </w:p>
          <w:p w:rsidR="00AF43B5" w:rsidRPr="00151BD5" w:rsidRDefault="00AF43B5" w:rsidP="001A6D4E">
            <w:pPr>
              <w:jc w:val="both"/>
            </w:pP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416,0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415,1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0,9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99,8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 w:rsidRPr="00151BD5">
              <w:t>Трудоустройство несовершеннолетних граждан</w:t>
            </w:r>
            <w:r>
              <w:t xml:space="preserve"> 0707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</w:t>
            </w:r>
            <w:r w:rsidRPr="00151BD5">
              <w:t>6</w:t>
            </w:r>
          </w:p>
        </w:tc>
        <w:tc>
          <w:tcPr>
            <w:tcW w:w="3086" w:type="dxa"/>
          </w:tcPr>
          <w:p w:rsidR="00AF43B5" w:rsidRPr="00151BD5" w:rsidRDefault="00AF43B5" w:rsidP="001A6D4E">
            <w:pPr>
              <w:jc w:val="both"/>
            </w:pPr>
            <w:r w:rsidRPr="00151BD5">
              <w:t>Подпрогр</w:t>
            </w:r>
            <w:r>
              <w:t>амма</w:t>
            </w:r>
            <w:proofErr w:type="gramStart"/>
            <w:r>
              <w:t>«В</w:t>
            </w:r>
            <w:proofErr w:type="gramEnd"/>
            <w:r>
              <w:t>ременное трудоустройство несовершеннолетних граждан в МО</w:t>
            </w:r>
            <w:r w:rsidRPr="00151BD5">
              <w:t xml:space="preserve">«Эхирит-Булагатский район» </w:t>
            </w:r>
            <w:r w:rsidRPr="00151BD5">
              <w:lastRenderedPageBreak/>
              <w:t>на 201</w:t>
            </w:r>
            <w:r>
              <w:t>5</w:t>
            </w:r>
            <w:r w:rsidRPr="00151BD5">
              <w:t>-201</w:t>
            </w:r>
            <w:r>
              <w:t>9</w:t>
            </w:r>
            <w:r w:rsidRPr="00151BD5">
              <w:t xml:space="preserve">гг.» 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lastRenderedPageBreak/>
              <w:t>49,0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49,0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 w:rsidRPr="00151BD5">
              <w:t>0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 w:rsidRPr="00151BD5">
              <w:t>100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>
              <w:lastRenderedPageBreak/>
              <w:t>Проведение медицинского осмотра  работников образования   0701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9041008</w:t>
            </w:r>
          </w:p>
        </w:tc>
        <w:tc>
          <w:tcPr>
            <w:tcW w:w="3086" w:type="dxa"/>
          </w:tcPr>
          <w:p w:rsidR="00AF43B5" w:rsidRPr="00BC4239" w:rsidRDefault="00AF43B5" w:rsidP="001A6D4E">
            <w:pPr>
              <w:jc w:val="center"/>
            </w:pPr>
            <w:r w:rsidRPr="00BC4239">
              <w:t>программа «Развитие основных направлений экономики</w:t>
            </w:r>
          </w:p>
          <w:p w:rsidR="00AF43B5" w:rsidRPr="00BC4239" w:rsidRDefault="00AF43B5" w:rsidP="001A6D4E">
            <w:pPr>
              <w:jc w:val="center"/>
            </w:pPr>
            <w:r w:rsidRPr="00BC4239">
              <w:t>муниципального образования «Эхирит-Булагатский район»</w:t>
            </w:r>
          </w:p>
          <w:p w:rsidR="00AF43B5" w:rsidRPr="00151BD5" w:rsidRDefault="00AF43B5" w:rsidP="001A6D4E">
            <w:pPr>
              <w:jc w:val="both"/>
            </w:pP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479,4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470,1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9,3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98,1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151BD5" w:rsidRDefault="00AF43B5" w:rsidP="001A6D4E">
            <w:pPr>
              <w:jc w:val="both"/>
            </w:pPr>
            <w:r>
              <w:t>Проведение медицинского осмотра  работников образования   0702</w:t>
            </w:r>
          </w:p>
        </w:tc>
        <w:tc>
          <w:tcPr>
            <w:tcW w:w="707" w:type="dxa"/>
          </w:tcPr>
          <w:p w:rsidR="00AF43B5" w:rsidRPr="00151BD5" w:rsidRDefault="00AF43B5" w:rsidP="001A6D4E">
            <w:pPr>
              <w:jc w:val="both"/>
            </w:pPr>
            <w:r>
              <w:t>9041008</w:t>
            </w:r>
          </w:p>
        </w:tc>
        <w:tc>
          <w:tcPr>
            <w:tcW w:w="3086" w:type="dxa"/>
          </w:tcPr>
          <w:p w:rsidR="00AF43B5" w:rsidRPr="00BC4239" w:rsidRDefault="00AF43B5" w:rsidP="001A6D4E">
            <w:pPr>
              <w:jc w:val="center"/>
            </w:pPr>
            <w:r w:rsidRPr="00BC4239">
              <w:t>программа «Развитие основных направлений экономики</w:t>
            </w:r>
          </w:p>
          <w:p w:rsidR="00AF43B5" w:rsidRPr="00BC4239" w:rsidRDefault="00AF43B5" w:rsidP="001A6D4E">
            <w:pPr>
              <w:jc w:val="center"/>
            </w:pPr>
            <w:r w:rsidRPr="00BC4239">
              <w:t>муниципального образования «Эхирит-Булагатский район»</w:t>
            </w:r>
          </w:p>
          <w:p w:rsidR="00AF43B5" w:rsidRPr="00151BD5" w:rsidRDefault="00AF43B5" w:rsidP="001A6D4E">
            <w:pPr>
              <w:jc w:val="both"/>
            </w:pP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1411,5</w:t>
            </w:r>
          </w:p>
        </w:tc>
        <w:tc>
          <w:tcPr>
            <w:tcW w:w="994" w:type="dxa"/>
          </w:tcPr>
          <w:p w:rsidR="00AF43B5" w:rsidRPr="00151BD5" w:rsidRDefault="00AF43B5" w:rsidP="001A6D4E">
            <w:pPr>
              <w:jc w:val="both"/>
            </w:pPr>
            <w:r>
              <w:t>1381,6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29,9</w:t>
            </w:r>
          </w:p>
        </w:tc>
        <w:tc>
          <w:tcPr>
            <w:tcW w:w="709" w:type="dxa"/>
          </w:tcPr>
          <w:p w:rsidR="00AF43B5" w:rsidRPr="00151BD5" w:rsidRDefault="00AF43B5" w:rsidP="001A6D4E">
            <w:pPr>
              <w:jc w:val="both"/>
            </w:pPr>
            <w:r>
              <w:t>97,9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Default="00AF43B5" w:rsidP="001A6D4E">
            <w:pPr>
              <w:jc w:val="both"/>
            </w:pPr>
            <w:r>
              <w:t>Организация отдыха  и оздоровление детей  за счет средств областного бюджета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9041014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BC4239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3157,4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3157,4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B165BA" w:rsidRDefault="00AF43B5" w:rsidP="001A6D4E">
            <w:pPr>
              <w:jc w:val="both"/>
              <w:rPr>
                <w:sz w:val="18"/>
                <w:szCs w:val="18"/>
              </w:rPr>
            </w:pPr>
            <w:r w:rsidRPr="00B165BA">
              <w:rPr>
                <w:bCs/>
                <w:sz w:val="18"/>
                <w:szCs w:val="18"/>
              </w:rPr>
              <w:t xml:space="preserve">Укрепление материально-технической базы </w:t>
            </w:r>
            <w:proofErr w:type="spellStart"/>
            <w:r w:rsidRPr="00B165BA">
              <w:rPr>
                <w:bCs/>
                <w:sz w:val="18"/>
                <w:szCs w:val="18"/>
              </w:rPr>
              <w:t>учреждений</w:t>
            </w:r>
            <w:proofErr w:type="gramStart"/>
            <w:r w:rsidRPr="00B165BA">
              <w:rPr>
                <w:bCs/>
                <w:sz w:val="18"/>
                <w:szCs w:val="18"/>
              </w:rPr>
              <w:t>,о</w:t>
            </w:r>
            <w:proofErr w:type="gramEnd"/>
            <w:r w:rsidRPr="00B165BA">
              <w:rPr>
                <w:bCs/>
                <w:sz w:val="18"/>
                <w:szCs w:val="18"/>
              </w:rPr>
              <w:t>казывающих</w:t>
            </w:r>
            <w:proofErr w:type="spellEnd"/>
            <w:r w:rsidRPr="00B165BA">
              <w:rPr>
                <w:bCs/>
                <w:sz w:val="18"/>
                <w:szCs w:val="18"/>
              </w:rPr>
              <w:t xml:space="preserve"> услуги по организации отдыха и оздоровления детей за счет средств областного бюджета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9041014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240,0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240,0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5707B3" w:rsidRDefault="00AF43B5" w:rsidP="001A6D4E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5707B3">
              <w:rPr>
                <w:bCs/>
                <w:sz w:val="18"/>
                <w:szCs w:val="18"/>
              </w:rPr>
              <w:t>Софинансирование</w:t>
            </w:r>
            <w:proofErr w:type="spellEnd"/>
            <w:r w:rsidRPr="005707B3">
              <w:rPr>
                <w:bCs/>
                <w:sz w:val="18"/>
                <w:szCs w:val="18"/>
              </w:rPr>
              <w:t xml:space="preserve"> оплаты стоимости набора продуктов питания в лагерях с дневным пребыванием детей, за счет средств местного бюджета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9041015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350,8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350,8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c>
          <w:tcPr>
            <w:tcW w:w="2229" w:type="dxa"/>
          </w:tcPr>
          <w:p w:rsidR="00AF43B5" w:rsidRPr="008B5055" w:rsidRDefault="00AF43B5" w:rsidP="001A6D4E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8B5055">
              <w:rPr>
                <w:bCs/>
                <w:sz w:val="18"/>
                <w:szCs w:val="18"/>
              </w:rPr>
              <w:t>Софинанирование</w:t>
            </w:r>
            <w:proofErr w:type="spellEnd"/>
            <w:r w:rsidRPr="008B5055">
              <w:rPr>
                <w:bCs/>
                <w:sz w:val="18"/>
                <w:szCs w:val="18"/>
              </w:rPr>
              <w:t xml:space="preserve"> укрепления материально-технической базы учреждений, оказывающих услуги по организации отдыха и оздоровления детей за счет средств местного бюджета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9041016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24,0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24,0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E85688" w:rsidRDefault="00AF43B5" w:rsidP="001A6D4E">
            <w:r w:rsidRPr="00E85688">
              <w:t>.</w:t>
            </w:r>
            <w:r w:rsidRPr="00E85688">
              <w:rPr>
                <w:color w:val="000000"/>
              </w:rPr>
              <w:t xml:space="preserve"> "Повышение доступности и качества дополнительного образования в области искусств в МОУ ДОД "</w:t>
            </w:r>
            <w:proofErr w:type="spellStart"/>
            <w:r w:rsidRPr="00E85688">
              <w:rPr>
                <w:color w:val="000000"/>
              </w:rPr>
              <w:t>Усть-Ордынская</w:t>
            </w:r>
            <w:proofErr w:type="spellEnd"/>
            <w:r w:rsidRPr="00E85688">
              <w:rPr>
                <w:color w:val="000000"/>
              </w:rPr>
              <w:t xml:space="preserve"> ДМШ" на 2015-2019 годы"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Default="00AF43B5" w:rsidP="001A6D4E">
            <w:pPr>
              <w:jc w:val="both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13959,5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13741,4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218,1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98,4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5066AD" w:rsidRDefault="00AF43B5" w:rsidP="001A6D4E">
            <w:r w:rsidRPr="005066AD">
              <w:t>Субсидии на выполнение муниципального задания МОУ оздоровительный лагерь «</w:t>
            </w:r>
            <w:proofErr w:type="spellStart"/>
            <w:r w:rsidRPr="005066AD">
              <w:t>Баяр</w:t>
            </w:r>
            <w:proofErr w:type="spellEnd"/>
            <w:r w:rsidRPr="005066AD">
              <w:t>»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550,6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545,6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5,0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99,1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7E1A7B" w:rsidRDefault="00AF43B5" w:rsidP="001A6D4E">
            <w:r w:rsidRPr="007E1A7B">
              <w:rPr>
                <w:color w:val="000000"/>
              </w:rPr>
              <w:t xml:space="preserve">"Повышение доступности и качества </w:t>
            </w:r>
            <w:proofErr w:type="spellStart"/>
            <w:r w:rsidRPr="007E1A7B">
              <w:rPr>
                <w:color w:val="000000"/>
              </w:rPr>
              <w:t>предпрофессионального</w:t>
            </w:r>
            <w:proofErr w:type="spellEnd"/>
            <w:r w:rsidRPr="007E1A7B">
              <w:rPr>
                <w:color w:val="000000"/>
              </w:rPr>
              <w:t xml:space="preserve"> и трудового обучения в МО "Эхирит-Булагатский район" на 2015-2019 годы"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3337,9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3337,3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0,6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4E34AB" w:rsidRDefault="00AF43B5" w:rsidP="001A6D4E">
            <w:pPr>
              <w:rPr>
                <w:color w:val="000000"/>
              </w:rPr>
            </w:pPr>
            <w:r w:rsidRPr="004E34AB">
              <w:rPr>
                <w:color w:val="000000"/>
              </w:rPr>
              <w:lastRenderedPageBreak/>
              <w:t>"Обеспечение деятельности Управления образования администрации МО "Эхирит-Булагатский район" на 2015-2019 годы"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9628,8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9398,8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230,0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97,6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4E34AB" w:rsidRDefault="00AF43B5" w:rsidP="001A6D4E">
            <w:pPr>
              <w:rPr>
                <w:color w:val="000000"/>
              </w:rPr>
            </w:pPr>
            <w:r>
              <w:rPr>
                <w:color w:val="000000"/>
              </w:rPr>
              <w:t>в  том числе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706D5C" w:rsidRDefault="00AF43B5" w:rsidP="001A6D4E">
            <w:pPr>
              <w:rPr>
                <w:color w:val="000000"/>
              </w:rPr>
            </w:pPr>
            <w:r w:rsidRPr="00706D5C">
              <w:rPr>
                <w:bCs/>
              </w:rPr>
              <w:t>Ведомственная целевая программа "Проведение мероприятий в сфере образования в МО "Эхирит-Булагатский район" на 2015-2019 годы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15,9</w:t>
            </w: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15,90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0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100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D57C9C" w:rsidRDefault="00AF43B5" w:rsidP="001A6D4E">
            <w:pPr>
              <w:rPr>
                <w:bCs/>
              </w:rPr>
            </w:pPr>
            <w:r w:rsidRPr="00D57C9C">
              <w:rPr>
                <w:color w:val="000000"/>
              </w:rPr>
              <w:t>"Повышение доступности и качества предоставления дополнительного образования в муниципальных учреждениях дополнительного образования, подведомственных Управлению образования администрации МО "Эхирит-Булагатский район" на 2015-2019 годы"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A54D00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17696,9</w:t>
            </w:r>
          </w:p>
        </w:tc>
        <w:tc>
          <w:tcPr>
            <w:tcW w:w="994" w:type="dxa"/>
          </w:tcPr>
          <w:p w:rsidR="00AF43B5" w:rsidRPr="00D57C9C" w:rsidRDefault="00AF43B5" w:rsidP="001A6D4E">
            <w:pPr>
              <w:jc w:val="both"/>
            </w:pPr>
            <w:r w:rsidRPr="00D57C9C">
              <w:t>17451,8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244,8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98,6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D27F1A" w:rsidRDefault="00AF43B5" w:rsidP="001A6D4E">
            <w:pPr>
              <w:rPr>
                <w:color w:val="000000"/>
              </w:rPr>
            </w:pPr>
            <w:r w:rsidRPr="00D27F1A">
              <w:t xml:space="preserve">"Повышение доступности и качества дошкольного образования в МО "Эхирит-Булагатский район" на 2015-2019 </w:t>
            </w:r>
            <w:proofErr w:type="spellStart"/>
            <w:proofErr w:type="gramStart"/>
            <w:r w:rsidRPr="00D27F1A">
              <w:t>гг</w:t>
            </w:r>
            <w:proofErr w:type="spellEnd"/>
            <w:proofErr w:type="gramEnd"/>
            <w:r w:rsidRPr="00D27F1A">
              <w:t>"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9040701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2551B6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245724,4</w:t>
            </w:r>
          </w:p>
        </w:tc>
        <w:tc>
          <w:tcPr>
            <w:tcW w:w="994" w:type="dxa"/>
          </w:tcPr>
          <w:p w:rsidR="00AF43B5" w:rsidRPr="00D57C9C" w:rsidRDefault="00AF43B5" w:rsidP="001A6D4E">
            <w:pPr>
              <w:jc w:val="both"/>
            </w:pPr>
            <w:r>
              <w:t>245568,5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155,9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99,9</w:t>
            </w:r>
          </w:p>
        </w:tc>
      </w:tr>
      <w:tr w:rsidR="00AF43B5" w:rsidRPr="00151BD5" w:rsidTr="001A6D4E">
        <w:trPr>
          <w:trHeight w:val="470"/>
        </w:trPr>
        <w:tc>
          <w:tcPr>
            <w:tcW w:w="2229" w:type="dxa"/>
          </w:tcPr>
          <w:p w:rsidR="00AF43B5" w:rsidRPr="002A7433" w:rsidRDefault="00AF43B5" w:rsidP="001A6D4E">
            <w:pPr>
              <w:rPr>
                <w:color w:val="000000"/>
              </w:rPr>
            </w:pPr>
            <w:r w:rsidRPr="002A7433">
              <w:t xml:space="preserve">"Повышение доступности и качества общего образования в МО "Эхирит-Булагатский район" на 2015-2019 </w:t>
            </w:r>
            <w:proofErr w:type="spellStart"/>
            <w:proofErr w:type="gramStart"/>
            <w:r w:rsidRPr="002A7433">
              <w:t>гг</w:t>
            </w:r>
            <w:proofErr w:type="spellEnd"/>
            <w:proofErr w:type="gramEnd"/>
            <w:r w:rsidRPr="002A7433">
              <w:t>"</w:t>
            </w:r>
          </w:p>
        </w:tc>
        <w:tc>
          <w:tcPr>
            <w:tcW w:w="707" w:type="dxa"/>
          </w:tcPr>
          <w:p w:rsidR="00AF43B5" w:rsidRDefault="00AF43B5" w:rsidP="001A6D4E">
            <w:pPr>
              <w:jc w:val="both"/>
            </w:pPr>
            <w:r>
              <w:t>9040702</w:t>
            </w:r>
          </w:p>
        </w:tc>
        <w:tc>
          <w:tcPr>
            <w:tcW w:w="3086" w:type="dxa"/>
          </w:tcPr>
          <w:p w:rsidR="00AF43B5" w:rsidRPr="00A54D00" w:rsidRDefault="00AF43B5" w:rsidP="001A6D4E">
            <w:pPr>
              <w:jc w:val="center"/>
            </w:pPr>
            <w:r w:rsidRPr="00A54D00">
              <w:t>программа «Развитие образования муниципального</w:t>
            </w:r>
          </w:p>
          <w:p w:rsidR="00AF43B5" w:rsidRPr="00A54D00" w:rsidRDefault="00AF43B5" w:rsidP="001A6D4E">
            <w:pPr>
              <w:jc w:val="center"/>
            </w:pPr>
            <w:r w:rsidRPr="00A54D00">
              <w:t>образования «Эхирит-Булагатский район» на 2015-2019 годы»</w:t>
            </w:r>
          </w:p>
          <w:p w:rsidR="00AF43B5" w:rsidRPr="002551B6" w:rsidRDefault="00AF43B5" w:rsidP="001A6D4E">
            <w:pPr>
              <w:jc w:val="center"/>
            </w:pPr>
          </w:p>
        </w:tc>
        <w:tc>
          <w:tcPr>
            <w:tcW w:w="994" w:type="dxa"/>
          </w:tcPr>
          <w:p w:rsidR="00AF43B5" w:rsidRDefault="00AF43B5" w:rsidP="001A6D4E">
            <w:pPr>
              <w:jc w:val="both"/>
            </w:pPr>
            <w:r>
              <w:t>419342,8</w:t>
            </w:r>
          </w:p>
        </w:tc>
        <w:tc>
          <w:tcPr>
            <w:tcW w:w="994" w:type="dxa"/>
          </w:tcPr>
          <w:p w:rsidR="00AF43B5" w:rsidRPr="00D57C9C" w:rsidRDefault="00AF43B5" w:rsidP="001A6D4E">
            <w:pPr>
              <w:jc w:val="both"/>
            </w:pPr>
            <w:r>
              <w:t>419263,9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78,9</w:t>
            </w:r>
          </w:p>
        </w:tc>
        <w:tc>
          <w:tcPr>
            <w:tcW w:w="709" w:type="dxa"/>
          </w:tcPr>
          <w:p w:rsidR="00AF43B5" w:rsidRDefault="00AF43B5" w:rsidP="001A6D4E">
            <w:pPr>
              <w:jc w:val="both"/>
            </w:pPr>
            <w:r>
              <w:t>99,9</w:t>
            </w:r>
          </w:p>
        </w:tc>
      </w:tr>
    </w:tbl>
    <w:p w:rsidR="00AF43B5" w:rsidRPr="00151BD5" w:rsidRDefault="00AF43B5" w:rsidP="00AF43B5">
      <w:pPr>
        <w:jc w:val="both"/>
        <w:rPr>
          <w:b/>
          <w:bCs/>
          <w:sz w:val="28"/>
          <w:szCs w:val="28"/>
        </w:rPr>
      </w:pPr>
    </w:p>
    <w:p w:rsidR="00AF43B5" w:rsidRPr="00151BD5" w:rsidRDefault="00AF43B5" w:rsidP="00AF43B5">
      <w:pPr>
        <w:jc w:val="both"/>
        <w:rPr>
          <w:sz w:val="28"/>
          <w:szCs w:val="28"/>
        </w:rPr>
      </w:pPr>
      <w:r w:rsidRPr="00151BD5">
        <w:rPr>
          <w:sz w:val="28"/>
          <w:szCs w:val="28"/>
        </w:rPr>
        <w:t xml:space="preserve">        Решением Думы от 2</w:t>
      </w:r>
      <w:r>
        <w:rPr>
          <w:sz w:val="28"/>
          <w:szCs w:val="28"/>
        </w:rPr>
        <w:t>4</w:t>
      </w:r>
      <w:r w:rsidRPr="00151BD5">
        <w:rPr>
          <w:sz w:val="28"/>
          <w:szCs w:val="28"/>
        </w:rPr>
        <w:t>.12.1</w:t>
      </w:r>
      <w:r>
        <w:rPr>
          <w:sz w:val="28"/>
          <w:szCs w:val="28"/>
        </w:rPr>
        <w:t>5</w:t>
      </w:r>
      <w:r w:rsidRPr="00151BD5">
        <w:rPr>
          <w:sz w:val="28"/>
          <w:szCs w:val="28"/>
        </w:rPr>
        <w:t xml:space="preserve">г. № </w:t>
      </w:r>
      <w:r>
        <w:rPr>
          <w:sz w:val="28"/>
          <w:szCs w:val="28"/>
        </w:rPr>
        <w:t>95</w:t>
      </w:r>
      <w:r w:rsidRPr="00151BD5">
        <w:rPr>
          <w:sz w:val="28"/>
          <w:szCs w:val="28"/>
        </w:rPr>
        <w:t xml:space="preserve"> «О внесении изменений в решение Думы «О бюджете муниципального образования «Эхирит-Булагатский район» на 201</w:t>
      </w:r>
      <w:r>
        <w:rPr>
          <w:sz w:val="28"/>
          <w:szCs w:val="28"/>
        </w:rPr>
        <w:t>5</w:t>
      </w:r>
      <w:r w:rsidRPr="00151BD5">
        <w:rPr>
          <w:sz w:val="28"/>
          <w:szCs w:val="28"/>
        </w:rPr>
        <w:t xml:space="preserve"> и плановый период 2015-201</w:t>
      </w:r>
      <w:r>
        <w:rPr>
          <w:sz w:val="28"/>
          <w:szCs w:val="28"/>
        </w:rPr>
        <w:t>9</w:t>
      </w:r>
      <w:r w:rsidRPr="00151BD5">
        <w:rPr>
          <w:sz w:val="28"/>
          <w:szCs w:val="28"/>
        </w:rPr>
        <w:t xml:space="preserve"> годы» предусмотрены</w:t>
      </w:r>
      <w:r>
        <w:rPr>
          <w:sz w:val="28"/>
          <w:szCs w:val="28"/>
        </w:rPr>
        <w:t xml:space="preserve"> и профинансированы</w:t>
      </w:r>
      <w:r w:rsidRPr="00151BD5">
        <w:rPr>
          <w:sz w:val="28"/>
          <w:szCs w:val="28"/>
        </w:rPr>
        <w:t>:</w:t>
      </w:r>
    </w:p>
    <w:p w:rsidR="00AF43B5" w:rsidRDefault="00AF43B5" w:rsidP="00AF43B5">
      <w:pPr>
        <w:jc w:val="both"/>
        <w:rPr>
          <w:sz w:val="28"/>
          <w:szCs w:val="28"/>
        </w:rPr>
      </w:pPr>
      <w:r>
        <w:rPr>
          <w:sz w:val="28"/>
          <w:szCs w:val="28"/>
        </w:rPr>
        <w:t>Одна  программа</w:t>
      </w:r>
      <w:r w:rsidRPr="00151BD5">
        <w:rPr>
          <w:sz w:val="28"/>
          <w:szCs w:val="28"/>
        </w:rPr>
        <w:t xml:space="preserve"> на общую сумму </w:t>
      </w:r>
      <w:r w:rsidRPr="007C7D02">
        <w:rPr>
          <w:sz w:val="28"/>
          <w:szCs w:val="28"/>
        </w:rPr>
        <w:t>713128,5</w:t>
      </w:r>
      <w:r>
        <w:t xml:space="preserve"> </w:t>
      </w:r>
      <w:r w:rsidRPr="00151BD5">
        <w:rPr>
          <w:sz w:val="28"/>
          <w:szCs w:val="28"/>
        </w:rPr>
        <w:t>тыс. рублей</w:t>
      </w:r>
      <w:r>
        <w:rPr>
          <w:sz w:val="28"/>
          <w:szCs w:val="28"/>
        </w:rPr>
        <w:t>.,7 подпрограмм и 2 ведомственные программы.</w:t>
      </w:r>
    </w:p>
    <w:p w:rsidR="00AF43B5" w:rsidRDefault="00AF43B5" w:rsidP="00AF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Ответственным исполнителем является непосредственно управление образования администрации МО «Эхирит-Булагатский район», который </w:t>
      </w:r>
      <w:r>
        <w:rPr>
          <w:sz w:val="28"/>
          <w:szCs w:val="28"/>
        </w:rPr>
        <w:lastRenderedPageBreak/>
        <w:t>подготовил отчеты по муниципальным программам.</w:t>
      </w:r>
    </w:p>
    <w:p w:rsidR="00AF43B5" w:rsidRDefault="00AF43B5" w:rsidP="00AF4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 эффективности равен 1,22. Вывод: реализация муниципальной программы  </w:t>
      </w:r>
      <w:r>
        <w:rPr>
          <w:sz w:val="28"/>
        </w:rPr>
        <w:t xml:space="preserve">оценивается как </w:t>
      </w:r>
      <w:r>
        <w:rPr>
          <w:sz w:val="28"/>
          <w:szCs w:val="28"/>
        </w:rPr>
        <w:t>эффективная и результативная.</w:t>
      </w:r>
    </w:p>
    <w:p w:rsidR="00AF43B5" w:rsidRDefault="00AF43B5" w:rsidP="00AF43B5">
      <w:pPr>
        <w:jc w:val="both"/>
        <w:rPr>
          <w:sz w:val="28"/>
          <w:szCs w:val="28"/>
        </w:rPr>
      </w:pPr>
    </w:p>
    <w:p w:rsidR="00041AB4" w:rsidRPr="00041AB4" w:rsidRDefault="00041AB4" w:rsidP="00041AB4">
      <w:pPr>
        <w:pStyle w:val="af2"/>
        <w:jc w:val="both"/>
        <w:rPr>
          <w:b/>
          <w:sz w:val="28"/>
          <w:szCs w:val="28"/>
        </w:rPr>
      </w:pPr>
    </w:p>
    <w:p w:rsidR="00FB209C" w:rsidRPr="004B7938" w:rsidRDefault="00FB209C" w:rsidP="008F7E1D">
      <w:pPr>
        <w:jc w:val="both"/>
        <w:rPr>
          <w:b/>
          <w:sz w:val="28"/>
          <w:szCs w:val="28"/>
        </w:rPr>
      </w:pPr>
    </w:p>
    <w:p w:rsidR="00791D32" w:rsidRDefault="00791D32" w:rsidP="00791D32">
      <w:pPr>
        <w:jc w:val="both"/>
        <w:rPr>
          <w:b/>
          <w:sz w:val="28"/>
          <w:szCs w:val="28"/>
        </w:rPr>
      </w:pPr>
      <w:r w:rsidRPr="00D531F4">
        <w:rPr>
          <w:b/>
          <w:sz w:val="28"/>
          <w:szCs w:val="28"/>
        </w:rPr>
        <w:t xml:space="preserve">           </w:t>
      </w:r>
      <w:r w:rsidR="003E1C51">
        <w:rPr>
          <w:b/>
          <w:sz w:val="28"/>
          <w:szCs w:val="28"/>
        </w:rPr>
        <w:t xml:space="preserve"> </w:t>
      </w:r>
      <w:r w:rsidRPr="00D531F4">
        <w:rPr>
          <w:b/>
          <w:sz w:val="28"/>
          <w:szCs w:val="28"/>
        </w:rPr>
        <w:t>Анализ структуры дебиторской и кредиторской задолженности на начало и конец отчетного периода, причин и сроков их возникновения.</w:t>
      </w:r>
    </w:p>
    <w:p w:rsidR="000B3E33" w:rsidRPr="00D531F4" w:rsidRDefault="000B3E33" w:rsidP="00791D32">
      <w:pPr>
        <w:jc w:val="both"/>
        <w:rPr>
          <w:b/>
          <w:sz w:val="28"/>
          <w:szCs w:val="28"/>
        </w:rPr>
      </w:pPr>
    </w:p>
    <w:p w:rsidR="00660013" w:rsidRPr="00D531F4" w:rsidRDefault="00660013" w:rsidP="00660013">
      <w:pPr>
        <w:jc w:val="both"/>
        <w:rPr>
          <w:b/>
          <w:bCs/>
          <w:sz w:val="28"/>
          <w:szCs w:val="28"/>
        </w:rPr>
      </w:pPr>
      <w:r w:rsidRPr="00D531F4">
        <w:rPr>
          <w:sz w:val="28"/>
          <w:szCs w:val="28"/>
        </w:rPr>
        <w:t xml:space="preserve">        Дебиторская задолженность на </w:t>
      </w:r>
      <w:r>
        <w:rPr>
          <w:sz w:val="28"/>
          <w:szCs w:val="28"/>
        </w:rPr>
        <w:t>01.01.</w:t>
      </w:r>
      <w:r w:rsidRPr="00D531F4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531F4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 xml:space="preserve">1948,8 </w:t>
      </w:r>
      <w:r w:rsidRPr="00D531F4">
        <w:rPr>
          <w:sz w:val="28"/>
          <w:szCs w:val="28"/>
        </w:rPr>
        <w:t xml:space="preserve">тыс. рублей, в том числе просроченная дебиторская задолженность в сумме </w:t>
      </w:r>
      <w:r>
        <w:rPr>
          <w:sz w:val="28"/>
          <w:szCs w:val="28"/>
        </w:rPr>
        <w:t>359,0</w:t>
      </w:r>
      <w:r w:rsidRPr="00D531F4">
        <w:rPr>
          <w:sz w:val="28"/>
          <w:szCs w:val="28"/>
        </w:rPr>
        <w:t xml:space="preserve"> тыс. рублей.</w:t>
      </w:r>
      <w:proofErr w:type="gramStart"/>
      <w:r w:rsidRPr="00D531F4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п</w:t>
      </w:r>
      <w:r w:rsidRPr="00D531F4">
        <w:rPr>
          <w:sz w:val="28"/>
          <w:szCs w:val="28"/>
        </w:rPr>
        <w:t>рисуждена судом в отношении виновного лица в 2009 году. В 201</w:t>
      </w:r>
      <w:r>
        <w:rPr>
          <w:sz w:val="28"/>
          <w:szCs w:val="28"/>
        </w:rPr>
        <w:t>5</w:t>
      </w:r>
      <w:r w:rsidRPr="00D531F4">
        <w:rPr>
          <w:sz w:val="28"/>
          <w:szCs w:val="28"/>
        </w:rPr>
        <w:t xml:space="preserve"> году было произведено погашение недостачи на сумму </w:t>
      </w:r>
      <w:r>
        <w:rPr>
          <w:sz w:val="28"/>
          <w:szCs w:val="28"/>
        </w:rPr>
        <w:t>2,5</w:t>
      </w:r>
      <w:r w:rsidRPr="00D531F4">
        <w:rPr>
          <w:sz w:val="28"/>
          <w:szCs w:val="28"/>
        </w:rPr>
        <w:t xml:space="preserve">тыс. рублей. </w:t>
      </w:r>
    </w:p>
    <w:p w:rsidR="00660013" w:rsidRPr="00D531F4" w:rsidRDefault="00660013" w:rsidP="00660013">
      <w:pPr>
        <w:jc w:val="both"/>
        <w:rPr>
          <w:b/>
          <w:bCs/>
          <w:sz w:val="28"/>
          <w:szCs w:val="28"/>
        </w:rPr>
      </w:pPr>
      <w:r w:rsidRPr="00D531F4">
        <w:rPr>
          <w:sz w:val="28"/>
          <w:szCs w:val="28"/>
        </w:rPr>
        <w:t xml:space="preserve">        Анализ кредиторской задолженности показан в таблице № 6.</w:t>
      </w:r>
    </w:p>
    <w:p w:rsidR="00660013" w:rsidRPr="00D531F4" w:rsidRDefault="00660013" w:rsidP="00660013">
      <w:pPr>
        <w:jc w:val="both"/>
        <w:rPr>
          <w:sz w:val="28"/>
          <w:szCs w:val="28"/>
        </w:rPr>
      </w:pPr>
      <w:r w:rsidRPr="00D531F4">
        <w:rPr>
          <w:sz w:val="28"/>
          <w:szCs w:val="28"/>
        </w:rPr>
        <w:t xml:space="preserve">                                                                                                       Таблица № 6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1399"/>
        <w:gridCol w:w="1418"/>
        <w:gridCol w:w="850"/>
        <w:gridCol w:w="851"/>
        <w:gridCol w:w="850"/>
        <w:gridCol w:w="993"/>
        <w:gridCol w:w="1134"/>
        <w:gridCol w:w="1099"/>
      </w:tblGrid>
      <w:tr w:rsidR="00660013" w:rsidRPr="00D531F4" w:rsidTr="001A6D4E">
        <w:tc>
          <w:tcPr>
            <w:tcW w:w="977" w:type="dxa"/>
            <w:vMerge w:val="restart"/>
          </w:tcPr>
          <w:p w:rsidR="00660013" w:rsidRPr="00743529" w:rsidRDefault="00660013" w:rsidP="001A6D4E">
            <w:pPr>
              <w:jc w:val="both"/>
            </w:pPr>
            <w:r w:rsidRPr="00743529">
              <w:rPr>
                <w:sz w:val="22"/>
                <w:szCs w:val="22"/>
              </w:rPr>
              <w:t>№ счета</w:t>
            </w:r>
          </w:p>
        </w:tc>
        <w:tc>
          <w:tcPr>
            <w:tcW w:w="2817" w:type="dxa"/>
            <w:gridSpan w:val="2"/>
          </w:tcPr>
          <w:p w:rsidR="00660013" w:rsidRPr="00743529" w:rsidRDefault="00660013" w:rsidP="001A6D4E">
            <w:pPr>
              <w:jc w:val="both"/>
            </w:pPr>
            <w:r w:rsidRPr="00743529">
              <w:t>Субсидии на выполнение государственног</w:t>
            </w:r>
            <w:proofErr w:type="gramStart"/>
            <w:r w:rsidRPr="00743529">
              <w:t>о(</w:t>
            </w:r>
            <w:proofErr w:type="gramEnd"/>
            <w:r w:rsidRPr="00743529">
              <w:t>муниципального) задания</w:t>
            </w:r>
          </w:p>
        </w:tc>
        <w:tc>
          <w:tcPr>
            <w:tcW w:w="1701" w:type="dxa"/>
            <w:gridSpan w:val="2"/>
          </w:tcPr>
          <w:p w:rsidR="00660013" w:rsidRPr="00743529" w:rsidRDefault="00660013" w:rsidP="001A6D4E">
            <w:pPr>
              <w:jc w:val="both"/>
            </w:pPr>
            <w:r w:rsidRPr="00743529">
              <w:t>Субсидии на иные цели</w:t>
            </w:r>
          </w:p>
        </w:tc>
        <w:tc>
          <w:tcPr>
            <w:tcW w:w="1843" w:type="dxa"/>
            <w:gridSpan w:val="2"/>
          </w:tcPr>
          <w:p w:rsidR="00660013" w:rsidRPr="00743529" w:rsidRDefault="00660013" w:rsidP="001A6D4E">
            <w:pPr>
              <w:jc w:val="both"/>
            </w:pPr>
            <w:r w:rsidRPr="00743529">
              <w:t>Приносящая доход деятельность</w:t>
            </w:r>
          </w:p>
        </w:tc>
        <w:tc>
          <w:tcPr>
            <w:tcW w:w="2233" w:type="dxa"/>
            <w:gridSpan w:val="2"/>
          </w:tcPr>
          <w:p w:rsidR="00660013" w:rsidRPr="00743529" w:rsidRDefault="00660013" w:rsidP="001A6D4E">
            <w:pPr>
              <w:jc w:val="both"/>
            </w:pPr>
            <w:r w:rsidRPr="00743529">
              <w:t>всего</w:t>
            </w:r>
          </w:p>
        </w:tc>
      </w:tr>
      <w:tr w:rsidR="00660013" w:rsidRPr="00D531F4" w:rsidTr="001A6D4E">
        <w:tc>
          <w:tcPr>
            <w:tcW w:w="977" w:type="dxa"/>
            <w:vMerge/>
          </w:tcPr>
          <w:p w:rsidR="00660013" w:rsidRPr="00743529" w:rsidRDefault="00660013" w:rsidP="001A6D4E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 w:rsidRPr="00743529">
              <w:t>На начало года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 w:rsidRPr="00743529">
              <w:t>На конец года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На начало года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На конец года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На начало года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На конец года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 w:rsidRPr="00743529">
              <w:t>На начало года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 w:rsidRPr="00743529">
              <w:t>На конец года</w:t>
            </w:r>
          </w:p>
        </w:tc>
      </w:tr>
      <w:tr w:rsidR="00660013" w:rsidRPr="00D531F4" w:rsidTr="001A6D4E">
        <w:trPr>
          <w:trHeight w:val="129"/>
        </w:trPr>
        <w:tc>
          <w:tcPr>
            <w:tcW w:w="977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center"/>
              <w:rPr>
                <w:b/>
                <w:bCs/>
                <w:sz w:val="16"/>
                <w:szCs w:val="16"/>
              </w:rPr>
            </w:pPr>
            <w:r w:rsidRPr="00743529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30211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666,9</w:t>
            </w:r>
          </w:p>
        </w:tc>
        <w:tc>
          <w:tcPr>
            <w:tcW w:w="1418" w:type="dxa"/>
          </w:tcPr>
          <w:p w:rsidR="00660013" w:rsidRPr="00743529" w:rsidRDefault="00A6364D" w:rsidP="001A6D4E">
            <w:pPr>
              <w:jc w:val="both"/>
            </w:pPr>
            <w:r>
              <w:t>14702,5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666,9</w:t>
            </w:r>
          </w:p>
        </w:tc>
        <w:tc>
          <w:tcPr>
            <w:tcW w:w="1099" w:type="dxa"/>
          </w:tcPr>
          <w:p w:rsidR="00660013" w:rsidRPr="00743529" w:rsidRDefault="00A6364D" w:rsidP="001A6D4E">
            <w:pPr>
              <w:jc w:val="both"/>
            </w:pPr>
            <w:r>
              <w:t>14702,5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30212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-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30213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479,9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948,4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479,9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948,4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30221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32,0</w:t>
            </w:r>
          </w:p>
        </w:tc>
        <w:tc>
          <w:tcPr>
            <w:tcW w:w="1418" w:type="dxa"/>
          </w:tcPr>
          <w:p w:rsidR="00660013" w:rsidRPr="00743529" w:rsidRDefault="00A6364D" w:rsidP="001A6D4E">
            <w:pPr>
              <w:jc w:val="both"/>
            </w:pPr>
            <w:r>
              <w:t>59,1</w:t>
            </w:r>
            <w:r w:rsidR="00660013">
              <w:t>/11,4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>
              <w:t>0,06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32,0</w:t>
            </w:r>
          </w:p>
        </w:tc>
        <w:tc>
          <w:tcPr>
            <w:tcW w:w="1099" w:type="dxa"/>
          </w:tcPr>
          <w:p w:rsidR="00660013" w:rsidRPr="00743529" w:rsidRDefault="00A6364D" w:rsidP="001A6D4E">
            <w:pPr>
              <w:jc w:val="both"/>
            </w:pPr>
            <w:r>
              <w:t>59,1</w:t>
            </w:r>
            <w:r w:rsidR="00660013">
              <w:t>/11,4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30222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2,5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2,5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-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30223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 w:rsidRPr="00743529">
              <w:t>4877,3/591,5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13543,6/8264,1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 w:rsidRPr="00743529">
              <w:t>4877,3/591,5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13543,6/8264,1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30224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61,9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6,6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>
              <w:t>4,8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68,5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4,8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30225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34,0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433,4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50,3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>
              <w:t>40,0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84,3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473,6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30226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3505,9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2347,4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>
              <w:t>137,9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0,3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0,</w:t>
            </w:r>
            <w:r>
              <w:t>6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3506,2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2485,9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30231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3,7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286,7/269,6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3,7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286,7/269,6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30234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152,6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411,4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2,5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290,6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>
              <w:t>579,4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445,7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990,8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30301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121,9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2442,1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-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121,9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2442,1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30302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58,9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501,0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 w:rsidRPr="00743529">
              <w:t>-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58,9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501,0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30305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 w:rsidRPr="00743529">
              <w:t>6197,</w:t>
            </w:r>
            <w:r>
              <w:t>4</w:t>
            </w:r>
            <w:r w:rsidRPr="00743529">
              <w:t>/6196,6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6190,7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 w:rsidRPr="00743529">
              <w:t>0,</w:t>
            </w:r>
            <w:r>
              <w:t>1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 w:rsidRPr="00743529">
              <w:t>0,</w:t>
            </w:r>
            <w:r>
              <w:t>7</w:t>
            </w: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 w:rsidRPr="00743529">
              <w:t>6197,5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6191,4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30306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2,6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17,7</w:t>
            </w:r>
          </w:p>
        </w:tc>
        <w:tc>
          <w:tcPr>
            <w:tcW w:w="850" w:type="dxa"/>
          </w:tcPr>
          <w:p w:rsidR="00660013" w:rsidRPr="001B7215" w:rsidRDefault="00660013" w:rsidP="001A6D4E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2,6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17,7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30307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77,5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448,6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77,5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448,6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30309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38,9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39,9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38,9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39,9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30310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368,1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1930,1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368,1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1930,1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30403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18,6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242,5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Pr="00743529" w:rsidRDefault="00660013" w:rsidP="001A6D4E">
            <w:pPr>
              <w:jc w:val="both"/>
            </w:pPr>
            <w:r>
              <w:t>18,6</w:t>
            </w: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242,5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>
              <w:t>420800</w:t>
            </w:r>
          </w:p>
        </w:tc>
        <w:tc>
          <w:tcPr>
            <w:tcW w:w="1399" w:type="dxa"/>
          </w:tcPr>
          <w:p w:rsidR="00660013" w:rsidRDefault="00660013" w:rsidP="001A6D4E">
            <w:pPr>
              <w:jc w:val="both"/>
            </w:pPr>
            <w:r>
              <w:t>-</w:t>
            </w:r>
          </w:p>
        </w:tc>
        <w:tc>
          <w:tcPr>
            <w:tcW w:w="1418" w:type="dxa"/>
          </w:tcPr>
          <w:p w:rsidR="00660013" w:rsidRDefault="00660013" w:rsidP="001A6D4E">
            <w:pPr>
              <w:jc w:val="both"/>
            </w:pPr>
            <w:r>
              <w:t>12,5</w:t>
            </w:r>
          </w:p>
        </w:tc>
        <w:tc>
          <w:tcPr>
            <w:tcW w:w="850" w:type="dxa"/>
          </w:tcPr>
          <w:p w:rsidR="00660013" w:rsidRDefault="00660013" w:rsidP="001A6D4E">
            <w:pPr>
              <w:jc w:val="both"/>
            </w:pPr>
          </w:p>
        </w:tc>
        <w:tc>
          <w:tcPr>
            <w:tcW w:w="851" w:type="dxa"/>
          </w:tcPr>
          <w:p w:rsidR="00660013" w:rsidRDefault="00660013" w:rsidP="001A6D4E">
            <w:pPr>
              <w:jc w:val="both"/>
            </w:pPr>
          </w:p>
        </w:tc>
        <w:tc>
          <w:tcPr>
            <w:tcW w:w="850" w:type="dxa"/>
          </w:tcPr>
          <w:p w:rsidR="00660013" w:rsidRDefault="00660013" w:rsidP="001A6D4E">
            <w:pPr>
              <w:jc w:val="both"/>
            </w:pPr>
          </w:p>
        </w:tc>
        <w:tc>
          <w:tcPr>
            <w:tcW w:w="993" w:type="dxa"/>
          </w:tcPr>
          <w:p w:rsidR="00660013" w:rsidRDefault="00660013" w:rsidP="001A6D4E">
            <w:pPr>
              <w:jc w:val="both"/>
            </w:pPr>
          </w:p>
        </w:tc>
        <w:tc>
          <w:tcPr>
            <w:tcW w:w="1134" w:type="dxa"/>
          </w:tcPr>
          <w:p w:rsidR="00660013" w:rsidRDefault="00660013" w:rsidP="001A6D4E">
            <w:pPr>
              <w:jc w:val="both"/>
            </w:pPr>
          </w:p>
        </w:tc>
        <w:tc>
          <w:tcPr>
            <w:tcW w:w="1099" w:type="dxa"/>
          </w:tcPr>
          <w:p w:rsidR="00660013" w:rsidRDefault="00660013" w:rsidP="001A6D4E">
            <w:pPr>
              <w:jc w:val="both"/>
            </w:pPr>
            <w:r>
              <w:t>12,5</w:t>
            </w:r>
          </w:p>
        </w:tc>
      </w:tr>
      <w:tr w:rsidR="00660013" w:rsidRPr="00D531F4" w:rsidTr="001A6D4E">
        <w:tc>
          <w:tcPr>
            <w:tcW w:w="977" w:type="dxa"/>
          </w:tcPr>
          <w:p w:rsidR="00660013" w:rsidRPr="00743529" w:rsidRDefault="00660013" w:rsidP="001A6D4E">
            <w:pPr>
              <w:jc w:val="both"/>
            </w:pPr>
            <w:r w:rsidRPr="00743529">
              <w:t>итого</w:t>
            </w:r>
          </w:p>
        </w:tc>
        <w:tc>
          <w:tcPr>
            <w:tcW w:w="1399" w:type="dxa"/>
          </w:tcPr>
          <w:p w:rsidR="00660013" w:rsidRPr="00743529" w:rsidRDefault="00660013" w:rsidP="001A6D4E">
            <w:pPr>
              <w:jc w:val="both"/>
            </w:pPr>
            <w:r>
              <w:t>16220,0</w:t>
            </w:r>
          </w:p>
        </w:tc>
        <w:tc>
          <w:tcPr>
            <w:tcW w:w="1418" w:type="dxa"/>
          </w:tcPr>
          <w:p w:rsidR="00660013" w:rsidRPr="00743529" w:rsidRDefault="00660013" w:rsidP="001A6D4E">
            <w:pPr>
              <w:jc w:val="both"/>
            </w:pPr>
            <w:r>
              <w:t>44557,6/17187,5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52,8</w:t>
            </w:r>
          </w:p>
        </w:tc>
        <w:tc>
          <w:tcPr>
            <w:tcW w:w="851" w:type="dxa"/>
          </w:tcPr>
          <w:p w:rsidR="00660013" w:rsidRPr="00743529" w:rsidRDefault="00660013" w:rsidP="001A6D4E">
            <w:pPr>
              <w:jc w:val="both"/>
            </w:pPr>
            <w:r>
              <w:t>178,0</w:t>
            </w:r>
          </w:p>
        </w:tc>
        <w:tc>
          <w:tcPr>
            <w:tcW w:w="850" w:type="dxa"/>
          </w:tcPr>
          <w:p w:rsidR="00660013" w:rsidRPr="00743529" w:rsidRDefault="00660013" w:rsidP="001A6D4E">
            <w:pPr>
              <w:jc w:val="both"/>
            </w:pPr>
            <w:r>
              <w:t>297,6</w:t>
            </w:r>
          </w:p>
        </w:tc>
        <w:tc>
          <w:tcPr>
            <w:tcW w:w="993" w:type="dxa"/>
          </w:tcPr>
          <w:p w:rsidR="00660013" w:rsidRPr="00743529" w:rsidRDefault="00660013" w:rsidP="001A6D4E">
            <w:pPr>
              <w:jc w:val="both"/>
            </w:pPr>
            <w:r>
              <w:t>585,5</w:t>
            </w:r>
          </w:p>
        </w:tc>
        <w:tc>
          <w:tcPr>
            <w:tcW w:w="1134" w:type="dxa"/>
          </w:tcPr>
          <w:p w:rsidR="00660013" w:rsidRDefault="00660013" w:rsidP="001A6D4E">
            <w:pPr>
              <w:jc w:val="both"/>
            </w:pPr>
            <w:r>
              <w:t>17050,9</w:t>
            </w:r>
          </w:p>
          <w:p w:rsidR="00660013" w:rsidRPr="00743529" w:rsidRDefault="00660013" w:rsidP="001A6D4E">
            <w:pPr>
              <w:jc w:val="both"/>
            </w:pPr>
          </w:p>
        </w:tc>
        <w:tc>
          <w:tcPr>
            <w:tcW w:w="1099" w:type="dxa"/>
          </w:tcPr>
          <w:p w:rsidR="00660013" w:rsidRPr="00743529" w:rsidRDefault="00660013" w:rsidP="001A6D4E">
            <w:pPr>
              <w:jc w:val="both"/>
            </w:pPr>
            <w:r>
              <w:t>45321,2</w:t>
            </w:r>
          </w:p>
        </w:tc>
      </w:tr>
    </w:tbl>
    <w:p w:rsidR="00660013" w:rsidRPr="00D531F4" w:rsidRDefault="00660013" w:rsidP="00660013">
      <w:pPr>
        <w:jc w:val="both"/>
        <w:rPr>
          <w:b/>
          <w:bCs/>
          <w:sz w:val="28"/>
          <w:szCs w:val="28"/>
        </w:rPr>
      </w:pPr>
    </w:p>
    <w:p w:rsidR="00660013" w:rsidRPr="00D531F4" w:rsidRDefault="00660013" w:rsidP="00660013">
      <w:pPr>
        <w:jc w:val="both"/>
        <w:rPr>
          <w:sz w:val="28"/>
          <w:szCs w:val="28"/>
        </w:rPr>
      </w:pPr>
      <w:r w:rsidRPr="00D531F4">
        <w:rPr>
          <w:b/>
          <w:bCs/>
          <w:sz w:val="28"/>
          <w:szCs w:val="28"/>
        </w:rPr>
        <w:t xml:space="preserve">  </w:t>
      </w:r>
      <w:r w:rsidRPr="00D531F4">
        <w:rPr>
          <w:sz w:val="28"/>
          <w:szCs w:val="28"/>
        </w:rPr>
        <w:t xml:space="preserve">Из таблицы № 6 видно, что на </w:t>
      </w:r>
      <w:r>
        <w:rPr>
          <w:sz w:val="28"/>
          <w:szCs w:val="28"/>
        </w:rPr>
        <w:t>01.01. 2016</w:t>
      </w:r>
      <w:r w:rsidRPr="00D531F4">
        <w:rPr>
          <w:sz w:val="28"/>
          <w:szCs w:val="28"/>
        </w:rPr>
        <w:t xml:space="preserve"> года кредиторская задолженность составила </w:t>
      </w:r>
      <w:r>
        <w:rPr>
          <w:sz w:val="28"/>
          <w:szCs w:val="28"/>
        </w:rPr>
        <w:t xml:space="preserve">45321,2 </w:t>
      </w:r>
      <w:r w:rsidRPr="00D531F4">
        <w:rPr>
          <w:sz w:val="28"/>
          <w:szCs w:val="28"/>
        </w:rPr>
        <w:t>тыс. рублей, в том числе:</w:t>
      </w:r>
    </w:p>
    <w:p w:rsidR="00660013" w:rsidRPr="00D531F4" w:rsidRDefault="00660013" w:rsidP="00660013">
      <w:pPr>
        <w:jc w:val="both"/>
        <w:rPr>
          <w:sz w:val="28"/>
          <w:szCs w:val="28"/>
        </w:rPr>
      </w:pPr>
      <w:r w:rsidRPr="00D531F4">
        <w:rPr>
          <w:sz w:val="28"/>
          <w:szCs w:val="28"/>
        </w:rPr>
        <w:t xml:space="preserve">   - Субсидии на выполнение государственного (муниципального) задания </w:t>
      </w:r>
      <w:r>
        <w:rPr>
          <w:sz w:val="28"/>
          <w:szCs w:val="28"/>
        </w:rPr>
        <w:t>44557,6</w:t>
      </w:r>
      <w:r w:rsidRPr="00D531F4">
        <w:rPr>
          <w:sz w:val="28"/>
          <w:szCs w:val="28"/>
        </w:rPr>
        <w:t xml:space="preserve"> тыс. рублей;</w:t>
      </w:r>
    </w:p>
    <w:p w:rsidR="00660013" w:rsidRPr="00D531F4" w:rsidRDefault="00660013" w:rsidP="00660013">
      <w:pPr>
        <w:jc w:val="both"/>
        <w:rPr>
          <w:sz w:val="28"/>
          <w:szCs w:val="28"/>
        </w:rPr>
      </w:pPr>
      <w:r w:rsidRPr="00D531F4">
        <w:rPr>
          <w:sz w:val="28"/>
          <w:szCs w:val="28"/>
        </w:rPr>
        <w:t xml:space="preserve">   -</w:t>
      </w:r>
      <w:r w:rsidRPr="00D531F4">
        <w:t xml:space="preserve"> </w:t>
      </w:r>
      <w:r w:rsidRPr="00D531F4">
        <w:rPr>
          <w:sz w:val="28"/>
          <w:szCs w:val="28"/>
        </w:rPr>
        <w:t xml:space="preserve">Субсидии на иные цели </w:t>
      </w:r>
      <w:r>
        <w:rPr>
          <w:sz w:val="28"/>
          <w:szCs w:val="28"/>
        </w:rPr>
        <w:t>178,0</w:t>
      </w:r>
      <w:r w:rsidRPr="00D531F4">
        <w:rPr>
          <w:sz w:val="28"/>
          <w:szCs w:val="28"/>
        </w:rPr>
        <w:t>тыс. рублей;</w:t>
      </w:r>
    </w:p>
    <w:p w:rsidR="00660013" w:rsidRPr="00D531F4" w:rsidRDefault="00660013" w:rsidP="00660013">
      <w:pPr>
        <w:jc w:val="both"/>
        <w:rPr>
          <w:sz w:val="28"/>
          <w:szCs w:val="28"/>
        </w:rPr>
      </w:pPr>
      <w:r w:rsidRPr="00D531F4">
        <w:rPr>
          <w:sz w:val="28"/>
          <w:szCs w:val="28"/>
        </w:rPr>
        <w:t xml:space="preserve">   - Приносящая доход деятельность </w:t>
      </w:r>
      <w:r>
        <w:rPr>
          <w:sz w:val="28"/>
          <w:szCs w:val="28"/>
        </w:rPr>
        <w:t>585,6</w:t>
      </w:r>
      <w:r w:rsidRPr="00D531F4">
        <w:rPr>
          <w:sz w:val="28"/>
          <w:szCs w:val="28"/>
        </w:rPr>
        <w:t xml:space="preserve"> тыс. рублей;</w:t>
      </w:r>
    </w:p>
    <w:p w:rsidR="00660013" w:rsidRDefault="00660013" w:rsidP="00660013">
      <w:pPr>
        <w:jc w:val="both"/>
        <w:rPr>
          <w:sz w:val="28"/>
          <w:szCs w:val="28"/>
        </w:rPr>
      </w:pPr>
      <w:r w:rsidRPr="00D531F4">
        <w:rPr>
          <w:sz w:val="28"/>
          <w:szCs w:val="28"/>
        </w:rPr>
        <w:lastRenderedPageBreak/>
        <w:t xml:space="preserve">   Наибольшая кредиторская задолженность по субсидиям на выполнение государственного (муниципального) задания</w:t>
      </w:r>
      <w:r>
        <w:rPr>
          <w:sz w:val="28"/>
          <w:szCs w:val="28"/>
        </w:rPr>
        <w:t xml:space="preserve"> в сумме 45557,6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  <w:r w:rsidRPr="00D531F4">
        <w:rPr>
          <w:sz w:val="28"/>
          <w:szCs w:val="28"/>
        </w:rPr>
        <w:t xml:space="preserve"> в том числе просроченная задолженность в сумме </w:t>
      </w:r>
      <w:r>
        <w:rPr>
          <w:sz w:val="28"/>
          <w:szCs w:val="28"/>
        </w:rPr>
        <w:t>17187,5</w:t>
      </w:r>
      <w:r w:rsidRPr="00D531F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в том </w:t>
      </w:r>
      <w:proofErr w:type="spellStart"/>
      <w:r>
        <w:rPr>
          <w:sz w:val="28"/>
          <w:szCs w:val="28"/>
        </w:rPr>
        <w:t>чисде</w:t>
      </w:r>
      <w:proofErr w:type="spellEnd"/>
      <w:r>
        <w:rPr>
          <w:sz w:val="28"/>
          <w:szCs w:val="28"/>
        </w:rPr>
        <w:t>: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пеням и штрафам  за период с 2001-2009гг.- 6184,7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услугам связи – 11,4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( за ноябрь 2015г.);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коммунальным услугам (электроэнергия, тепловая энергия)- 8264,1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. данная задолженность с  марта 2015 по ноябрь 2015г.;</w:t>
      </w:r>
    </w:p>
    <w:p w:rsidR="00660013" w:rsidRDefault="00660013" w:rsidP="00660013">
      <w:pPr>
        <w:jc w:val="both"/>
        <w:rPr>
          <w:sz w:val="28"/>
          <w:szCs w:val="28"/>
        </w:rPr>
      </w:pP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содержанию имуществ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 монтаж тревожной кнопки, дезинфекция, обслуживание АПС) 319,6 тыс.руб. с февраля по ноябрь 2015г.;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  прочим услугам (медосмотр работников образования, охрана труда, </w:t>
      </w:r>
      <w:proofErr w:type="spellStart"/>
      <w:r>
        <w:rPr>
          <w:sz w:val="28"/>
          <w:szCs w:val="28"/>
        </w:rPr>
        <w:t>предрейсовый</w:t>
      </w:r>
      <w:proofErr w:type="spellEnd"/>
      <w:r>
        <w:rPr>
          <w:sz w:val="28"/>
          <w:szCs w:val="28"/>
        </w:rPr>
        <w:t xml:space="preserve"> осмотр межевание) – 1865,7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с июня 2015г.;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основных средст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тахографы</w:t>
      </w:r>
      <w:proofErr w:type="spellEnd"/>
      <w:r>
        <w:rPr>
          <w:sz w:val="28"/>
          <w:szCs w:val="28"/>
        </w:rPr>
        <w:t>) – 269,6 тыс.руб. с августа 2015г.;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>-  приобретение материальных запасо</w:t>
      </w:r>
      <w:proofErr w:type="gramStart"/>
      <w:r>
        <w:rPr>
          <w:sz w:val="28"/>
          <w:szCs w:val="28"/>
        </w:rPr>
        <w:t>в(</w:t>
      </w:r>
      <w:proofErr w:type="gramEnd"/>
      <w:r>
        <w:rPr>
          <w:sz w:val="28"/>
          <w:szCs w:val="28"/>
        </w:rPr>
        <w:t xml:space="preserve"> печное топливо, продукты, питание льготников, ГСМ) – 262,9 тыс.руб. декабрь 2014г., сентября 2015г.</w:t>
      </w:r>
    </w:p>
    <w:p w:rsidR="00660013" w:rsidRDefault="00660013" w:rsidP="00660013">
      <w:pPr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2014г. в 2015г. кредиторская задолженность  увеличилась на  27866,0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Данное увеличение можно объяснить трудной экономической ситуацией в районе и в целом по стране.</w:t>
      </w:r>
    </w:p>
    <w:p w:rsidR="008D2A7C" w:rsidRPr="00FE0BB3" w:rsidRDefault="008D2A7C" w:rsidP="00BE2FEC">
      <w:pPr>
        <w:jc w:val="both"/>
        <w:rPr>
          <w:sz w:val="28"/>
          <w:szCs w:val="28"/>
        </w:rPr>
      </w:pPr>
    </w:p>
    <w:p w:rsidR="008F7E1D" w:rsidRDefault="008D2A7C" w:rsidP="008F7E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EE022D" w:rsidRPr="004B7938" w:rsidRDefault="00EE022D" w:rsidP="008F7E1D">
      <w:pPr>
        <w:jc w:val="both"/>
        <w:rPr>
          <w:b/>
          <w:sz w:val="28"/>
          <w:szCs w:val="28"/>
        </w:rPr>
      </w:pPr>
    </w:p>
    <w:p w:rsidR="00C95D73" w:rsidRPr="00432709" w:rsidRDefault="00643668" w:rsidP="00C9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2A7C">
        <w:rPr>
          <w:sz w:val="28"/>
          <w:szCs w:val="28"/>
        </w:rPr>
        <w:t>В нарушение п.1 ст.13 Федерального закона от 06.12.2011г. № 402-ФЗ «О бухгалтерском учете» с изменениями</w:t>
      </w:r>
      <w:r w:rsidR="00E9442F">
        <w:rPr>
          <w:sz w:val="28"/>
          <w:szCs w:val="28"/>
        </w:rPr>
        <w:t>, недостоверно предоставлены сведения о дебиторской и  кредиторской задолженности (ф. 0503769)</w:t>
      </w:r>
      <w:r w:rsidR="005948CF">
        <w:rPr>
          <w:sz w:val="28"/>
          <w:szCs w:val="28"/>
        </w:rPr>
        <w:t>,</w:t>
      </w:r>
      <w:r w:rsidR="00E9442F">
        <w:rPr>
          <w:sz w:val="28"/>
          <w:szCs w:val="28"/>
        </w:rPr>
        <w:t xml:space="preserve"> в частности по кредиторской задолженности:</w:t>
      </w:r>
    </w:p>
    <w:p w:rsidR="00C95D73" w:rsidRPr="00976BD9" w:rsidRDefault="00C95D73" w:rsidP="00C95D73">
      <w:pPr>
        <w:jc w:val="both"/>
        <w:rPr>
          <w:sz w:val="28"/>
          <w:szCs w:val="28"/>
        </w:rPr>
      </w:pPr>
      <w:r w:rsidRPr="0043270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- КОСГУ 223 «</w:t>
      </w:r>
      <w:r w:rsidRPr="005F23E2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» </w:t>
      </w:r>
      <w:r w:rsidRPr="00EC11F2">
        <w:rPr>
          <w:sz w:val="28"/>
          <w:szCs w:val="28"/>
        </w:rPr>
        <w:t>фактическая кредитор</w:t>
      </w:r>
      <w:r>
        <w:rPr>
          <w:sz w:val="28"/>
          <w:szCs w:val="28"/>
        </w:rPr>
        <w:t>ская задолженность на 01.01.2016</w:t>
      </w:r>
      <w:r w:rsidRPr="00EC11F2">
        <w:rPr>
          <w:sz w:val="28"/>
          <w:szCs w:val="28"/>
        </w:rPr>
        <w:t>г. составила в сумме</w:t>
      </w:r>
      <w:r>
        <w:rPr>
          <w:sz w:val="28"/>
          <w:szCs w:val="28"/>
        </w:rPr>
        <w:t xml:space="preserve"> 13576,1</w:t>
      </w:r>
      <w:r>
        <w:t xml:space="preserve"> </w:t>
      </w:r>
      <w:r w:rsidRPr="00444263">
        <w:rPr>
          <w:sz w:val="28"/>
          <w:szCs w:val="28"/>
        </w:rPr>
        <w:t>тыс</w:t>
      </w:r>
      <w:r w:rsidRPr="00EC11F2">
        <w:rPr>
          <w:sz w:val="28"/>
          <w:szCs w:val="28"/>
        </w:rPr>
        <w:t xml:space="preserve">. рублей, а по ф.0503769 кредиторская задолженность составила </w:t>
      </w:r>
      <w:r>
        <w:rPr>
          <w:sz w:val="28"/>
          <w:szCs w:val="28"/>
        </w:rPr>
        <w:t>13543,6</w:t>
      </w:r>
      <w:r>
        <w:t xml:space="preserve"> </w:t>
      </w:r>
      <w:r>
        <w:rPr>
          <w:sz w:val="28"/>
          <w:szCs w:val="28"/>
        </w:rPr>
        <w:t>т</w:t>
      </w:r>
      <w:r w:rsidRPr="00EC11F2">
        <w:rPr>
          <w:sz w:val="28"/>
          <w:szCs w:val="28"/>
        </w:rPr>
        <w:t>ыс. рублей. Разница кредиторской задолженности составила</w:t>
      </w:r>
      <w:r>
        <w:rPr>
          <w:sz w:val="28"/>
          <w:szCs w:val="28"/>
        </w:rPr>
        <w:t xml:space="preserve">   32,5 </w:t>
      </w:r>
      <w:r w:rsidRPr="00EC11F2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</w:t>
      </w:r>
      <w:r w:rsidR="00852DC5">
        <w:rPr>
          <w:sz w:val="28"/>
          <w:szCs w:val="28"/>
        </w:rPr>
        <w:t>;</w:t>
      </w:r>
      <w:proofErr w:type="gramEnd"/>
    </w:p>
    <w:p w:rsidR="00C95D73" w:rsidRDefault="00C95D73" w:rsidP="00C95D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671A4">
        <w:rPr>
          <w:sz w:val="28"/>
          <w:szCs w:val="28"/>
        </w:rPr>
        <w:t xml:space="preserve">     </w:t>
      </w:r>
      <w:r w:rsidR="00852D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КОСГУ  225 «</w:t>
      </w:r>
      <w:r w:rsidRPr="006268ED">
        <w:rPr>
          <w:sz w:val="28"/>
          <w:szCs w:val="28"/>
        </w:rPr>
        <w:t>Работы, услуги по содержанию имущества</w:t>
      </w:r>
      <w:r>
        <w:rPr>
          <w:sz w:val="28"/>
          <w:szCs w:val="28"/>
        </w:rPr>
        <w:t xml:space="preserve">» </w:t>
      </w:r>
      <w:r w:rsidRPr="00EC11F2">
        <w:rPr>
          <w:sz w:val="28"/>
          <w:szCs w:val="28"/>
        </w:rPr>
        <w:t>фактическая кредитор</w:t>
      </w:r>
      <w:r>
        <w:rPr>
          <w:sz w:val="28"/>
          <w:szCs w:val="28"/>
        </w:rPr>
        <w:t>ская задолженность на 01.01.2016</w:t>
      </w:r>
      <w:r w:rsidRPr="00EC11F2">
        <w:rPr>
          <w:sz w:val="28"/>
          <w:szCs w:val="28"/>
        </w:rPr>
        <w:t>г. составила в сумме</w:t>
      </w:r>
      <w:r>
        <w:rPr>
          <w:sz w:val="28"/>
          <w:szCs w:val="28"/>
        </w:rPr>
        <w:t xml:space="preserve"> 434,1 </w:t>
      </w:r>
      <w:r w:rsidRPr="00444263">
        <w:rPr>
          <w:sz w:val="28"/>
          <w:szCs w:val="28"/>
        </w:rPr>
        <w:t>тыс</w:t>
      </w:r>
      <w:r w:rsidRPr="00EC11F2">
        <w:rPr>
          <w:sz w:val="28"/>
          <w:szCs w:val="28"/>
        </w:rPr>
        <w:t xml:space="preserve">. рублей, а по ф.0503769 кредиторская задолженность составила </w:t>
      </w:r>
      <w:r>
        <w:rPr>
          <w:sz w:val="28"/>
          <w:szCs w:val="28"/>
        </w:rPr>
        <w:t>482,9 т</w:t>
      </w:r>
      <w:r w:rsidRPr="00EC11F2">
        <w:rPr>
          <w:sz w:val="28"/>
          <w:szCs w:val="28"/>
        </w:rPr>
        <w:t>ыс. рублей. Разница кредиторской задолженности составила</w:t>
      </w:r>
      <w:r>
        <w:rPr>
          <w:sz w:val="28"/>
          <w:szCs w:val="28"/>
        </w:rPr>
        <w:t xml:space="preserve"> </w:t>
      </w:r>
      <w:r w:rsidR="00C27F0E">
        <w:rPr>
          <w:sz w:val="28"/>
          <w:szCs w:val="28"/>
        </w:rPr>
        <w:t>48,8</w:t>
      </w:r>
      <w:r>
        <w:rPr>
          <w:sz w:val="28"/>
          <w:szCs w:val="28"/>
        </w:rPr>
        <w:t xml:space="preserve"> </w:t>
      </w:r>
      <w:r w:rsidRPr="00EC11F2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</w:t>
      </w:r>
      <w:r w:rsidR="00C27F0E">
        <w:rPr>
          <w:sz w:val="28"/>
          <w:szCs w:val="28"/>
        </w:rPr>
        <w:t>;</w:t>
      </w:r>
      <w:proofErr w:type="gramEnd"/>
    </w:p>
    <w:p w:rsidR="00C95D73" w:rsidRDefault="004671A4" w:rsidP="00C95D7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95D73">
        <w:rPr>
          <w:sz w:val="28"/>
          <w:szCs w:val="28"/>
        </w:rPr>
        <w:t>- КОСГУ 226 «</w:t>
      </w:r>
      <w:r w:rsidR="00C95D73" w:rsidRPr="006268ED">
        <w:rPr>
          <w:sz w:val="28"/>
          <w:szCs w:val="28"/>
        </w:rPr>
        <w:t>Прочие работы, услуги</w:t>
      </w:r>
      <w:r w:rsidR="00C95D73">
        <w:rPr>
          <w:sz w:val="28"/>
          <w:szCs w:val="28"/>
        </w:rPr>
        <w:t xml:space="preserve">» </w:t>
      </w:r>
      <w:r w:rsidR="00C95D73" w:rsidRPr="00EC11F2">
        <w:rPr>
          <w:sz w:val="28"/>
          <w:szCs w:val="28"/>
        </w:rPr>
        <w:t>фактическая кредитор</w:t>
      </w:r>
      <w:r w:rsidR="00C95D73">
        <w:rPr>
          <w:sz w:val="28"/>
          <w:szCs w:val="28"/>
        </w:rPr>
        <w:t>ская задолженность на 01.01.2016</w:t>
      </w:r>
      <w:r w:rsidR="00C95D73" w:rsidRPr="00EC11F2">
        <w:rPr>
          <w:sz w:val="28"/>
          <w:szCs w:val="28"/>
        </w:rPr>
        <w:t>г. составила в сумме</w:t>
      </w:r>
      <w:r w:rsidR="00C95D73">
        <w:rPr>
          <w:sz w:val="28"/>
          <w:szCs w:val="28"/>
        </w:rPr>
        <w:t xml:space="preserve"> 2504,3 </w:t>
      </w:r>
      <w:r w:rsidR="00C95D73" w:rsidRPr="00444263">
        <w:rPr>
          <w:sz w:val="28"/>
          <w:szCs w:val="28"/>
        </w:rPr>
        <w:t>тыс</w:t>
      </w:r>
      <w:r w:rsidR="00C95D73" w:rsidRPr="00EC11F2">
        <w:rPr>
          <w:sz w:val="28"/>
          <w:szCs w:val="28"/>
        </w:rPr>
        <w:t xml:space="preserve">. рублей, а по ф.0503769 кредиторская задолженность составила </w:t>
      </w:r>
      <w:r w:rsidR="00C95D73">
        <w:rPr>
          <w:sz w:val="28"/>
          <w:szCs w:val="28"/>
        </w:rPr>
        <w:t>2488,0 т</w:t>
      </w:r>
      <w:r w:rsidR="00C95D73" w:rsidRPr="00EC11F2">
        <w:rPr>
          <w:sz w:val="28"/>
          <w:szCs w:val="28"/>
        </w:rPr>
        <w:t>ыс. рублей. Разница кредиторской задолженности составила</w:t>
      </w:r>
      <w:r w:rsidR="00C95D73">
        <w:rPr>
          <w:sz w:val="28"/>
          <w:szCs w:val="28"/>
        </w:rPr>
        <w:t xml:space="preserve"> 16,3 </w:t>
      </w:r>
      <w:r w:rsidR="00C95D73" w:rsidRPr="00EC11F2">
        <w:rPr>
          <w:sz w:val="28"/>
          <w:szCs w:val="28"/>
        </w:rPr>
        <w:t>тыс. рублей</w:t>
      </w:r>
      <w:r w:rsidR="00C27F0E">
        <w:rPr>
          <w:sz w:val="28"/>
          <w:szCs w:val="28"/>
        </w:rPr>
        <w:t>.</w:t>
      </w:r>
    </w:p>
    <w:p w:rsidR="00276A35" w:rsidRPr="001F4E14" w:rsidRDefault="00276A35" w:rsidP="00276A35">
      <w:pPr>
        <w:jc w:val="both"/>
        <w:rPr>
          <w:b/>
          <w:bCs/>
          <w:sz w:val="28"/>
          <w:szCs w:val="28"/>
        </w:rPr>
      </w:pPr>
    </w:p>
    <w:p w:rsidR="008338EF" w:rsidRPr="00D50969" w:rsidRDefault="002A31A4" w:rsidP="00D50969">
      <w:pPr>
        <w:jc w:val="both"/>
        <w:rPr>
          <w:b/>
          <w:bCs/>
          <w:sz w:val="28"/>
          <w:szCs w:val="28"/>
        </w:rPr>
      </w:pPr>
      <w:r w:rsidRPr="00791D32">
        <w:rPr>
          <w:sz w:val="28"/>
          <w:szCs w:val="28"/>
        </w:rPr>
        <w:t xml:space="preserve"> </w:t>
      </w:r>
      <w:r w:rsidR="00D50969" w:rsidRPr="00D50969">
        <w:rPr>
          <w:b/>
          <w:sz w:val="28"/>
          <w:szCs w:val="28"/>
        </w:rPr>
        <w:t>Предложения (рекомендации)</w:t>
      </w:r>
      <w:r w:rsidR="00D50969">
        <w:rPr>
          <w:b/>
          <w:sz w:val="28"/>
          <w:szCs w:val="28"/>
        </w:rPr>
        <w:t>:</w:t>
      </w:r>
    </w:p>
    <w:p w:rsidR="008338EF" w:rsidRDefault="008338EF" w:rsidP="008F0424">
      <w:pPr>
        <w:jc w:val="both"/>
        <w:rPr>
          <w:b/>
          <w:bCs/>
          <w:sz w:val="28"/>
          <w:szCs w:val="28"/>
        </w:rPr>
      </w:pPr>
    </w:p>
    <w:p w:rsidR="00137F6A" w:rsidRDefault="00137F6A" w:rsidP="00137F6A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137F6A">
        <w:rPr>
          <w:bCs/>
          <w:sz w:val="28"/>
          <w:szCs w:val="28"/>
        </w:rPr>
        <w:t xml:space="preserve">Не допускать  искажения бухгалтерской отчетности в части </w:t>
      </w:r>
      <w:r w:rsidR="007251A6" w:rsidRPr="00137F6A">
        <w:rPr>
          <w:bCs/>
          <w:sz w:val="28"/>
          <w:szCs w:val="28"/>
        </w:rPr>
        <w:t>дебиторской и кредиторской задолженности</w:t>
      </w:r>
      <w:r>
        <w:rPr>
          <w:bCs/>
          <w:sz w:val="28"/>
          <w:szCs w:val="28"/>
        </w:rPr>
        <w:t>.</w:t>
      </w:r>
    </w:p>
    <w:p w:rsidR="00137F6A" w:rsidRPr="00137F6A" w:rsidRDefault="00137F6A" w:rsidP="00137F6A">
      <w:pPr>
        <w:pStyle w:val="af2"/>
        <w:numPr>
          <w:ilvl w:val="0"/>
          <w:numId w:val="10"/>
        </w:numPr>
        <w:jc w:val="both"/>
        <w:rPr>
          <w:bCs/>
          <w:sz w:val="28"/>
          <w:szCs w:val="28"/>
        </w:rPr>
      </w:pPr>
      <w:r w:rsidRPr="00137F6A">
        <w:rPr>
          <w:bCs/>
          <w:sz w:val="28"/>
          <w:szCs w:val="28"/>
        </w:rPr>
        <w:t xml:space="preserve">Строго соблюдать  требования Федерального закона  от 06.12.2011г. № </w:t>
      </w:r>
      <w:r w:rsidRPr="00137F6A">
        <w:rPr>
          <w:bCs/>
          <w:sz w:val="28"/>
          <w:szCs w:val="28"/>
        </w:rPr>
        <w:lastRenderedPageBreak/>
        <w:t>402-ФЗ «О бухгалтерском учете» с изменениями.</w:t>
      </w:r>
    </w:p>
    <w:p w:rsidR="00137F6A" w:rsidRPr="008338EF" w:rsidRDefault="00137F6A" w:rsidP="00137F6A">
      <w:pPr>
        <w:jc w:val="both"/>
        <w:rPr>
          <w:bCs/>
          <w:sz w:val="28"/>
          <w:szCs w:val="28"/>
        </w:rPr>
      </w:pPr>
    </w:p>
    <w:p w:rsidR="009E21AE" w:rsidRPr="00AF5D39" w:rsidRDefault="00791D32" w:rsidP="00C6724C">
      <w:pPr>
        <w:pStyle w:val="af2"/>
        <w:jc w:val="both"/>
        <w:rPr>
          <w:bCs/>
          <w:sz w:val="28"/>
          <w:szCs w:val="28"/>
        </w:rPr>
      </w:pPr>
      <w:r w:rsidRPr="004B7938">
        <w:rPr>
          <w:sz w:val="28"/>
          <w:szCs w:val="28"/>
        </w:rPr>
        <w:t xml:space="preserve">  </w:t>
      </w:r>
    </w:p>
    <w:p w:rsidR="0066291E" w:rsidRPr="004B7938" w:rsidRDefault="0066291E" w:rsidP="009E21AE">
      <w:pPr>
        <w:jc w:val="both"/>
        <w:rPr>
          <w:bCs/>
          <w:sz w:val="28"/>
          <w:szCs w:val="28"/>
        </w:rPr>
      </w:pPr>
    </w:p>
    <w:p w:rsidR="0066291E" w:rsidRPr="004B7938" w:rsidRDefault="0066291E" w:rsidP="0066291E">
      <w:pPr>
        <w:jc w:val="both"/>
        <w:rPr>
          <w:bCs/>
          <w:sz w:val="28"/>
          <w:szCs w:val="28"/>
        </w:rPr>
      </w:pPr>
    </w:p>
    <w:p w:rsidR="00A921A5" w:rsidRDefault="00A921A5" w:rsidP="00A921A5">
      <w:pPr>
        <w:pStyle w:val="a3"/>
        <w:tabs>
          <w:tab w:val="left" w:pos="0"/>
        </w:tabs>
        <w:ind w:firstLine="0"/>
        <w:jc w:val="both"/>
        <w:rPr>
          <w:bCs/>
          <w:lang w:eastAsia="ru-RU"/>
        </w:rPr>
      </w:pPr>
    </w:p>
    <w:p w:rsidR="00A921A5" w:rsidRDefault="009F71D0" w:rsidP="00A921A5">
      <w:pPr>
        <w:pStyle w:val="a3"/>
        <w:tabs>
          <w:tab w:val="left" w:pos="0"/>
        </w:tabs>
        <w:ind w:firstLine="0"/>
        <w:jc w:val="both"/>
      </w:pPr>
      <w:r>
        <w:t>Аудитор</w:t>
      </w:r>
      <w:r w:rsidR="00A921A5">
        <w:t xml:space="preserve">  КСП  </w:t>
      </w:r>
    </w:p>
    <w:p w:rsidR="002A31A4" w:rsidRPr="004B7938" w:rsidRDefault="00A921A5" w:rsidP="00A921A5">
      <w:pPr>
        <w:pStyle w:val="a3"/>
        <w:tabs>
          <w:tab w:val="left" w:pos="-851"/>
        </w:tabs>
        <w:ind w:firstLine="0"/>
        <w:jc w:val="both"/>
      </w:pPr>
      <w:r>
        <w:t xml:space="preserve">МО «Эхирит-Булагатский район                     </w:t>
      </w:r>
      <w:r w:rsidR="002A31A4" w:rsidRPr="004B7938">
        <w:t xml:space="preserve">               </w:t>
      </w:r>
      <w:r>
        <w:t xml:space="preserve"> </w:t>
      </w:r>
      <w:r w:rsidR="002A31A4" w:rsidRPr="004B7938">
        <w:t xml:space="preserve">             </w:t>
      </w:r>
      <w:r>
        <w:t>Е.А. Бураева</w:t>
      </w:r>
      <w:r w:rsidR="002A31A4" w:rsidRPr="004B7938">
        <w:t xml:space="preserve">            </w:t>
      </w:r>
      <w:r>
        <w:t xml:space="preserve">                               </w:t>
      </w:r>
      <w:r w:rsidR="002A31A4" w:rsidRPr="004B7938">
        <w:t xml:space="preserve">    </w:t>
      </w:r>
    </w:p>
    <w:p w:rsidR="002A31A4" w:rsidRPr="00A921A5" w:rsidRDefault="002A31A4" w:rsidP="00235ADA">
      <w:pPr>
        <w:pStyle w:val="a4"/>
        <w:rPr>
          <w:i w:val="0"/>
          <w:iCs w:val="0"/>
          <w:color w:val="FF0000"/>
          <w:sz w:val="28"/>
          <w:szCs w:val="28"/>
          <w:lang w:eastAsia="ar-SA"/>
        </w:rPr>
      </w:pPr>
      <w:r w:rsidRPr="0066291E">
        <w:rPr>
          <w:color w:val="FF0000"/>
          <w:sz w:val="28"/>
          <w:szCs w:val="28"/>
          <w:lang w:eastAsia="ar-SA"/>
        </w:rPr>
        <w:t xml:space="preserve"> </w:t>
      </w:r>
      <w:r w:rsidRPr="0066291E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</w:t>
      </w:r>
      <w:r w:rsidR="00A921A5">
        <w:rPr>
          <w:i w:val="0"/>
          <w:iCs w:val="0"/>
          <w:color w:val="FF0000"/>
          <w:sz w:val="28"/>
          <w:szCs w:val="28"/>
          <w:lang w:eastAsia="ar-SA"/>
        </w:rPr>
        <w:t xml:space="preserve">                                                                       </w:t>
      </w:r>
    </w:p>
    <w:sectPr w:rsidR="002A31A4" w:rsidRPr="00A921A5" w:rsidSect="00B310F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A7C" w:rsidRDefault="008D2A7C" w:rsidP="00B310F8">
      <w:r>
        <w:separator/>
      </w:r>
    </w:p>
  </w:endnote>
  <w:endnote w:type="continuationSeparator" w:id="0">
    <w:p w:rsidR="008D2A7C" w:rsidRDefault="008D2A7C" w:rsidP="00B31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A7C" w:rsidRDefault="00333C78">
    <w:pPr>
      <w:pStyle w:val="a9"/>
      <w:jc w:val="right"/>
    </w:pPr>
    <w:fldSimple w:instr="PAGE   \* MERGEFORMAT">
      <w:r w:rsidR="002A63C0">
        <w:rPr>
          <w:noProof/>
        </w:rPr>
        <w:t>2</w:t>
      </w:r>
    </w:fldSimple>
  </w:p>
  <w:p w:rsidR="008D2A7C" w:rsidRDefault="008D2A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A7C" w:rsidRDefault="008D2A7C" w:rsidP="00B310F8">
      <w:r>
        <w:separator/>
      </w:r>
    </w:p>
  </w:footnote>
  <w:footnote w:type="continuationSeparator" w:id="0">
    <w:p w:rsidR="008D2A7C" w:rsidRDefault="008D2A7C" w:rsidP="00B31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3AD820"/>
    <w:lvl w:ilvl="0">
      <w:numFmt w:val="bullet"/>
      <w:lvlText w:val="*"/>
      <w:lvlJc w:val="left"/>
    </w:lvl>
  </w:abstractNum>
  <w:abstractNum w:abstractNumId="1">
    <w:nsid w:val="08072241"/>
    <w:multiLevelType w:val="hybridMultilevel"/>
    <w:tmpl w:val="5D3A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A39EC"/>
    <w:multiLevelType w:val="hybridMultilevel"/>
    <w:tmpl w:val="8BEC6F92"/>
    <w:lvl w:ilvl="0" w:tplc="4B8A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F4221"/>
    <w:multiLevelType w:val="hybridMultilevel"/>
    <w:tmpl w:val="F3046374"/>
    <w:lvl w:ilvl="0" w:tplc="9ECC9C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DBA74E1"/>
    <w:multiLevelType w:val="hybridMultilevel"/>
    <w:tmpl w:val="F0FEDF40"/>
    <w:lvl w:ilvl="0" w:tplc="219CC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E4266"/>
    <w:multiLevelType w:val="hybridMultilevel"/>
    <w:tmpl w:val="49500596"/>
    <w:lvl w:ilvl="0" w:tplc="05BEBF3E">
      <w:start w:val="1"/>
      <w:numFmt w:val="decimal"/>
      <w:lvlText w:val="%1."/>
      <w:lvlJc w:val="left"/>
      <w:pPr>
        <w:ind w:left="55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63F2009C"/>
    <w:multiLevelType w:val="singleLevel"/>
    <w:tmpl w:val="93023CFC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/>
      </w:rPr>
    </w:lvl>
  </w:abstractNum>
  <w:abstractNum w:abstractNumId="7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21727E"/>
    <w:multiLevelType w:val="hybridMultilevel"/>
    <w:tmpl w:val="08D29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60817"/>
    <w:multiLevelType w:val="hybridMultilevel"/>
    <w:tmpl w:val="8C5C166C"/>
    <w:lvl w:ilvl="0" w:tplc="E1FC285A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/>
  <w:rsids>
    <w:rsidRoot w:val="00DE6A02"/>
    <w:rsid w:val="00002202"/>
    <w:rsid w:val="00002C17"/>
    <w:rsid w:val="00004B99"/>
    <w:rsid w:val="00006C65"/>
    <w:rsid w:val="0001249F"/>
    <w:rsid w:val="0001394D"/>
    <w:rsid w:val="00027836"/>
    <w:rsid w:val="00041AB4"/>
    <w:rsid w:val="000457F7"/>
    <w:rsid w:val="0005077F"/>
    <w:rsid w:val="00050941"/>
    <w:rsid w:val="00050CA2"/>
    <w:rsid w:val="00052C79"/>
    <w:rsid w:val="000612AC"/>
    <w:rsid w:val="0006291A"/>
    <w:rsid w:val="00062CCC"/>
    <w:rsid w:val="00062E15"/>
    <w:rsid w:val="00063DBE"/>
    <w:rsid w:val="00065551"/>
    <w:rsid w:val="00073189"/>
    <w:rsid w:val="000763B1"/>
    <w:rsid w:val="00076424"/>
    <w:rsid w:val="00081B82"/>
    <w:rsid w:val="00091D33"/>
    <w:rsid w:val="00094CDB"/>
    <w:rsid w:val="000950D8"/>
    <w:rsid w:val="000A141E"/>
    <w:rsid w:val="000A3846"/>
    <w:rsid w:val="000A6306"/>
    <w:rsid w:val="000B1632"/>
    <w:rsid w:val="000B3227"/>
    <w:rsid w:val="000B3E33"/>
    <w:rsid w:val="000B5DFB"/>
    <w:rsid w:val="000C24F9"/>
    <w:rsid w:val="000C6A34"/>
    <w:rsid w:val="000D3855"/>
    <w:rsid w:val="000E4322"/>
    <w:rsid w:val="000F36C7"/>
    <w:rsid w:val="001046D4"/>
    <w:rsid w:val="00106366"/>
    <w:rsid w:val="0010711B"/>
    <w:rsid w:val="001107A9"/>
    <w:rsid w:val="00111974"/>
    <w:rsid w:val="00112CB5"/>
    <w:rsid w:val="00112D85"/>
    <w:rsid w:val="00113905"/>
    <w:rsid w:val="00115D83"/>
    <w:rsid w:val="001172F7"/>
    <w:rsid w:val="00122073"/>
    <w:rsid w:val="0012258D"/>
    <w:rsid w:val="001230E3"/>
    <w:rsid w:val="00124167"/>
    <w:rsid w:val="00124E9B"/>
    <w:rsid w:val="00126673"/>
    <w:rsid w:val="001318C6"/>
    <w:rsid w:val="00135A22"/>
    <w:rsid w:val="00137F6A"/>
    <w:rsid w:val="001441CF"/>
    <w:rsid w:val="00147FD1"/>
    <w:rsid w:val="00160454"/>
    <w:rsid w:val="00164DB1"/>
    <w:rsid w:val="00170EF3"/>
    <w:rsid w:val="001714C1"/>
    <w:rsid w:val="00173AD5"/>
    <w:rsid w:val="001822FB"/>
    <w:rsid w:val="00185873"/>
    <w:rsid w:val="0018701F"/>
    <w:rsid w:val="001870D2"/>
    <w:rsid w:val="0019062F"/>
    <w:rsid w:val="00191E29"/>
    <w:rsid w:val="00195935"/>
    <w:rsid w:val="001A07E7"/>
    <w:rsid w:val="001A1CDB"/>
    <w:rsid w:val="001A1E7D"/>
    <w:rsid w:val="001A7D2D"/>
    <w:rsid w:val="001B05F3"/>
    <w:rsid w:val="001B0DF6"/>
    <w:rsid w:val="001B2C38"/>
    <w:rsid w:val="001B331B"/>
    <w:rsid w:val="001B6B18"/>
    <w:rsid w:val="001C0ACA"/>
    <w:rsid w:val="001C0B92"/>
    <w:rsid w:val="001C53F3"/>
    <w:rsid w:val="001C6A14"/>
    <w:rsid w:val="001D6F99"/>
    <w:rsid w:val="001E2513"/>
    <w:rsid w:val="001E38A3"/>
    <w:rsid w:val="001E3EB2"/>
    <w:rsid w:val="001F3467"/>
    <w:rsid w:val="001F4E14"/>
    <w:rsid w:val="001F59BA"/>
    <w:rsid w:val="00200BFB"/>
    <w:rsid w:val="002018B4"/>
    <w:rsid w:val="00211C52"/>
    <w:rsid w:val="00217C3F"/>
    <w:rsid w:val="002204F7"/>
    <w:rsid w:val="0022187B"/>
    <w:rsid w:val="00221AD2"/>
    <w:rsid w:val="002227DC"/>
    <w:rsid w:val="00227E94"/>
    <w:rsid w:val="002302B3"/>
    <w:rsid w:val="00230CDE"/>
    <w:rsid w:val="0023147B"/>
    <w:rsid w:val="002319E8"/>
    <w:rsid w:val="0023234C"/>
    <w:rsid w:val="00235ADA"/>
    <w:rsid w:val="002407B8"/>
    <w:rsid w:val="002431D9"/>
    <w:rsid w:val="002534DA"/>
    <w:rsid w:val="0025421C"/>
    <w:rsid w:val="00254D4A"/>
    <w:rsid w:val="0025649F"/>
    <w:rsid w:val="002568D5"/>
    <w:rsid w:val="00256BFD"/>
    <w:rsid w:val="00256E0D"/>
    <w:rsid w:val="00257866"/>
    <w:rsid w:val="00262A9B"/>
    <w:rsid w:val="00271DC4"/>
    <w:rsid w:val="0027282C"/>
    <w:rsid w:val="00273520"/>
    <w:rsid w:val="00275E9E"/>
    <w:rsid w:val="00276A35"/>
    <w:rsid w:val="0028296C"/>
    <w:rsid w:val="00284E98"/>
    <w:rsid w:val="002879C0"/>
    <w:rsid w:val="00293202"/>
    <w:rsid w:val="002949BC"/>
    <w:rsid w:val="00297D1F"/>
    <w:rsid w:val="002A31A4"/>
    <w:rsid w:val="002A3B06"/>
    <w:rsid w:val="002A4961"/>
    <w:rsid w:val="002A63C0"/>
    <w:rsid w:val="002B1163"/>
    <w:rsid w:val="002B3EB4"/>
    <w:rsid w:val="002B4D5E"/>
    <w:rsid w:val="002C5425"/>
    <w:rsid w:val="002C649C"/>
    <w:rsid w:val="002D0497"/>
    <w:rsid w:val="002D04BB"/>
    <w:rsid w:val="002D05BB"/>
    <w:rsid w:val="002D316A"/>
    <w:rsid w:val="002D3996"/>
    <w:rsid w:val="002D4A95"/>
    <w:rsid w:val="002E1214"/>
    <w:rsid w:val="002E55DB"/>
    <w:rsid w:val="002E5CCC"/>
    <w:rsid w:val="002F72B2"/>
    <w:rsid w:val="002F7892"/>
    <w:rsid w:val="0030079C"/>
    <w:rsid w:val="00300E62"/>
    <w:rsid w:val="00303C04"/>
    <w:rsid w:val="00333C78"/>
    <w:rsid w:val="003340A8"/>
    <w:rsid w:val="00352592"/>
    <w:rsid w:val="0035422A"/>
    <w:rsid w:val="0035479D"/>
    <w:rsid w:val="00361174"/>
    <w:rsid w:val="003647C4"/>
    <w:rsid w:val="003732F7"/>
    <w:rsid w:val="00373B57"/>
    <w:rsid w:val="00373FC5"/>
    <w:rsid w:val="0037407E"/>
    <w:rsid w:val="00376999"/>
    <w:rsid w:val="003815EC"/>
    <w:rsid w:val="003906C8"/>
    <w:rsid w:val="003A6F0F"/>
    <w:rsid w:val="003A7FCD"/>
    <w:rsid w:val="003B055C"/>
    <w:rsid w:val="003B1B26"/>
    <w:rsid w:val="003B438D"/>
    <w:rsid w:val="003B559C"/>
    <w:rsid w:val="003B5D8F"/>
    <w:rsid w:val="003C32E8"/>
    <w:rsid w:val="003C5935"/>
    <w:rsid w:val="003C6544"/>
    <w:rsid w:val="003D35C6"/>
    <w:rsid w:val="003D5EEE"/>
    <w:rsid w:val="003D69CE"/>
    <w:rsid w:val="003D7C16"/>
    <w:rsid w:val="003E1C51"/>
    <w:rsid w:val="003E6344"/>
    <w:rsid w:val="003E64AF"/>
    <w:rsid w:val="003E6F12"/>
    <w:rsid w:val="003F68BF"/>
    <w:rsid w:val="003F6967"/>
    <w:rsid w:val="003F7DA7"/>
    <w:rsid w:val="004048A9"/>
    <w:rsid w:val="00414A1C"/>
    <w:rsid w:val="00417307"/>
    <w:rsid w:val="004221ED"/>
    <w:rsid w:val="00422EAF"/>
    <w:rsid w:val="00426529"/>
    <w:rsid w:val="004322D7"/>
    <w:rsid w:val="004338B3"/>
    <w:rsid w:val="00435F9E"/>
    <w:rsid w:val="00441967"/>
    <w:rsid w:val="00442559"/>
    <w:rsid w:val="004463BA"/>
    <w:rsid w:val="00447314"/>
    <w:rsid w:val="004517D7"/>
    <w:rsid w:val="00452A89"/>
    <w:rsid w:val="00460629"/>
    <w:rsid w:val="00462120"/>
    <w:rsid w:val="004671A4"/>
    <w:rsid w:val="0047053B"/>
    <w:rsid w:val="00471493"/>
    <w:rsid w:val="0047604B"/>
    <w:rsid w:val="00483214"/>
    <w:rsid w:val="00490CF2"/>
    <w:rsid w:val="00494A48"/>
    <w:rsid w:val="00494EB3"/>
    <w:rsid w:val="004A0CD6"/>
    <w:rsid w:val="004A0FC0"/>
    <w:rsid w:val="004B232A"/>
    <w:rsid w:val="004B5AD5"/>
    <w:rsid w:val="004B6899"/>
    <w:rsid w:val="004B7938"/>
    <w:rsid w:val="004C7FFE"/>
    <w:rsid w:val="004D0F7F"/>
    <w:rsid w:val="004D27BB"/>
    <w:rsid w:val="004D5F76"/>
    <w:rsid w:val="004D70AC"/>
    <w:rsid w:val="004E2A7A"/>
    <w:rsid w:val="004E5471"/>
    <w:rsid w:val="004E7F97"/>
    <w:rsid w:val="004F0162"/>
    <w:rsid w:val="00500BC6"/>
    <w:rsid w:val="0050123B"/>
    <w:rsid w:val="005037B5"/>
    <w:rsid w:val="00504870"/>
    <w:rsid w:val="005061F5"/>
    <w:rsid w:val="0051648B"/>
    <w:rsid w:val="005208F8"/>
    <w:rsid w:val="00525CF8"/>
    <w:rsid w:val="00530263"/>
    <w:rsid w:val="005318F4"/>
    <w:rsid w:val="005320A2"/>
    <w:rsid w:val="00535D39"/>
    <w:rsid w:val="00536231"/>
    <w:rsid w:val="00537937"/>
    <w:rsid w:val="00544375"/>
    <w:rsid w:val="00547C8A"/>
    <w:rsid w:val="00553782"/>
    <w:rsid w:val="00557BD4"/>
    <w:rsid w:val="00567B75"/>
    <w:rsid w:val="00575C4F"/>
    <w:rsid w:val="005779A8"/>
    <w:rsid w:val="005815EE"/>
    <w:rsid w:val="00581E06"/>
    <w:rsid w:val="00586D8C"/>
    <w:rsid w:val="00592436"/>
    <w:rsid w:val="00592F0D"/>
    <w:rsid w:val="00593D38"/>
    <w:rsid w:val="005948CF"/>
    <w:rsid w:val="00595E7A"/>
    <w:rsid w:val="005A2B9A"/>
    <w:rsid w:val="005A353F"/>
    <w:rsid w:val="005A4F76"/>
    <w:rsid w:val="005A6A9F"/>
    <w:rsid w:val="005B1401"/>
    <w:rsid w:val="005B3E01"/>
    <w:rsid w:val="005B548D"/>
    <w:rsid w:val="005C4684"/>
    <w:rsid w:val="005C750B"/>
    <w:rsid w:val="005D2806"/>
    <w:rsid w:val="005D69BA"/>
    <w:rsid w:val="005D7F33"/>
    <w:rsid w:val="005E1860"/>
    <w:rsid w:val="005E1FE3"/>
    <w:rsid w:val="005E2065"/>
    <w:rsid w:val="005F2001"/>
    <w:rsid w:val="005F66BE"/>
    <w:rsid w:val="00605BA5"/>
    <w:rsid w:val="0061042A"/>
    <w:rsid w:val="006127E7"/>
    <w:rsid w:val="00615FDF"/>
    <w:rsid w:val="00617F0B"/>
    <w:rsid w:val="00621875"/>
    <w:rsid w:val="00623B1F"/>
    <w:rsid w:val="00633A2E"/>
    <w:rsid w:val="00633EA4"/>
    <w:rsid w:val="00637484"/>
    <w:rsid w:val="00643668"/>
    <w:rsid w:val="006505AE"/>
    <w:rsid w:val="00652A32"/>
    <w:rsid w:val="00652A49"/>
    <w:rsid w:val="00652F54"/>
    <w:rsid w:val="00654104"/>
    <w:rsid w:val="00655CA6"/>
    <w:rsid w:val="006578EC"/>
    <w:rsid w:val="00660013"/>
    <w:rsid w:val="0066291E"/>
    <w:rsid w:val="0066424F"/>
    <w:rsid w:val="0067722D"/>
    <w:rsid w:val="006774ED"/>
    <w:rsid w:val="006811A9"/>
    <w:rsid w:val="00683CD6"/>
    <w:rsid w:val="00684D03"/>
    <w:rsid w:val="00687815"/>
    <w:rsid w:val="00690BC5"/>
    <w:rsid w:val="00695825"/>
    <w:rsid w:val="006959D2"/>
    <w:rsid w:val="00696337"/>
    <w:rsid w:val="006A3004"/>
    <w:rsid w:val="006B3624"/>
    <w:rsid w:val="006B47A6"/>
    <w:rsid w:val="006C4678"/>
    <w:rsid w:val="006C5EFE"/>
    <w:rsid w:val="006C7631"/>
    <w:rsid w:val="006D0B8C"/>
    <w:rsid w:val="006D38DA"/>
    <w:rsid w:val="006E1272"/>
    <w:rsid w:val="006E4A12"/>
    <w:rsid w:val="006E4DB1"/>
    <w:rsid w:val="006F0B50"/>
    <w:rsid w:val="006F1739"/>
    <w:rsid w:val="006F2CE1"/>
    <w:rsid w:val="006F3ABD"/>
    <w:rsid w:val="006F4FBD"/>
    <w:rsid w:val="006F590C"/>
    <w:rsid w:val="007014A5"/>
    <w:rsid w:val="00703A91"/>
    <w:rsid w:val="00705A8C"/>
    <w:rsid w:val="00715525"/>
    <w:rsid w:val="00715AA3"/>
    <w:rsid w:val="00720048"/>
    <w:rsid w:val="0072215C"/>
    <w:rsid w:val="00723555"/>
    <w:rsid w:val="007251A6"/>
    <w:rsid w:val="0073035B"/>
    <w:rsid w:val="0073181C"/>
    <w:rsid w:val="007349CC"/>
    <w:rsid w:val="007358AB"/>
    <w:rsid w:val="007411F6"/>
    <w:rsid w:val="007437EC"/>
    <w:rsid w:val="00744ECD"/>
    <w:rsid w:val="0074614C"/>
    <w:rsid w:val="0075146D"/>
    <w:rsid w:val="00757A01"/>
    <w:rsid w:val="007621C5"/>
    <w:rsid w:val="007622BD"/>
    <w:rsid w:val="007638BA"/>
    <w:rsid w:val="00765067"/>
    <w:rsid w:val="007671E0"/>
    <w:rsid w:val="007733B3"/>
    <w:rsid w:val="00774553"/>
    <w:rsid w:val="00780B7C"/>
    <w:rsid w:val="00782319"/>
    <w:rsid w:val="007855CD"/>
    <w:rsid w:val="00785FEA"/>
    <w:rsid w:val="00787643"/>
    <w:rsid w:val="0078769D"/>
    <w:rsid w:val="00787B80"/>
    <w:rsid w:val="00791D32"/>
    <w:rsid w:val="00791E21"/>
    <w:rsid w:val="00792E6A"/>
    <w:rsid w:val="0079318E"/>
    <w:rsid w:val="00796BC9"/>
    <w:rsid w:val="007A2814"/>
    <w:rsid w:val="007A2942"/>
    <w:rsid w:val="007B1CA0"/>
    <w:rsid w:val="007B300B"/>
    <w:rsid w:val="007B3637"/>
    <w:rsid w:val="007C3DE8"/>
    <w:rsid w:val="007C4DFB"/>
    <w:rsid w:val="007C656A"/>
    <w:rsid w:val="007C7547"/>
    <w:rsid w:val="007D6EA6"/>
    <w:rsid w:val="007E34BB"/>
    <w:rsid w:val="007E47A9"/>
    <w:rsid w:val="007E5989"/>
    <w:rsid w:val="007E5C07"/>
    <w:rsid w:val="007F2306"/>
    <w:rsid w:val="007F5614"/>
    <w:rsid w:val="007F57B5"/>
    <w:rsid w:val="007F79FE"/>
    <w:rsid w:val="008033CC"/>
    <w:rsid w:val="008039D0"/>
    <w:rsid w:val="00805A6F"/>
    <w:rsid w:val="00805E2C"/>
    <w:rsid w:val="00807F60"/>
    <w:rsid w:val="008119F2"/>
    <w:rsid w:val="00816412"/>
    <w:rsid w:val="0082182F"/>
    <w:rsid w:val="00822D28"/>
    <w:rsid w:val="00833406"/>
    <w:rsid w:val="008338EF"/>
    <w:rsid w:val="008359A1"/>
    <w:rsid w:val="00836B35"/>
    <w:rsid w:val="00840144"/>
    <w:rsid w:val="0084345B"/>
    <w:rsid w:val="00843F6D"/>
    <w:rsid w:val="00844D62"/>
    <w:rsid w:val="00852DC5"/>
    <w:rsid w:val="008603AB"/>
    <w:rsid w:val="008629A9"/>
    <w:rsid w:val="00862D13"/>
    <w:rsid w:val="0086798F"/>
    <w:rsid w:val="008723CF"/>
    <w:rsid w:val="00875754"/>
    <w:rsid w:val="00876506"/>
    <w:rsid w:val="0088141B"/>
    <w:rsid w:val="00881F7C"/>
    <w:rsid w:val="0088652E"/>
    <w:rsid w:val="00886F86"/>
    <w:rsid w:val="00891D40"/>
    <w:rsid w:val="008943B3"/>
    <w:rsid w:val="0089564B"/>
    <w:rsid w:val="008A09F6"/>
    <w:rsid w:val="008A40A2"/>
    <w:rsid w:val="008A64D0"/>
    <w:rsid w:val="008B18F5"/>
    <w:rsid w:val="008B5055"/>
    <w:rsid w:val="008C0EBE"/>
    <w:rsid w:val="008C2B85"/>
    <w:rsid w:val="008C2EB8"/>
    <w:rsid w:val="008C69EC"/>
    <w:rsid w:val="008C7313"/>
    <w:rsid w:val="008D2A7C"/>
    <w:rsid w:val="008D61DD"/>
    <w:rsid w:val="008D7510"/>
    <w:rsid w:val="008E1EEF"/>
    <w:rsid w:val="008E45D6"/>
    <w:rsid w:val="008F0424"/>
    <w:rsid w:val="008F5145"/>
    <w:rsid w:val="008F58D0"/>
    <w:rsid w:val="008F5BE1"/>
    <w:rsid w:val="008F7E1D"/>
    <w:rsid w:val="00900222"/>
    <w:rsid w:val="009039DB"/>
    <w:rsid w:val="00910418"/>
    <w:rsid w:val="00912552"/>
    <w:rsid w:val="0092092E"/>
    <w:rsid w:val="00921C13"/>
    <w:rsid w:val="00923EB9"/>
    <w:rsid w:val="00926AB7"/>
    <w:rsid w:val="00931228"/>
    <w:rsid w:val="00932C51"/>
    <w:rsid w:val="00933828"/>
    <w:rsid w:val="009340EB"/>
    <w:rsid w:val="00934FDF"/>
    <w:rsid w:val="00936B40"/>
    <w:rsid w:val="009415DB"/>
    <w:rsid w:val="00947362"/>
    <w:rsid w:val="009542E5"/>
    <w:rsid w:val="009616C8"/>
    <w:rsid w:val="0096271F"/>
    <w:rsid w:val="0096374E"/>
    <w:rsid w:val="009638A9"/>
    <w:rsid w:val="00972010"/>
    <w:rsid w:val="00983915"/>
    <w:rsid w:val="00986AF0"/>
    <w:rsid w:val="00994D27"/>
    <w:rsid w:val="009A16EC"/>
    <w:rsid w:val="009B26BE"/>
    <w:rsid w:val="009B439B"/>
    <w:rsid w:val="009B7F03"/>
    <w:rsid w:val="009C126A"/>
    <w:rsid w:val="009C20E0"/>
    <w:rsid w:val="009C2AE0"/>
    <w:rsid w:val="009D09B8"/>
    <w:rsid w:val="009D17FE"/>
    <w:rsid w:val="009D5459"/>
    <w:rsid w:val="009E21AE"/>
    <w:rsid w:val="009F71D0"/>
    <w:rsid w:val="009F7618"/>
    <w:rsid w:val="00A0051D"/>
    <w:rsid w:val="00A00B40"/>
    <w:rsid w:val="00A13792"/>
    <w:rsid w:val="00A15FB1"/>
    <w:rsid w:val="00A21914"/>
    <w:rsid w:val="00A265FC"/>
    <w:rsid w:val="00A30D91"/>
    <w:rsid w:val="00A32501"/>
    <w:rsid w:val="00A36C91"/>
    <w:rsid w:val="00A402D2"/>
    <w:rsid w:val="00A41ABC"/>
    <w:rsid w:val="00A51E44"/>
    <w:rsid w:val="00A52B11"/>
    <w:rsid w:val="00A5350A"/>
    <w:rsid w:val="00A55282"/>
    <w:rsid w:val="00A6364D"/>
    <w:rsid w:val="00A64AE1"/>
    <w:rsid w:val="00A660CD"/>
    <w:rsid w:val="00A66CFF"/>
    <w:rsid w:val="00A673C6"/>
    <w:rsid w:val="00A70469"/>
    <w:rsid w:val="00A7077D"/>
    <w:rsid w:val="00A7101D"/>
    <w:rsid w:val="00A73D2B"/>
    <w:rsid w:val="00A75FC1"/>
    <w:rsid w:val="00A802AA"/>
    <w:rsid w:val="00A81CB1"/>
    <w:rsid w:val="00A821D8"/>
    <w:rsid w:val="00A86A27"/>
    <w:rsid w:val="00A921A5"/>
    <w:rsid w:val="00A974BC"/>
    <w:rsid w:val="00AB61B7"/>
    <w:rsid w:val="00AB65D8"/>
    <w:rsid w:val="00AC0686"/>
    <w:rsid w:val="00AC126B"/>
    <w:rsid w:val="00AC36DD"/>
    <w:rsid w:val="00AD3FC8"/>
    <w:rsid w:val="00AD5DD7"/>
    <w:rsid w:val="00AD61D2"/>
    <w:rsid w:val="00AE1EDC"/>
    <w:rsid w:val="00AE33EB"/>
    <w:rsid w:val="00AE729E"/>
    <w:rsid w:val="00AF172F"/>
    <w:rsid w:val="00AF43B5"/>
    <w:rsid w:val="00AF4917"/>
    <w:rsid w:val="00AF4D8E"/>
    <w:rsid w:val="00AF57B2"/>
    <w:rsid w:val="00AF5D39"/>
    <w:rsid w:val="00AF7738"/>
    <w:rsid w:val="00B03A2B"/>
    <w:rsid w:val="00B06737"/>
    <w:rsid w:val="00B10A99"/>
    <w:rsid w:val="00B11690"/>
    <w:rsid w:val="00B11BE7"/>
    <w:rsid w:val="00B11EB4"/>
    <w:rsid w:val="00B13DCB"/>
    <w:rsid w:val="00B1553D"/>
    <w:rsid w:val="00B1593B"/>
    <w:rsid w:val="00B206EB"/>
    <w:rsid w:val="00B21561"/>
    <w:rsid w:val="00B23C3E"/>
    <w:rsid w:val="00B310F8"/>
    <w:rsid w:val="00B32672"/>
    <w:rsid w:val="00B361E0"/>
    <w:rsid w:val="00B372B8"/>
    <w:rsid w:val="00B518A4"/>
    <w:rsid w:val="00B51F1D"/>
    <w:rsid w:val="00B54B18"/>
    <w:rsid w:val="00B54DDB"/>
    <w:rsid w:val="00B61A76"/>
    <w:rsid w:val="00B644A3"/>
    <w:rsid w:val="00B64A6F"/>
    <w:rsid w:val="00B652AF"/>
    <w:rsid w:val="00B653C8"/>
    <w:rsid w:val="00B71986"/>
    <w:rsid w:val="00B71EDC"/>
    <w:rsid w:val="00B73B44"/>
    <w:rsid w:val="00B778EE"/>
    <w:rsid w:val="00B8688D"/>
    <w:rsid w:val="00B91307"/>
    <w:rsid w:val="00B96184"/>
    <w:rsid w:val="00BA00B2"/>
    <w:rsid w:val="00BA3693"/>
    <w:rsid w:val="00BA447A"/>
    <w:rsid w:val="00BA5245"/>
    <w:rsid w:val="00BB0080"/>
    <w:rsid w:val="00BB26D6"/>
    <w:rsid w:val="00BB76DF"/>
    <w:rsid w:val="00BC082F"/>
    <w:rsid w:val="00BC5325"/>
    <w:rsid w:val="00BC5B37"/>
    <w:rsid w:val="00BC6666"/>
    <w:rsid w:val="00BC73E7"/>
    <w:rsid w:val="00BC7EE2"/>
    <w:rsid w:val="00BD1771"/>
    <w:rsid w:val="00BD270F"/>
    <w:rsid w:val="00BD2900"/>
    <w:rsid w:val="00BD54A6"/>
    <w:rsid w:val="00BD67F0"/>
    <w:rsid w:val="00BE2FEC"/>
    <w:rsid w:val="00BE4090"/>
    <w:rsid w:val="00BE59D6"/>
    <w:rsid w:val="00BE5CFF"/>
    <w:rsid w:val="00BE6972"/>
    <w:rsid w:val="00BE7B3E"/>
    <w:rsid w:val="00BF454D"/>
    <w:rsid w:val="00BF6C7A"/>
    <w:rsid w:val="00C03679"/>
    <w:rsid w:val="00C11446"/>
    <w:rsid w:val="00C13116"/>
    <w:rsid w:val="00C13831"/>
    <w:rsid w:val="00C15972"/>
    <w:rsid w:val="00C17B4C"/>
    <w:rsid w:val="00C20E53"/>
    <w:rsid w:val="00C23F14"/>
    <w:rsid w:val="00C27F0E"/>
    <w:rsid w:val="00C30280"/>
    <w:rsid w:val="00C32C0E"/>
    <w:rsid w:val="00C335C8"/>
    <w:rsid w:val="00C34C2D"/>
    <w:rsid w:val="00C35DA2"/>
    <w:rsid w:val="00C36FF5"/>
    <w:rsid w:val="00C370BC"/>
    <w:rsid w:val="00C41DEA"/>
    <w:rsid w:val="00C41FB9"/>
    <w:rsid w:val="00C43920"/>
    <w:rsid w:val="00C449D4"/>
    <w:rsid w:val="00C4569F"/>
    <w:rsid w:val="00C45D6D"/>
    <w:rsid w:val="00C51701"/>
    <w:rsid w:val="00C51BB0"/>
    <w:rsid w:val="00C52380"/>
    <w:rsid w:val="00C61FEC"/>
    <w:rsid w:val="00C6440F"/>
    <w:rsid w:val="00C6724C"/>
    <w:rsid w:val="00C71A18"/>
    <w:rsid w:val="00C727F1"/>
    <w:rsid w:val="00C8122B"/>
    <w:rsid w:val="00C8347F"/>
    <w:rsid w:val="00C83EE8"/>
    <w:rsid w:val="00C8559D"/>
    <w:rsid w:val="00C86069"/>
    <w:rsid w:val="00C90CBC"/>
    <w:rsid w:val="00C915B9"/>
    <w:rsid w:val="00C92FE9"/>
    <w:rsid w:val="00C941E3"/>
    <w:rsid w:val="00C95D73"/>
    <w:rsid w:val="00C97856"/>
    <w:rsid w:val="00CA3B85"/>
    <w:rsid w:val="00CA4FA4"/>
    <w:rsid w:val="00CA73FC"/>
    <w:rsid w:val="00CB03F4"/>
    <w:rsid w:val="00CB42E4"/>
    <w:rsid w:val="00CB60EC"/>
    <w:rsid w:val="00CC789A"/>
    <w:rsid w:val="00CD6C94"/>
    <w:rsid w:val="00CE0AD7"/>
    <w:rsid w:val="00CE6867"/>
    <w:rsid w:val="00CF14B0"/>
    <w:rsid w:val="00CF2F5C"/>
    <w:rsid w:val="00CF35C0"/>
    <w:rsid w:val="00CF7811"/>
    <w:rsid w:val="00D02886"/>
    <w:rsid w:val="00D12261"/>
    <w:rsid w:val="00D137AC"/>
    <w:rsid w:val="00D13868"/>
    <w:rsid w:val="00D15892"/>
    <w:rsid w:val="00D1730F"/>
    <w:rsid w:val="00D346B5"/>
    <w:rsid w:val="00D34DCC"/>
    <w:rsid w:val="00D355FD"/>
    <w:rsid w:val="00D50969"/>
    <w:rsid w:val="00D53116"/>
    <w:rsid w:val="00D60C70"/>
    <w:rsid w:val="00D619D4"/>
    <w:rsid w:val="00D61A4E"/>
    <w:rsid w:val="00D6272B"/>
    <w:rsid w:val="00D63BE4"/>
    <w:rsid w:val="00D74652"/>
    <w:rsid w:val="00D80259"/>
    <w:rsid w:val="00D80D11"/>
    <w:rsid w:val="00D840FE"/>
    <w:rsid w:val="00D86269"/>
    <w:rsid w:val="00D9374F"/>
    <w:rsid w:val="00D93AAD"/>
    <w:rsid w:val="00DA0ED4"/>
    <w:rsid w:val="00DA482D"/>
    <w:rsid w:val="00DA4BF9"/>
    <w:rsid w:val="00DB1DED"/>
    <w:rsid w:val="00DB4C6A"/>
    <w:rsid w:val="00DC29DD"/>
    <w:rsid w:val="00DC4E66"/>
    <w:rsid w:val="00DC5EAF"/>
    <w:rsid w:val="00DC6E82"/>
    <w:rsid w:val="00DD147C"/>
    <w:rsid w:val="00DD603A"/>
    <w:rsid w:val="00DD7658"/>
    <w:rsid w:val="00DE3554"/>
    <w:rsid w:val="00DE532B"/>
    <w:rsid w:val="00DE6A02"/>
    <w:rsid w:val="00DF0B77"/>
    <w:rsid w:val="00DF1CCA"/>
    <w:rsid w:val="00DF2ED1"/>
    <w:rsid w:val="00DF3C91"/>
    <w:rsid w:val="00E0235E"/>
    <w:rsid w:val="00E029DF"/>
    <w:rsid w:val="00E044D5"/>
    <w:rsid w:val="00E04B1E"/>
    <w:rsid w:val="00E16B1C"/>
    <w:rsid w:val="00E20F10"/>
    <w:rsid w:val="00E2161A"/>
    <w:rsid w:val="00E22422"/>
    <w:rsid w:val="00E368B1"/>
    <w:rsid w:val="00E411A6"/>
    <w:rsid w:val="00E41996"/>
    <w:rsid w:val="00E429F9"/>
    <w:rsid w:val="00E51E92"/>
    <w:rsid w:val="00E55511"/>
    <w:rsid w:val="00E5741C"/>
    <w:rsid w:val="00E63F50"/>
    <w:rsid w:val="00E71454"/>
    <w:rsid w:val="00E72EC3"/>
    <w:rsid w:val="00E733C5"/>
    <w:rsid w:val="00E750E6"/>
    <w:rsid w:val="00E8146A"/>
    <w:rsid w:val="00E8365A"/>
    <w:rsid w:val="00E85D6B"/>
    <w:rsid w:val="00E8659A"/>
    <w:rsid w:val="00E90B6A"/>
    <w:rsid w:val="00E9103D"/>
    <w:rsid w:val="00E91C71"/>
    <w:rsid w:val="00E91FAB"/>
    <w:rsid w:val="00E92836"/>
    <w:rsid w:val="00E93EEC"/>
    <w:rsid w:val="00E9442F"/>
    <w:rsid w:val="00E9462F"/>
    <w:rsid w:val="00E97AB2"/>
    <w:rsid w:val="00EA0608"/>
    <w:rsid w:val="00EA0E7B"/>
    <w:rsid w:val="00EB6E79"/>
    <w:rsid w:val="00EC0576"/>
    <w:rsid w:val="00EC5882"/>
    <w:rsid w:val="00ED225B"/>
    <w:rsid w:val="00ED4770"/>
    <w:rsid w:val="00EE022D"/>
    <w:rsid w:val="00EE147C"/>
    <w:rsid w:val="00EE1CC8"/>
    <w:rsid w:val="00EE6F15"/>
    <w:rsid w:val="00F035A2"/>
    <w:rsid w:val="00F03CB6"/>
    <w:rsid w:val="00F0570E"/>
    <w:rsid w:val="00F06FF7"/>
    <w:rsid w:val="00F122E6"/>
    <w:rsid w:val="00F1538D"/>
    <w:rsid w:val="00F21917"/>
    <w:rsid w:val="00F27400"/>
    <w:rsid w:val="00F308D0"/>
    <w:rsid w:val="00F335A6"/>
    <w:rsid w:val="00F37331"/>
    <w:rsid w:val="00F42AC6"/>
    <w:rsid w:val="00F45907"/>
    <w:rsid w:val="00F51FDA"/>
    <w:rsid w:val="00F54B87"/>
    <w:rsid w:val="00F559E4"/>
    <w:rsid w:val="00F56DD0"/>
    <w:rsid w:val="00F63252"/>
    <w:rsid w:val="00F65201"/>
    <w:rsid w:val="00F6555B"/>
    <w:rsid w:val="00F660F1"/>
    <w:rsid w:val="00F723DE"/>
    <w:rsid w:val="00F736F4"/>
    <w:rsid w:val="00F81401"/>
    <w:rsid w:val="00F91947"/>
    <w:rsid w:val="00F93E93"/>
    <w:rsid w:val="00F97BC1"/>
    <w:rsid w:val="00FA1947"/>
    <w:rsid w:val="00FA6B09"/>
    <w:rsid w:val="00FB0146"/>
    <w:rsid w:val="00FB18DA"/>
    <w:rsid w:val="00FB209C"/>
    <w:rsid w:val="00FB38C5"/>
    <w:rsid w:val="00FB3968"/>
    <w:rsid w:val="00FC5678"/>
    <w:rsid w:val="00FC69F5"/>
    <w:rsid w:val="00FD2E20"/>
    <w:rsid w:val="00FD7CA7"/>
    <w:rsid w:val="00FE223A"/>
    <w:rsid w:val="00FE7946"/>
    <w:rsid w:val="00FF3FDA"/>
    <w:rsid w:val="00FF4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0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B61A76"/>
    <w:pPr>
      <w:keepNext/>
      <w:widowControl/>
      <w:autoSpaceDE/>
      <w:autoSpaceDN/>
      <w:adjustRightInd/>
      <w:spacing w:before="240" w:after="60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locked/>
    <w:rsid w:val="008F7E1D"/>
    <w:pPr>
      <w:widowControl/>
      <w:autoSpaceDE/>
      <w:autoSpaceDN/>
      <w:adjustRightInd/>
      <w:spacing w:after="60"/>
      <w:jc w:val="center"/>
      <w:outlineLvl w:val="2"/>
    </w:pPr>
    <w:rPr>
      <w:rFonts w:ascii="Verdana" w:hAnsi="Verdana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A384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next w:val="a4"/>
    <w:link w:val="a5"/>
    <w:qFormat/>
    <w:rsid w:val="00B13DCB"/>
    <w:pPr>
      <w:widowControl/>
      <w:suppressAutoHyphens/>
      <w:autoSpaceDE/>
      <w:autoSpaceDN/>
      <w:adjustRightInd/>
      <w:ind w:firstLine="720"/>
      <w:jc w:val="center"/>
    </w:pPr>
    <w:rPr>
      <w:sz w:val="28"/>
      <w:szCs w:val="28"/>
      <w:lang w:eastAsia="ar-SA"/>
    </w:rPr>
  </w:style>
  <w:style w:type="character" w:customStyle="1" w:styleId="a5">
    <w:name w:val="Название Знак"/>
    <w:basedOn w:val="a0"/>
    <w:link w:val="a3"/>
    <w:uiPriority w:val="99"/>
    <w:locked/>
    <w:rsid w:val="00B13DC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Style3">
    <w:name w:val="Style3"/>
    <w:basedOn w:val="a"/>
    <w:uiPriority w:val="99"/>
    <w:rsid w:val="00B13DCB"/>
    <w:pPr>
      <w:spacing w:line="322" w:lineRule="exact"/>
      <w:ind w:firstLine="709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B13DCB"/>
    <w:rPr>
      <w:rFonts w:ascii="Times New Roman" w:hAnsi="Times New Roman" w:cs="Times New Roman"/>
      <w:sz w:val="26"/>
      <w:szCs w:val="26"/>
    </w:rPr>
  </w:style>
  <w:style w:type="paragraph" w:styleId="a4">
    <w:name w:val="Subtitle"/>
    <w:basedOn w:val="a"/>
    <w:next w:val="a"/>
    <w:link w:val="a6"/>
    <w:uiPriority w:val="99"/>
    <w:qFormat/>
    <w:rsid w:val="00B13DC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B13DCB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7">
    <w:name w:val="header"/>
    <w:basedOn w:val="a"/>
    <w:link w:val="a8"/>
    <w:rsid w:val="00B310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B310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B310F8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B5D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5DFB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locked/>
    <w:rsid w:val="00EC057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uiPriority w:val="99"/>
    <w:rsid w:val="004517D7"/>
    <w:pPr>
      <w:widowControl/>
      <w:adjustRightInd/>
      <w:spacing w:after="160" w:line="240" w:lineRule="exact"/>
    </w:pPr>
    <w:rPr>
      <w:rFonts w:ascii="Arial" w:eastAsia="Calibri" w:hAnsi="Arial" w:cs="Arial"/>
      <w:b/>
      <w:bCs/>
      <w:lang w:val="en-US" w:eastAsia="de-DE"/>
    </w:rPr>
  </w:style>
  <w:style w:type="paragraph" w:styleId="ae">
    <w:name w:val="Body Text"/>
    <w:basedOn w:val="a"/>
    <w:link w:val="af"/>
    <w:uiPriority w:val="99"/>
    <w:rsid w:val="00A673C6"/>
    <w:pPr>
      <w:widowControl/>
      <w:suppressAutoHyphens/>
      <w:autoSpaceDE/>
      <w:autoSpaceDN/>
      <w:adjustRightInd/>
      <w:jc w:val="both"/>
    </w:pPr>
    <w:rPr>
      <w:rFonts w:eastAsia="Calibri"/>
      <w:sz w:val="28"/>
      <w:szCs w:val="28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af0">
    <w:name w:val="Body Text Indent"/>
    <w:basedOn w:val="a"/>
    <w:link w:val="af1"/>
    <w:rsid w:val="00A673C6"/>
    <w:pPr>
      <w:widowControl/>
      <w:suppressAutoHyphens/>
      <w:autoSpaceDE/>
      <w:autoSpaceDN/>
      <w:adjustRightInd/>
      <w:ind w:firstLine="720"/>
      <w:jc w:val="both"/>
    </w:pPr>
    <w:rPr>
      <w:rFonts w:eastAsia="Calibri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3732F7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A3846"/>
    <w:rPr>
      <w:rFonts w:ascii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uiPriority w:val="99"/>
    <w:rsid w:val="005D2806"/>
    <w:pPr>
      <w:widowControl/>
      <w:suppressAutoHyphens/>
      <w:autoSpaceDE/>
      <w:autoSpaceDN/>
      <w:adjustRightInd/>
      <w:spacing w:after="120" w:line="480" w:lineRule="auto"/>
    </w:pPr>
    <w:rPr>
      <w:rFonts w:eastAsia="Calibri"/>
      <w:lang w:eastAsia="ar-SA"/>
    </w:rPr>
  </w:style>
  <w:style w:type="paragraph" w:customStyle="1" w:styleId="210">
    <w:name w:val="Основной текст с отступом 21"/>
    <w:basedOn w:val="a"/>
    <w:rsid w:val="00844D62"/>
    <w:pPr>
      <w:widowControl/>
      <w:suppressAutoHyphens/>
      <w:autoSpaceDE/>
      <w:autoSpaceDN/>
      <w:adjustRightInd/>
      <w:ind w:firstLine="720"/>
      <w:jc w:val="both"/>
    </w:pPr>
    <w:rPr>
      <w:rFonts w:eastAsia="Calibri"/>
      <w:b/>
      <w:bCs/>
      <w:sz w:val="28"/>
      <w:szCs w:val="28"/>
      <w:lang w:eastAsia="ar-SA"/>
    </w:rPr>
  </w:style>
  <w:style w:type="character" w:customStyle="1" w:styleId="11">
    <w:name w:val="Знак Знак1"/>
    <w:basedOn w:val="a0"/>
    <w:uiPriority w:val="99"/>
    <w:rsid w:val="002B1163"/>
    <w:rPr>
      <w:rFonts w:ascii="Calibri" w:hAnsi="Calibri" w:cs="Calibri"/>
      <w:sz w:val="22"/>
      <w:szCs w:val="22"/>
      <w:lang w:val="ru-RU" w:eastAsia="ar-SA" w:bidi="ar-SA"/>
    </w:rPr>
  </w:style>
  <w:style w:type="paragraph" w:styleId="31">
    <w:name w:val="Body Text Indent 3"/>
    <w:basedOn w:val="a"/>
    <w:link w:val="32"/>
    <w:uiPriority w:val="99"/>
    <w:rsid w:val="00B61A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A3846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B61A7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Iauiue">
    <w:name w:val="Iau?iue"/>
    <w:rsid w:val="00B61A76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B61A76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f2">
    <w:name w:val="List Paragraph"/>
    <w:basedOn w:val="a"/>
    <w:uiPriority w:val="34"/>
    <w:qFormat/>
    <w:rsid w:val="0022187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F7E1D"/>
    <w:rPr>
      <w:rFonts w:ascii="Verdana" w:eastAsia="Times New Roman" w:hAnsi="Verdana"/>
      <w:b/>
      <w:bCs/>
      <w:color w:val="983F0C"/>
      <w:sz w:val="14"/>
      <w:szCs w:val="14"/>
    </w:rPr>
  </w:style>
  <w:style w:type="character" w:styleId="af3">
    <w:name w:val="page number"/>
    <w:basedOn w:val="a0"/>
    <w:rsid w:val="008F7E1D"/>
  </w:style>
  <w:style w:type="paragraph" w:customStyle="1" w:styleId="af4">
    <w:name w:val="Таблицы (моноширинный)"/>
    <w:basedOn w:val="a"/>
    <w:next w:val="a"/>
    <w:rsid w:val="008F7E1D"/>
    <w:pPr>
      <w:widowControl/>
      <w:jc w:val="both"/>
    </w:pPr>
    <w:rPr>
      <w:rFonts w:ascii="Courier New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8F7E1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F7E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8E5A-3D10-4A62-A050-EFD93313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3326</Words>
  <Characters>22503</Characters>
  <Application>Microsoft Office Word</Application>
  <DocSecurity>0</DocSecurity>
  <Lines>187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Company</Company>
  <LinksUpToDate>false</LinksUpToDate>
  <CharactersWithSpaces>25778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User</cp:lastModifiedBy>
  <cp:revision>125</cp:revision>
  <cp:lastPrinted>2016-05-18T05:39:00Z</cp:lastPrinted>
  <dcterms:created xsi:type="dcterms:W3CDTF">2015-04-01T08:32:00Z</dcterms:created>
  <dcterms:modified xsi:type="dcterms:W3CDTF">2020-03-23T02:05:00Z</dcterms:modified>
</cp:coreProperties>
</file>