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FD" w:rsidRPr="00B54DDB" w:rsidRDefault="00254D4A" w:rsidP="00354181">
      <w:pPr>
        <w:shd w:val="clear" w:color="auto" w:fill="FFFFFF"/>
        <w:ind w:left="1992" w:right="1997"/>
        <w:rPr>
          <w:b/>
          <w:bCs/>
          <w:sz w:val="28"/>
          <w:szCs w:val="28"/>
        </w:rPr>
      </w:pPr>
      <w:r w:rsidRPr="00B54DDB">
        <w:rPr>
          <w:b/>
          <w:bCs/>
          <w:color w:val="FF0000"/>
          <w:sz w:val="28"/>
          <w:szCs w:val="28"/>
        </w:rPr>
        <w:t xml:space="preserve">    </w:t>
      </w:r>
      <w:r w:rsidRPr="00B54DDB">
        <w:rPr>
          <w:b/>
          <w:bCs/>
          <w:sz w:val="28"/>
          <w:szCs w:val="28"/>
        </w:rPr>
        <w:t xml:space="preserve">              </w:t>
      </w:r>
      <w:r w:rsidR="002A31A4" w:rsidRPr="00B54DDB">
        <w:rPr>
          <w:b/>
          <w:bCs/>
          <w:sz w:val="28"/>
          <w:szCs w:val="28"/>
        </w:rPr>
        <w:t xml:space="preserve">      </w:t>
      </w:r>
      <w:r w:rsidR="000F7091">
        <w:rPr>
          <w:b/>
          <w:bCs/>
          <w:sz w:val="28"/>
          <w:szCs w:val="28"/>
        </w:rPr>
        <w:t>Информация</w:t>
      </w:r>
    </w:p>
    <w:p w:rsidR="002A31A4" w:rsidRPr="00B54DDB" w:rsidRDefault="00354181" w:rsidP="00256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55FD" w:rsidRPr="00B54DDB">
        <w:rPr>
          <w:b/>
          <w:sz w:val="28"/>
          <w:szCs w:val="28"/>
        </w:rPr>
        <w:t xml:space="preserve">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 xml:space="preserve">годовой бюджетной отчетности главного распорядителя бюджетных средств – </w:t>
      </w:r>
      <w:r w:rsidR="00BF77E8">
        <w:rPr>
          <w:b/>
          <w:sz w:val="28"/>
          <w:szCs w:val="28"/>
        </w:rPr>
        <w:t xml:space="preserve">Комитета по финансам и экономике </w:t>
      </w:r>
      <w:r w:rsidR="00D15642">
        <w:rPr>
          <w:b/>
          <w:sz w:val="28"/>
          <w:szCs w:val="28"/>
        </w:rPr>
        <w:t>администрации</w:t>
      </w:r>
      <w:r w:rsidR="00AC126B" w:rsidRPr="00B54DDB">
        <w:rPr>
          <w:b/>
          <w:sz w:val="28"/>
          <w:szCs w:val="28"/>
        </w:rPr>
        <w:t xml:space="preserve"> </w:t>
      </w:r>
      <w:r w:rsidR="00CC789A" w:rsidRPr="00B54DDB">
        <w:rPr>
          <w:b/>
          <w:sz w:val="28"/>
          <w:szCs w:val="28"/>
        </w:rPr>
        <w:t>МО «</w:t>
      </w:r>
      <w:proofErr w:type="spellStart"/>
      <w:r w:rsidR="00CC789A" w:rsidRPr="00B54DDB">
        <w:rPr>
          <w:b/>
          <w:sz w:val="28"/>
          <w:szCs w:val="28"/>
        </w:rPr>
        <w:t>Эхирит-Булагатский</w:t>
      </w:r>
      <w:proofErr w:type="spellEnd"/>
      <w:r w:rsidR="00CC789A" w:rsidRPr="00B54DDB">
        <w:rPr>
          <w:b/>
          <w:sz w:val="28"/>
          <w:szCs w:val="28"/>
        </w:rPr>
        <w:t xml:space="preserve"> район»</w:t>
      </w:r>
      <w:r w:rsidR="00B11BE7" w:rsidRPr="00B54DDB">
        <w:rPr>
          <w:b/>
          <w:sz w:val="28"/>
          <w:szCs w:val="28"/>
        </w:rPr>
        <w:t xml:space="preserve"> за 201</w:t>
      </w:r>
      <w:r w:rsidR="00CB173C">
        <w:rPr>
          <w:b/>
          <w:sz w:val="28"/>
          <w:szCs w:val="28"/>
        </w:rPr>
        <w:t>6</w:t>
      </w:r>
      <w:r w:rsidR="00B11BE7" w:rsidRPr="00B54DDB">
        <w:rPr>
          <w:b/>
          <w:sz w:val="28"/>
          <w:szCs w:val="28"/>
        </w:rPr>
        <w:t xml:space="preserve"> год</w:t>
      </w:r>
      <w:r w:rsidR="00CA6141">
        <w:rPr>
          <w:b/>
          <w:sz w:val="28"/>
          <w:szCs w:val="28"/>
        </w:rPr>
        <w:t>.</w:t>
      </w:r>
    </w:p>
    <w:p w:rsidR="002A31A4" w:rsidRPr="00B653C8" w:rsidRDefault="002A31A4" w:rsidP="004517D7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A31A4" w:rsidRDefault="002A31A4" w:rsidP="00AF4D9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pacing w:val="-2"/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35422A">
        <w:rPr>
          <w:spacing w:val="-2"/>
          <w:sz w:val="28"/>
          <w:szCs w:val="28"/>
        </w:rPr>
        <w:t>1</w:t>
      </w:r>
      <w:r w:rsidR="00C77228">
        <w:rPr>
          <w:spacing w:val="-2"/>
          <w:sz w:val="28"/>
          <w:szCs w:val="28"/>
        </w:rPr>
        <w:t>6</w:t>
      </w:r>
      <w:r w:rsidR="00633EA4">
        <w:rPr>
          <w:spacing w:val="-2"/>
          <w:sz w:val="28"/>
          <w:szCs w:val="28"/>
        </w:rPr>
        <w:t xml:space="preserve">» </w:t>
      </w:r>
      <w:r w:rsidR="0035422A">
        <w:rPr>
          <w:spacing w:val="-2"/>
          <w:sz w:val="28"/>
          <w:szCs w:val="28"/>
        </w:rPr>
        <w:t>ма</w:t>
      </w:r>
      <w:r w:rsidR="00CC789A" w:rsidRPr="00B653C8">
        <w:rPr>
          <w:spacing w:val="-2"/>
          <w:sz w:val="28"/>
          <w:szCs w:val="28"/>
        </w:rPr>
        <w:t>я</w:t>
      </w:r>
      <w:r w:rsidRPr="00B653C8">
        <w:rPr>
          <w:spacing w:val="-2"/>
          <w:sz w:val="28"/>
          <w:szCs w:val="28"/>
        </w:rPr>
        <w:t xml:space="preserve"> 201</w:t>
      </w:r>
      <w:r w:rsidR="00C77228">
        <w:rPr>
          <w:spacing w:val="-2"/>
          <w:sz w:val="28"/>
          <w:szCs w:val="28"/>
        </w:rPr>
        <w:t>7</w:t>
      </w:r>
      <w:r w:rsidRPr="00B653C8">
        <w:rPr>
          <w:spacing w:val="-2"/>
          <w:sz w:val="28"/>
          <w:szCs w:val="28"/>
        </w:rPr>
        <w:t xml:space="preserve"> года</w:t>
      </w:r>
      <w:proofErr w:type="gramStart"/>
      <w:r w:rsidRPr="00B653C8">
        <w:rPr>
          <w:spacing w:val="-2"/>
          <w:sz w:val="28"/>
          <w:szCs w:val="28"/>
        </w:rPr>
        <w:t xml:space="preserve"> </w:t>
      </w:r>
      <w:r w:rsidR="00CA6141">
        <w:rPr>
          <w:spacing w:val="-2"/>
          <w:sz w:val="28"/>
          <w:szCs w:val="28"/>
        </w:rPr>
        <w:t>.</w:t>
      </w:r>
      <w:proofErr w:type="gramEnd"/>
      <w:r w:rsidRPr="00B653C8">
        <w:rPr>
          <w:spacing w:val="-2"/>
          <w:sz w:val="28"/>
          <w:szCs w:val="28"/>
        </w:rPr>
        <w:t xml:space="preserve">                                                     </w:t>
      </w:r>
      <w:r w:rsidR="00AF4D9D">
        <w:rPr>
          <w:spacing w:val="-2"/>
          <w:sz w:val="28"/>
          <w:szCs w:val="28"/>
        </w:rPr>
        <w:t xml:space="preserve">        </w:t>
      </w:r>
      <w:r w:rsidRPr="00B653C8">
        <w:rPr>
          <w:spacing w:val="-2"/>
          <w:sz w:val="28"/>
          <w:szCs w:val="28"/>
        </w:rPr>
        <w:t xml:space="preserve">     п. Усть-Ордынский</w:t>
      </w:r>
      <w:r w:rsidR="00CA6141">
        <w:rPr>
          <w:spacing w:val="-2"/>
          <w:sz w:val="28"/>
          <w:szCs w:val="28"/>
        </w:rPr>
        <w:t>.</w:t>
      </w:r>
      <w:r w:rsidRPr="00B653C8">
        <w:rPr>
          <w:spacing w:val="-2"/>
          <w:sz w:val="28"/>
          <w:szCs w:val="28"/>
        </w:rPr>
        <w:t xml:space="preserve"> </w:t>
      </w:r>
    </w:p>
    <w:p w:rsidR="000F7091" w:rsidRPr="00B653C8" w:rsidRDefault="000F7091" w:rsidP="00AF4D9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right="-284"/>
        <w:jc w:val="both"/>
        <w:rPr>
          <w:sz w:val="28"/>
          <w:szCs w:val="28"/>
        </w:rPr>
      </w:pPr>
    </w:p>
    <w:p w:rsidR="002A31A4" w:rsidRPr="00B653C8" w:rsidRDefault="002A31A4" w:rsidP="0022187B">
      <w:pPr>
        <w:jc w:val="both"/>
        <w:rPr>
          <w:sz w:val="28"/>
          <w:szCs w:val="28"/>
        </w:rPr>
      </w:pPr>
    </w:p>
    <w:p w:rsidR="0022187B" w:rsidRPr="000F7091" w:rsidRDefault="002A31A4" w:rsidP="000F7091">
      <w:pPr>
        <w:pStyle w:val="af2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Основание для проведения </w:t>
      </w:r>
      <w:r w:rsidR="000C39EF">
        <w:rPr>
          <w:b/>
          <w:bCs/>
          <w:sz w:val="28"/>
          <w:szCs w:val="28"/>
        </w:rPr>
        <w:t>экспертно-аналитическ</w:t>
      </w:r>
      <w:r w:rsidRPr="00B653C8">
        <w:rPr>
          <w:b/>
          <w:bCs/>
          <w:sz w:val="28"/>
          <w:szCs w:val="28"/>
        </w:rPr>
        <w:t xml:space="preserve">ого мероприятия: 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 План </w:t>
      </w:r>
      <w:r w:rsidR="000C39EF" w:rsidRPr="000C39EF">
        <w:rPr>
          <w:bCs/>
          <w:sz w:val="28"/>
          <w:szCs w:val="28"/>
        </w:rPr>
        <w:t>экспертно-аналитических</w:t>
      </w:r>
      <w:r w:rsidRPr="00B653C8">
        <w:rPr>
          <w:sz w:val="28"/>
          <w:szCs w:val="28"/>
        </w:rPr>
        <w:t xml:space="preserve"> мероприятий Контрольно-счетной палаты  муниципального образования «</w:t>
      </w:r>
      <w:proofErr w:type="spellStart"/>
      <w:r w:rsidRPr="00B653C8">
        <w:rPr>
          <w:sz w:val="28"/>
          <w:szCs w:val="28"/>
        </w:rPr>
        <w:t>Эхирит-Булагатский</w:t>
      </w:r>
      <w:proofErr w:type="spellEnd"/>
      <w:r w:rsidRPr="00B653C8">
        <w:rPr>
          <w:sz w:val="28"/>
          <w:szCs w:val="28"/>
        </w:rPr>
        <w:t xml:space="preserve"> район» на 201</w:t>
      </w:r>
      <w:r w:rsidR="0035422A">
        <w:rPr>
          <w:sz w:val="28"/>
          <w:szCs w:val="28"/>
        </w:rPr>
        <w:t>6</w:t>
      </w:r>
      <w:r w:rsidRPr="00B653C8">
        <w:rPr>
          <w:sz w:val="28"/>
          <w:szCs w:val="28"/>
        </w:rPr>
        <w:t>год, ст.33</w:t>
      </w:r>
      <w:r w:rsidR="00C77228">
        <w:rPr>
          <w:sz w:val="28"/>
          <w:szCs w:val="28"/>
        </w:rPr>
        <w:t>.2</w:t>
      </w:r>
      <w:r w:rsidRPr="00B653C8">
        <w:rPr>
          <w:sz w:val="28"/>
          <w:szCs w:val="28"/>
        </w:rPr>
        <w:t xml:space="preserve"> Положения о бюджетном процессе в муниципальном образовании «</w:t>
      </w:r>
      <w:proofErr w:type="spellStart"/>
      <w:r w:rsidRPr="00B653C8">
        <w:rPr>
          <w:sz w:val="28"/>
          <w:szCs w:val="28"/>
        </w:rPr>
        <w:t>Эхирит-Булагатский</w:t>
      </w:r>
      <w:proofErr w:type="spellEnd"/>
      <w:r w:rsidRPr="00B653C8">
        <w:rPr>
          <w:sz w:val="28"/>
          <w:szCs w:val="28"/>
        </w:rPr>
        <w:t xml:space="preserve"> район»</w:t>
      </w:r>
      <w:r w:rsidR="00C77228">
        <w:rPr>
          <w:sz w:val="28"/>
          <w:szCs w:val="28"/>
        </w:rPr>
        <w:t xml:space="preserve"> №140 от 28.09.2016г.</w:t>
      </w:r>
      <w:r w:rsidRPr="00B653C8">
        <w:rPr>
          <w:sz w:val="28"/>
          <w:szCs w:val="28"/>
        </w:rPr>
        <w:t xml:space="preserve">, распоряжение </w:t>
      </w:r>
      <w:r w:rsidR="0035422A">
        <w:rPr>
          <w:sz w:val="28"/>
          <w:szCs w:val="28"/>
        </w:rPr>
        <w:t xml:space="preserve"> </w:t>
      </w:r>
      <w:r w:rsidRPr="00B653C8">
        <w:rPr>
          <w:sz w:val="28"/>
          <w:szCs w:val="28"/>
        </w:rPr>
        <w:t>председателя КСП</w:t>
      </w:r>
      <w:r w:rsidR="00C77228">
        <w:rPr>
          <w:sz w:val="28"/>
          <w:szCs w:val="28"/>
        </w:rPr>
        <w:t xml:space="preserve"> </w:t>
      </w:r>
      <w:r w:rsidR="00C77228" w:rsidRPr="005C4998">
        <w:rPr>
          <w:color w:val="000000" w:themeColor="text1"/>
          <w:sz w:val="28"/>
          <w:szCs w:val="28"/>
        </w:rPr>
        <w:t>№</w:t>
      </w:r>
      <w:r w:rsidR="005C4998">
        <w:rPr>
          <w:color w:val="000000" w:themeColor="text1"/>
          <w:sz w:val="28"/>
          <w:szCs w:val="28"/>
        </w:rPr>
        <w:t xml:space="preserve"> 5 от 01</w:t>
      </w:r>
      <w:r w:rsidR="00E733C5" w:rsidRPr="005C4998">
        <w:rPr>
          <w:color w:val="000000" w:themeColor="text1"/>
          <w:sz w:val="28"/>
          <w:szCs w:val="28"/>
        </w:rPr>
        <w:t>.</w:t>
      </w:r>
      <w:r w:rsidR="005C4998">
        <w:rPr>
          <w:color w:val="000000" w:themeColor="text1"/>
          <w:sz w:val="28"/>
          <w:szCs w:val="28"/>
        </w:rPr>
        <w:t>03</w:t>
      </w:r>
      <w:r w:rsidR="00C77228" w:rsidRPr="005C4998">
        <w:rPr>
          <w:color w:val="000000" w:themeColor="text1"/>
          <w:sz w:val="28"/>
          <w:szCs w:val="28"/>
        </w:rPr>
        <w:t>.2017</w:t>
      </w:r>
      <w:r w:rsidR="00E733C5" w:rsidRPr="005C4998">
        <w:rPr>
          <w:color w:val="000000" w:themeColor="text1"/>
          <w:sz w:val="28"/>
          <w:szCs w:val="28"/>
        </w:rPr>
        <w:t>г.</w:t>
      </w:r>
    </w:p>
    <w:p w:rsidR="0022187B" w:rsidRPr="00B653C8" w:rsidRDefault="0022187B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</w:p>
    <w:p w:rsidR="0022187B" w:rsidRPr="000F7091" w:rsidRDefault="002A31A4" w:rsidP="000F7091">
      <w:pPr>
        <w:pStyle w:val="af2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 w:rsidRPr="00B653C8">
        <w:rPr>
          <w:b/>
          <w:bCs/>
          <w:sz w:val="28"/>
          <w:szCs w:val="28"/>
        </w:rPr>
        <w:t>Предмет контрольного мероприятия:</w:t>
      </w:r>
    </w:p>
    <w:p w:rsidR="002A31A4" w:rsidRPr="00B653C8" w:rsidRDefault="0022187B" w:rsidP="0022187B">
      <w:p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         </w:t>
      </w:r>
      <w:r w:rsidR="0035422A">
        <w:rPr>
          <w:sz w:val="28"/>
          <w:szCs w:val="28"/>
        </w:rPr>
        <w:t>Д</w:t>
      </w:r>
      <w:r w:rsidR="002A31A4" w:rsidRPr="00B653C8">
        <w:rPr>
          <w:sz w:val="28"/>
          <w:szCs w:val="28"/>
        </w:rPr>
        <w:t>окументы, подтверждающие финансирование и исполнение плана финансово-хозяйственной деятельности по бюджетным средствам в том числе: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-годовой отчет </w:t>
      </w:r>
      <w:r w:rsidR="00122073" w:rsidRPr="00B653C8">
        <w:rPr>
          <w:sz w:val="28"/>
          <w:szCs w:val="28"/>
        </w:rPr>
        <w:t xml:space="preserve">ГРБС – </w:t>
      </w:r>
      <w:r w:rsidR="00D15642">
        <w:rPr>
          <w:sz w:val="28"/>
          <w:szCs w:val="28"/>
        </w:rPr>
        <w:t>Комитет по финансам и экономике</w:t>
      </w:r>
      <w:r w:rsidR="00886F86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администрации </w:t>
      </w:r>
      <w:r w:rsidR="00886F86">
        <w:rPr>
          <w:sz w:val="28"/>
          <w:szCs w:val="28"/>
        </w:rPr>
        <w:t>МО «</w:t>
      </w:r>
      <w:proofErr w:type="spellStart"/>
      <w:r w:rsidR="00886F86">
        <w:rPr>
          <w:sz w:val="28"/>
          <w:szCs w:val="28"/>
        </w:rPr>
        <w:t>Эхирит-Булагатский</w:t>
      </w:r>
      <w:proofErr w:type="spellEnd"/>
      <w:r w:rsidR="00886F86">
        <w:rPr>
          <w:sz w:val="28"/>
          <w:szCs w:val="28"/>
        </w:rPr>
        <w:t xml:space="preserve"> район»</w:t>
      </w:r>
      <w:r w:rsidR="00122073" w:rsidRPr="00B653C8">
        <w:rPr>
          <w:sz w:val="28"/>
          <w:szCs w:val="28"/>
        </w:rPr>
        <w:t xml:space="preserve"> за</w:t>
      </w:r>
      <w:r w:rsidRPr="00B653C8">
        <w:rPr>
          <w:sz w:val="28"/>
          <w:szCs w:val="28"/>
        </w:rPr>
        <w:t xml:space="preserve"> </w:t>
      </w:r>
      <w:r w:rsidR="00C77228">
        <w:rPr>
          <w:sz w:val="28"/>
          <w:szCs w:val="28"/>
        </w:rPr>
        <w:t>2016год</w:t>
      </w:r>
      <w:r w:rsidRPr="00B653C8">
        <w:rPr>
          <w:sz w:val="28"/>
          <w:szCs w:val="28"/>
        </w:rPr>
        <w:t>;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-баланс </w:t>
      </w:r>
      <w:r w:rsidR="00122073" w:rsidRPr="00B653C8">
        <w:rPr>
          <w:sz w:val="28"/>
          <w:szCs w:val="28"/>
        </w:rPr>
        <w:t>ГРБС</w:t>
      </w:r>
      <w:r w:rsidRPr="00B653C8">
        <w:rPr>
          <w:sz w:val="28"/>
          <w:szCs w:val="28"/>
        </w:rPr>
        <w:t>;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  <w:r w:rsidRPr="00B653C8">
        <w:rPr>
          <w:sz w:val="28"/>
          <w:szCs w:val="28"/>
        </w:rPr>
        <w:t>-отчет о финансовых результатах деятельности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-регистры бухгалтерского учета,  первичные учетные документы, материалы инвентаризации и иные документы, подтверждающие операции на счетах по учету доходов, расходов </w:t>
      </w:r>
      <w:r w:rsidR="00122073" w:rsidRPr="00B653C8">
        <w:rPr>
          <w:sz w:val="28"/>
          <w:szCs w:val="28"/>
        </w:rPr>
        <w:t>ГРБС</w:t>
      </w:r>
      <w:r w:rsidRPr="00B653C8">
        <w:rPr>
          <w:sz w:val="28"/>
          <w:szCs w:val="28"/>
        </w:rPr>
        <w:t>.</w:t>
      </w:r>
    </w:p>
    <w:p w:rsidR="002A31A4" w:rsidRPr="00B653C8" w:rsidRDefault="002A31A4" w:rsidP="0022187B">
      <w:pPr>
        <w:shd w:val="clear" w:color="auto" w:fill="FFFFFF"/>
        <w:jc w:val="both"/>
        <w:rPr>
          <w:sz w:val="28"/>
          <w:szCs w:val="28"/>
        </w:rPr>
      </w:pPr>
    </w:p>
    <w:p w:rsidR="0022187B" w:rsidRPr="000F7091" w:rsidRDefault="002A31A4" w:rsidP="000F7091">
      <w:pPr>
        <w:pStyle w:val="af2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 w:rsidRPr="00B653C8">
        <w:rPr>
          <w:b/>
          <w:bCs/>
          <w:sz w:val="28"/>
          <w:szCs w:val="28"/>
        </w:rPr>
        <w:t>Объект</w:t>
      </w:r>
      <w:r w:rsidR="000C39EF" w:rsidRPr="000C39EF">
        <w:rPr>
          <w:b/>
          <w:bCs/>
          <w:sz w:val="28"/>
          <w:szCs w:val="28"/>
        </w:rPr>
        <w:t xml:space="preserve"> </w:t>
      </w:r>
      <w:r w:rsidR="000C39EF">
        <w:rPr>
          <w:b/>
          <w:bCs/>
          <w:sz w:val="28"/>
          <w:szCs w:val="28"/>
        </w:rPr>
        <w:t>экспертно-аналитическ</w:t>
      </w:r>
      <w:r w:rsidR="000C39EF" w:rsidRPr="00B653C8">
        <w:rPr>
          <w:b/>
          <w:bCs/>
          <w:sz w:val="28"/>
          <w:szCs w:val="28"/>
        </w:rPr>
        <w:t xml:space="preserve">ого </w:t>
      </w:r>
      <w:r w:rsidRPr="00B653C8">
        <w:rPr>
          <w:b/>
          <w:bCs/>
          <w:sz w:val="28"/>
          <w:szCs w:val="28"/>
        </w:rPr>
        <w:t>мероприятия:</w:t>
      </w:r>
    </w:p>
    <w:p w:rsidR="002A31A4" w:rsidRDefault="00F723DE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ГРБС – </w:t>
      </w:r>
      <w:r w:rsidR="007E5B6C">
        <w:rPr>
          <w:sz w:val="28"/>
          <w:szCs w:val="28"/>
        </w:rPr>
        <w:t>Комитет по финансам и экономике</w:t>
      </w:r>
      <w:r w:rsidRPr="00B653C8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администрации </w:t>
      </w:r>
      <w:r w:rsidRPr="00B653C8">
        <w:rPr>
          <w:sz w:val="28"/>
          <w:szCs w:val="28"/>
        </w:rPr>
        <w:t>МО «</w:t>
      </w:r>
      <w:proofErr w:type="spellStart"/>
      <w:r w:rsidRPr="00B653C8">
        <w:rPr>
          <w:sz w:val="28"/>
          <w:szCs w:val="28"/>
        </w:rPr>
        <w:t>Эхирит-Булагатский</w:t>
      </w:r>
      <w:proofErr w:type="spellEnd"/>
      <w:r w:rsidRPr="00B653C8">
        <w:rPr>
          <w:sz w:val="28"/>
          <w:szCs w:val="28"/>
        </w:rPr>
        <w:t xml:space="preserve"> район»</w:t>
      </w:r>
      <w:r w:rsidR="002A31A4" w:rsidRPr="00B653C8">
        <w:rPr>
          <w:sz w:val="28"/>
          <w:szCs w:val="28"/>
        </w:rPr>
        <w:t>.</w:t>
      </w:r>
    </w:p>
    <w:p w:rsidR="00221AD2" w:rsidRPr="00B653C8" w:rsidRDefault="00221AD2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</w:p>
    <w:p w:rsidR="0072215C" w:rsidRPr="000F7091" w:rsidRDefault="002A31A4" w:rsidP="000F7091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98" w:lineRule="exact"/>
        <w:ind w:right="10" w:firstLine="851"/>
        <w:jc w:val="both"/>
        <w:rPr>
          <w:b/>
          <w:bCs/>
          <w:spacing w:val="-2"/>
          <w:sz w:val="28"/>
          <w:szCs w:val="28"/>
        </w:rPr>
      </w:pPr>
      <w:r w:rsidRPr="00B653C8">
        <w:rPr>
          <w:b/>
          <w:bCs/>
          <w:sz w:val="28"/>
          <w:szCs w:val="28"/>
        </w:rPr>
        <w:t>Сроки проведения контрольного мероприятия</w:t>
      </w:r>
      <w:r w:rsidRPr="00B653C8">
        <w:rPr>
          <w:sz w:val="28"/>
          <w:szCs w:val="28"/>
        </w:rPr>
        <w:t>:</w:t>
      </w:r>
    </w:p>
    <w:p w:rsidR="002A31A4" w:rsidRPr="00B653C8" w:rsidRDefault="002A31A4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  <w:r w:rsidRPr="00B653C8">
        <w:rPr>
          <w:sz w:val="28"/>
          <w:szCs w:val="28"/>
        </w:rPr>
        <w:t xml:space="preserve"> с </w:t>
      </w:r>
      <w:r w:rsidR="00D15642">
        <w:rPr>
          <w:sz w:val="28"/>
          <w:szCs w:val="28"/>
        </w:rPr>
        <w:t>10</w:t>
      </w:r>
      <w:r w:rsidRPr="00B653C8">
        <w:rPr>
          <w:sz w:val="28"/>
          <w:szCs w:val="28"/>
        </w:rPr>
        <w:t xml:space="preserve"> </w:t>
      </w:r>
      <w:r w:rsidR="00B96184">
        <w:rPr>
          <w:sz w:val="28"/>
          <w:szCs w:val="28"/>
        </w:rPr>
        <w:t>апреля</w:t>
      </w:r>
      <w:r w:rsidRPr="00B653C8">
        <w:rPr>
          <w:sz w:val="28"/>
          <w:szCs w:val="28"/>
        </w:rPr>
        <w:t xml:space="preserve"> по </w:t>
      </w:r>
      <w:r w:rsidR="00C77228">
        <w:rPr>
          <w:sz w:val="28"/>
          <w:szCs w:val="28"/>
        </w:rPr>
        <w:t>2</w:t>
      </w:r>
      <w:r w:rsidR="00D15642">
        <w:rPr>
          <w:sz w:val="28"/>
          <w:szCs w:val="28"/>
        </w:rPr>
        <w:t>4</w:t>
      </w:r>
      <w:r w:rsidRPr="00B653C8">
        <w:rPr>
          <w:sz w:val="28"/>
          <w:szCs w:val="28"/>
        </w:rPr>
        <w:t xml:space="preserve"> </w:t>
      </w:r>
      <w:r w:rsidR="00A30D91" w:rsidRPr="00B653C8">
        <w:rPr>
          <w:sz w:val="28"/>
          <w:szCs w:val="28"/>
        </w:rPr>
        <w:t>апреля</w:t>
      </w:r>
      <w:r w:rsidRPr="00B653C8">
        <w:rPr>
          <w:sz w:val="28"/>
          <w:szCs w:val="28"/>
        </w:rPr>
        <w:t xml:space="preserve"> 201</w:t>
      </w:r>
      <w:r w:rsidR="00C77228">
        <w:rPr>
          <w:sz w:val="28"/>
          <w:szCs w:val="28"/>
        </w:rPr>
        <w:t>7</w:t>
      </w:r>
      <w:r w:rsidRPr="00B653C8">
        <w:rPr>
          <w:sz w:val="28"/>
          <w:szCs w:val="28"/>
        </w:rPr>
        <w:t xml:space="preserve"> года.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</w:p>
    <w:p w:rsidR="0022187B" w:rsidRPr="000F7091" w:rsidRDefault="002A31A4" w:rsidP="000F7091">
      <w:pPr>
        <w:pStyle w:val="af2"/>
        <w:numPr>
          <w:ilvl w:val="0"/>
          <w:numId w:val="2"/>
        </w:numPr>
        <w:shd w:val="clear" w:color="auto" w:fill="FFFFFF"/>
        <w:tabs>
          <w:tab w:val="left" w:pos="797"/>
        </w:tabs>
        <w:spacing w:line="298" w:lineRule="exact"/>
        <w:jc w:val="both"/>
        <w:rPr>
          <w:b/>
          <w:bCs/>
          <w:spacing w:val="-2"/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Цель </w:t>
      </w:r>
      <w:r w:rsidR="000C39EF">
        <w:rPr>
          <w:b/>
          <w:bCs/>
          <w:sz w:val="28"/>
          <w:szCs w:val="28"/>
        </w:rPr>
        <w:t>экспертно-аналитическ</w:t>
      </w:r>
      <w:r w:rsidR="000C39EF" w:rsidRPr="00B653C8">
        <w:rPr>
          <w:b/>
          <w:bCs/>
          <w:sz w:val="28"/>
          <w:szCs w:val="28"/>
        </w:rPr>
        <w:t>ого</w:t>
      </w:r>
      <w:r w:rsidRPr="00B653C8">
        <w:rPr>
          <w:b/>
          <w:bCs/>
          <w:sz w:val="28"/>
          <w:szCs w:val="28"/>
        </w:rPr>
        <w:t xml:space="preserve"> мероприятия:</w:t>
      </w:r>
    </w:p>
    <w:p w:rsidR="002A31A4" w:rsidRPr="00B653C8" w:rsidRDefault="00C77228" w:rsidP="000F7091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0F36C7" w:rsidRPr="00B653C8">
        <w:rPr>
          <w:bCs/>
          <w:sz w:val="28"/>
          <w:szCs w:val="28"/>
        </w:rPr>
        <w:t>Определение достоверности и полноты отражения показателей годовой бюджетной отчетности и соответствия порядка ведения бюджетного учета главным распорядителем бюджетных средств.</w:t>
      </w:r>
    </w:p>
    <w:p w:rsidR="000F36C7" w:rsidRPr="00B653C8" w:rsidRDefault="000F36C7" w:rsidP="0022187B">
      <w:pPr>
        <w:shd w:val="clear" w:color="auto" w:fill="FFFFFF"/>
        <w:tabs>
          <w:tab w:val="left" w:pos="797"/>
        </w:tabs>
        <w:spacing w:line="298" w:lineRule="exact"/>
        <w:jc w:val="both"/>
        <w:rPr>
          <w:spacing w:val="-2"/>
          <w:sz w:val="28"/>
          <w:szCs w:val="28"/>
        </w:rPr>
      </w:pPr>
    </w:p>
    <w:p w:rsidR="00C335C8" w:rsidRPr="000F7091" w:rsidRDefault="002A31A4" w:rsidP="000F7091">
      <w:pPr>
        <w:pStyle w:val="af2"/>
        <w:numPr>
          <w:ilvl w:val="0"/>
          <w:numId w:val="2"/>
        </w:num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Проверяемый период деятельности: </w:t>
      </w:r>
      <w:r w:rsidRPr="000F7091">
        <w:rPr>
          <w:sz w:val="28"/>
          <w:szCs w:val="28"/>
        </w:rPr>
        <w:t>201</w:t>
      </w:r>
      <w:r w:rsidR="00C77228" w:rsidRPr="000F7091">
        <w:rPr>
          <w:sz w:val="28"/>
          <w:szCs w:val="28"/>
        </w:rPr>
        <w:t>6</w:t>
      </w:r>
      <w:r w:rsidRPr="000F7091">
        <w:rPr>
          <w:sz w:val="28"/>
          <w:szCs w:val="28"/>
        </w:rPr>
        <w:t xml:space="preserve"> год.</w:t>
      </w:r>
    </w:p>
    <w:p w:rsidR="00940DEE" w:rsidRDefault="000F7091" w:rsidP="00940DEE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7</w:t>
      </w:r>
      <w:r w:rsidR="004B7938">
        <w:rPr>
          <w:b/>
          <w:bCs/>
          <w:sz w:val="28"/>
          <w:szCs w:val="28"/>
        </w:rPr>
        <w:t>.</w:t>
      </w:r>
      <w:r w:rsidR="008F7E1D" w:rsidRPr="00C71A18">
        <w:rPr>
          <w:b/>
          <w:bCs/>
          <w:sz w:val="28"/>
          <w:szCs w:val="28"/>
        </w:rPr>
        <w:t xml:space="preserve"> </w:t>
      </w:r>
      <w:r w:rsidR="002A31A4" w:rsidRPr="00C71A18">
        <w:rPr>
          <w:b/>
          <w:bCs/>
          <w:sz w:val="28"/>
          <w:szCs w:val="28"/>
        </w:rPr>
        <w:t xml:space="preserve">Результаты </w:t>
      </w:r>
      <w:r w:rsidR="000C39EF">
        <w:rPr>
          <w:b/>
          <w:bCs/>
          <w:sz w:val="28"/>
          <w:szCs w:val="28"/>
        </w:rPr>
        <w:t>экспертно-аналитическ</w:t>
      </w:r>
      <w:r w:rsidR="000C39EF" w:rsidRPr="00B653C8">
        <w:rPr>
          <w:b/>
          <w:bCs/>
          <w:sz w:val="28"/>
          <w:szCs w:val="28"/>
        </w:rPr>
        <w:t xml:space="preserve">ого </w:t>
      </w:r>
      <w:r w:rsidR="0023147B" w:rsidRPr="00C71A18">
        <w:rPr>
          <w:b/>
          <w:bCs/>
          <w:sz w:val="28"/>
          <w:szCs w:val="28"/>
        </w:rPr>
        <w:t>«</w:t>
      </w:r>
      <w:r w:rsidR="0023147B" w:rsidRPr="00C71A18">
        <w:rPr>
          <w:b/>
          <w:sz w:val="28"/>
          <w:szCs w:val="28"/>
        </w:rPr>
        <w:t>Проверк</w:t>
      </w:r>
      <w:r w:rsidR="008F7E1D" w:rsidRPr="00C71A18">
        <w:rPr>
          <w:b/>
          <w:sz w:val="28"/>
          <w:szCs w:val="28"/>
        </w:rPr>
        <w:t>а</w:t>
      </w:r>
      <w:r w:rsidR="0023147B" w:rsidRPr="00C71A18">
        <w:rPr>
          <w:b/>
          <w:sz w:val="28"/>
          <w:szCs w:val="28"/>
        </w:rPr>
        <w:t xml:space="preserve"> годовой бюджетной отчетности главного распорядителя бюджетных средств – </w:t>
      </w:r>
      <w:r w:rsidR="00A32435">
        <w:rPr>
          <w:b/>
          <w:sz w:val="28"/>
          <w:szCs w:val="28"/>
        </w:rPr>
        <w:t>Комитета</w:t>
      </w:r>
      <w:r w:rsidR="00500BC6">
        <w:rPr>
          <w:b/>
          <w:sz w:val="28"/>
          <w:szCs w:val="28"/>
        </w:rPr>
        <w:t xml:space="preserve"> </w:t>
      </w:r>
      <w:r w:rsidR="00A32435">
        <w:rPr>
          <w:b/>
          <w:sz w:val="28"/>
          <w:szCs w:val="28"/>
        </w:rPr>
        <w:t xml:space="preserve">по финансам и экономике </w:t>
      </w:r>
      <w:r w:rsidR="00500BC6">
        <w:rPr>
          <w:b/>
          <w:sz w:val="28"/>
          <w:szCs w:val="28"/>
        </w:rPr>
        <w:t>администрации МО «</w:t>
      </w:r>
      <w:proofErr w:type="spellStart"/>
      <w:r w:rsidR="00500BC6">
        <w:rPr>
          <w:b/>
          <w:sz w:val="28"/>
          <w:szCs w:val="28"/>
        </w:rPr>
        <w:t>Эхирит-Булагатский</w:t>
      </w:r>
      <w:proofErr w:type="spellEnd"/>
      <w:r w:rsidR="00500BC6">
        <w:rPr>
          <w:b/>
          <w:sz w:val="28"/>
          <w:szCs w:val="28"/>
        </w:rPr>
        <w:t xml:space="preserve"> район»</w:t>
      </w:r>
      <w:r w:rsidR="0023147B" w:rsidRPr="00C71A18">
        <w:rPr>
          <w:b/>
          <w:sz w:val="28"/>
          <w:szCs w:val="28"/>
        </w:rPr>
        <w:t xml:space="preserve"> за 201</w:t>
      </w:r>
      <w:r w:rsidR="00940DEE">
        <w:rPr>
          <w:b/>
          <w:sz w:val="28"/>
          <w:szCs w:val="28"/>
        </w:rPr>
        <w:t>6</w:t>
      </w:r>
      <w:r w:rsidR="0023147B" w:rsidRPr="00C71A18">
        <w:rPr>
          <w:b/>
          <w:sz w:val="28"/>
          <w:szCs w:val="28"/>
        </w:rPr>
        <w:t xml:space="preserve"> год»</w:t>
      </w:r>
      <w:r w:rsidR="004B7938">
        <w:rPr>
          <w:b/>
          <w:sz w:val="28"/>
          <w:szCs w:val="28"/>
        </w:rPr>
        <w:t>:</w:t>
      </w:r>
    </w:p>
    <w:p w:rsidR="00940DEE" w:rsidRDefault="00940DEE" w:rsidP="00940DEE">
      <w:pPr>
        <w:ind w:firstLine="540"/>
        <w:jc w:val="both"/>
        <w:rPr>
          <w:b/>
          <w:bCs/>
          <w:sz w:val="24"/>
          <w:szCs w:val="24"/>
        </w:rPr>
      </w:pPr>
    </w:p>
    <w:p w:rsidR="00940DEE" w:rsidRDefault="00940DEE" w:rsidP="00940DEE">
      <w:pPr>
        <w:ind w:firstLine="540"/>
        <w:jc w:val="both"/>
        <w:rPr>
          <w:b/>
          <w:bCs/>
          <w:sz w:val="24"/>
          <w:szCs w:val="24"/>
        </w:rPr>
      </w:pPr>
    </w:p>
    <w:p w:rsidR="00940DEE" w:rsidRPr="00940DEE" w:rsidRDefault="000F7091" w:rsidP="00940DEE">
      <w:pPr>
        <w:ind w:firstLine="284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7</w:t>
      </w:r>
      <w:r w:rsidR="00940DEE">
        <w:rPr>
          <w:b/>
          <w:sz w:val="28"/>
          <w:szCs w:val="28"/>
        </w:rPr>
        <w:t xml:space="preserve">.1. </w:t>
      </w:r>
      <w:r w:rsidR="00940DEE" w:rsidRPr="003207D9">
        <w:rPr>
          <w:b/>
          <w:sz w:val="28"/>
          <w:szCs w:val="28"/>
        </w:rPr>
        <w:t xml:space="preserve"> Анализ </w:t>
      </w:r>
      <w:proofErr w:type="gramStart"/>
      <w:r w:rsidR="00940DEE" w:rsidRPr="003207D9">
        <w:rPr>
          <w:b/>
          <w:sz w:val="28"/>
          <w:szCs w:val="28"/>
        </w:rPr>
        <w:t>форм бюджетной отчётности</w:t>
      </w:r>
      <w:r w:rsidR="00940DEE">
        <w:rPr>
          <w:b/>
          <w:bCs/>
          <w:sz w:val="24"/>
          <w:szCs w:val="24"/>
        </w:rPr>
        <w:t xml:space="preserve"> </w:t>
      </w:r>
      <w:r w:rsidR="00940DEE" w:rsidRPr="003207D9">
        <w:rPr>
          <w:b/>
          <w:sz w:val="28"/>
          <w:szCs w:val="28"/>
        </w:rPr>
        <w:t>главного распорядителя средств бюджета</w:t>
      </w:r>
      <w:proofErr w:type="gramEnd"/>
      <w:r w:rsidR="00493489">
        <w:rPr>
          <w:b/>
          <w:sz w:val="28"/>
          <w:szCs w:val="28"/>
        </w:rPr>
        <w:t>.</w:t>
      </w:r>
    </w:p>
    <w:p w:rsidR="00940DEE" w:rsidRPr="003207D9" w:rsidRDefault="00940DEE" w:rsidP="00940DEE">
      <w:pPr>
        <w:jc w:val="center"/>
        <w:rPr>
          <w:b/>
          <w:sz w:val="28"/>
          <w:szCs w:val="28"/>
        </w:rPr>
      </w:pPr>
    </w:p>
    <w:p w:rsidR="001B5136" w:rsidRPr="00942ECB" w:rsidRDefault="001B5136" w:rsidP="001B513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Срок  составления  и  предоставления  годовой  бюджетной  отчетности  об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исполнении бюджета за 201</w:t>
      </w:r>
      <w:r>
        <w:rPr>
          <w:sz w:val="28"/>
          <w:szCs w:val="28"/>
        </w:rPr>
        <w:t>6</w:t>
      </w:r>
      <w:r w:rsidRPr="00942EC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ГРБС</w:t>
      </w:r>
      <w:r>
        <w:rPr>
          <w:sz w:val="28"/>
          <w:szCs w:val="28"/>
        </w:rPr>
        <w:t xml:space="preserve">  </w:t>
      </w:r>
      <w:r w:rsidRPr="00942ECB">
        <w:rPr>
          <w:sz w:val="28"/>
          <w:szCs w:val="28"/>
        </w:rPr>
        <w:t>соблюдены.</w:t>
      </w:r>
    </w:p>
    <w:p w:rsidR="001B5136" w:rsidRPr="00942ECB" w:rsidRDefault="001B5136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 xml:space="preserve">В соответствии с п.11.1 Инструкции № 191н  в состав бюджетной </w:t>
      </w:r>
      <w:r>
        <w:rPr>
          <w:sz w:val="28"/>
          <w:szCs w:val="28"/>
        </w:rPr>
        <w:t>от</w:t>
      </w:r>
      <w:r w:rsidRPr="00942ECB">
        <w:rPr>
          <w:sz w:val="28"/>
          <w:szCs w:val="28"/>
        </w:rPr>
        <w:t>четности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включаются следующие формы отчетов:</w:t>
      </w:r>
    </w:p>
    <w:p w:rsidR="001B5136" w:rsidRPr="007364D9" w:rsidRDefault="001B5136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Баланс  главного  распорядителя,  распорядителя,  получателя  бюджетных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средств,  главного  администратора,  администратора  источников  финансирования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дефицита бюджета, главного администратора, администратора доходов бюджета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(ф. 0503130)</w:t>
      </w:r>
      <w:r>
        <w:rPr>
          <w:sz w:val="28"/>
          <w:szCs w:val="28"/>
        </w:rPr>
        <w:t>;</w:t>
      </w:r>
    </w:p>
    <w:p w:rsidR="001B5136" w:rsidRPr="00942ECB" w:rsidRDefault="001B5136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Pr="00942ECB">
        <w:rPr>
          <w:sz w:val="28"/>
          <w:szCs w:val="28"/>
        </w:rPr>
        <w:t>правка  по  заключению  счетов  бюджетного  учета  отчетного  финансового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года (ф. 0503110); </w:t>
      </w:r>
    </w:p>
    <w:p w:rsidR="001B5136" w:rsidRPr="00942ECB" w:rsidRDefault="001B5136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 об  исполнении  бюджета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, </w:t>
      </w:r>
      <w:r w:rsidRPr="00942ECB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администратора доходов бюджета (ф. 0503127);</w:t>
      </w:r>
    </w:p>
    <w:p w:rsidR="001B5136" w:rsidRPr="00942ECB" w:rsidRDefault="001B5136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 xml:space="preserve">тчет о </w:t>
      </w:r>
      <w:r>
        <w:rPr>
          <w:sz w:val="28"/>
          <w:szCs w:val="28"/>
        </w:rPr>
        <w:t xml:space="preserve">принятых </w:t>
      </w:r>
      <w:r w:rsidRPr="00942ECB">
        <w:rPr>
          <w:sz w:val="28"/>
          <w:szCs w:val="28"/>
        </w:rPr>
        <w:t>бюджетных обязательствах (ф. 0503128);</w:t>
      </w:r>
    </w:p>
    <w:p w:rsidR="001B5136" w:rsidRPr="00942ECB" w:rsidRDefault="001B5136" w:rsidP="001B51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финансовых результатах деятельности (ф. 0503121);</w:t>
      </w:r>
    </w:p>
    <w:p w:rsidR="001B5136" w:rsidRPr="00942ECB" w:rsidRDefault="001B5136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942ECB">
        <w:rPr>
          <w:sz w:val="28"/>
          <w:szCs w:val="28"/>
        </w:rPr>
        <w:t>тчет о движении денежных средств (ф. 0503123);</w:t>
      </w:r>
    </w:p>
    <w:p w:rsidR="001B5136" w:rsidRPr="00942ECB" w:rsidRDefault="001B5136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942ECB">
        <w:rPr>
          <w:sz w:val="28"/>
          <w:szCs w:val="28"/>
        </w:rPr>
        <w:t>Пояснительная записка (ф. 0503160)</w:t>
      </w:r>
      <w:r>
        <w:rPr>
          <w:sz w:val="28"/>
          <w:szCs w:val="28"/>
        </w:rPr>
        <w:t xml:space="preserve"> </w:t>
      </w:r>
      <w:r w:rsidRPr="00666FBC">
        <w:rPr>
          <w:color w:val="000000" w:themeColor="text1"/>
          <w:sz w:val="28"/>
          <w:szCs w:val="28"/>
        </w:rPr>
        <w:t>с  приложениями.</w:t>
      </w:r>
    </w:p>
    <w:p w:rsidR="00E63EC5" w:rsidRDefault="001B5136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Отчетность  представлена  </w:t>
      </w:r>
      <w:r w:rsidRPr="00942ECB">
        <w:rPr>
          <w:sz w:val="28"/>
          <w:szCs w:val="28"/>
        </w:rPr>
        <w:t>на  бумажном  носителе  в  сброшюрованном  и</w:t>
      </w:r>
      <w:r>
        <w:rPr>
          <w:sz w:val="28"/>
          <w:szCs w:val="28"/>
        </w:rPr>
        <w:t xml:space="preserve"> пронумерованном  виде,  </w:t>
      </w:r>
      <w:r w:rsidRPr="00942ECB">
        <w:rPr>
          <w:sz w:val="28"/>
          <w:szCs w:val="28"/>
        </w:rPr>
        <w:t xml:space="preserve"> с  оглавлением  и  сопроводительным  письмом    в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соответствии с п. 4 Инструкции № 191н</w:t>
      </w:r>
      <w:r>
        <w:rPr>
          <w:sz w:val="28"/>
          <w:szCs w:val="28"/>
        </w:rPr>
        <w:t>.</w:t>
      </w:r>
      <w:r w:rsidR="00940DEE">
        <w:rPr>
          <w:sz w:val="28"/>
          <w:szCs w:val="28"/>
        </w:rPr>
        <w:t xml:space="preserve"> </w:t>
      </w:r>
    </w:p>
    <w:p w:rsidR="00E63EC5" w:rsidRDefault="00E63EC5" w:rsidP="001B5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ходе проверки установлено:</w:t>
      </w:r>
    </w:p>
    <w:p w:rsidR="00E63EC5" w:rsidRPr="00A56918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56918">
        <w:rPr>
          <w:sz w:val="28"/>
          <w:szCs w:val="28"/>
        </w:rPr>
        <w:t xml:space="preserve">  Справка  по  заключению  счетов  бюджетного  учета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отчетного финансового года</w:t>
      </w:r>
      <w:r>
        <w:rPr>
          <w:sz w:val="28"/>
          <w:szCs w:val="28"/>
        </w:rPr>
        <w:t xml:space="preserve"> ф.  №  0503110.  </w:t>
      </w:r>
      <w:r w:rsidRPr="00A56918">
        <w:rPr>
          <w:sz w:val="28"/>
          <w:szCs w:val="28"/>
        </w:rPr>
        <w:t>Нарушений не установлено.</w:t>
      </w:r>
    </w:p>
    <w:p w:rsidR="00E63EC5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Отчет о финансовых результатах деятельности</w:t>
      </w:r>
      <w:r>
        <w:rPr>
          <w:sz w:val="28"/>
          <w:szCs w:val="28"/>
        </w:rPr>
        <w:t xml:space="preserve"> ф.</w:t>
      </w:r>
      <w:r w:rsidRPr="00A56918">
        <w:rPr>
          <w:sz w:val="28"/>
          <w:szCs w:val="28"/>
        </w:rPr>
        <w:t xml:space="preserve"> 0503121.</w:t>
      </w:r>
      <w:r>
        <w:rPr>
          <w:sz w:val="28"/>
          <w:szCs w:val="28"/>
        </w:rPr>
        <w:t>Нарушений не установлено.</w:t>
      </w:r>
    </w:p>
    <w:p w:rsidR="00E63EC5" w:rsidRPr="00A56918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6918">
        <w:rPr>
          <w:sz w:val="28"/>
          <w:szCs w:val="28"/>
        </w:rPr>
        <w:t>Баланс  главного  распорядителя,  распорядителя,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получателя  бюджетных  средств,  главного  администратора,  администратора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источников  финансирования  дефицита  бюджета,  главного  администратора,</w:t>
      </w:r>
      <w:r>
        <w:rPr>
          <w:sz w:val="28"/>
          <w:szCs w:val="28"/>
        </w:rPr>
        <w:t xml:space="preserve"> </w:t>
      </w:r>
      <w:r w:rsidRPr="00A56918">
        <w:rPr>
          <w:sz w:val="28"/>
          <w:szCs w:val="28"/>
        </w:rPr>
        <w:t>администратора доходов бюджета</w:t>
      </w:r>
      <w:r>
        <w:rPr>
          <w:sz w:val="28"/>
          <w:szCs w:val="28"/>
        </w:rPr>
        <w:t xml:space="preserve"> ф.</w:t>
      </w:r>
      <w:r w:rsidRPr="00A56918">
        <w:rPr>
          <w:sz w:val="28"/>
          <w:szCs w:val="28"/>
        </w:rPr>
        <w:t>0503130.Нарушения не установлены.</w:t>
      </w:r>
    </w:p>
    <w:p w:rsidR="00E63EC5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При  проверке Пояснительной  записки  (ф.  0503160)  были  установлены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следующие недостатки:</w:t>
      </w:r>
    </w:p>
    <w:p w:rsidR="00E63EC5" w:rsidRPr="00942ECB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 в полном объеме представлена пояснительная записка.</w:t>
      </w:r>
      <w:r w:rsidRPr="0027361F">
        <w:t xml:space="preserve"> </w:t>
      </w:r>
      <w:r w:rsidRPr="0027361F">
        <w:rPr>
          <w:sz w:val="28"/>
          <w:szCs w:val="28"/>
        </w:rPr>
        <w:t>Согласно п. 152 Инструкции № 191н Пояснительная записка (ф. 0503160) в</w:t>
      </w:r>
      <w:r>
        <w:rPr>
          <w:sz w:val="28"/>
          <w:szCs w:val="28"/>
        </w:rPr>
        <w:t xml:space="preserve"> </w:t>
      </w:r>
      <w:r w:rsidRPr="0027361F">
        <w:rPr>
          <w:sz w:val="28"/>
          <w:szCs w:val="28"/>
        </w:rPr>
        <w:t>составе годовой отчетности содержит текстовую часть, таблицы, приложения и</w:t>
      </w:r>
      <w:r>
        <w:rPr>
          <w:sz w:val="28"/>
          <w:szCs w:val="28"/>
        </w:rPr>
        <w:t xml:space="preserve"> состоит из пяти разделов.</w:t>
      </w:r>
    </w:p>
    <w:p w:rsidR="00E63EC5" w:rsidRPr="00942ECB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1. Организационная структура субъекта бюджетной отчетности.</w:t>
      </w:r>
    </w:p>
    <w:p w:rsidR="00E63EC5" w:rsidRPr="00942ECB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2. Результаты деятельности субъекта бюджетной отчетности.</w:t>
      </w:r>
    </w:p>
    <w:p w:rsidR="00E63EC5" w:rsidRPr="00942ECB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942ECB">
        <w:rPr>
          <w:sz w:val="28"/>
          <w:szCs w:val="28"/>
        </w:rPr>
        <w:t>Анализ отчета об исполнении бюджета субъектом бюджетной отчетности.</w:t>
      </w:r>
    </w:p>
    <w:p w:rsidR="00E63EC5" w:rsidRPr="00942ECB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942ECB">
        <w:rPr>
          <w:sz w:val="28"/>
          <w:szCs w:val="28"/>
        </w:rPr>
        <w:t xml:space="preserve">Анализ  показателей  бухгалтерской  отчетности  субъекта  </w:t>
      </w:r>
      <w:r w:rsidRPr="00942ECB">
        <w:rPr>
          <w:sz w:val="28"/>
          <w:szCs w:val="28"/>
        </w:rPr>
        <w:lastRenderedPageBreak/>
        <w:t>бюджетной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>отчетности.</w:t>
      </w:r>
    </w:p>
    <w:p w:rsidR="00E63EC5" w:rsidRPr="00942ECB" w:rsidRDefault="00E63EC5" w:rsidP="00E63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5. Прочие вопросы деятельности субъекта бюджетной отчетности.</w:t>
      </w:r>
    </w:p>
    <w:p w:rsidR="00E63EC5" w:rsidRPr="00A032F4" w:rsidRDefault="00E63EC5" w:rsidP="00E63EC5">
      <w:pPr>
        <w:tabs>
          <w:tab w:val="left" w:pos="15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</w:t>
      </w:r>
      <w:r w:rsidR="00D86F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32F4">
        <w:rPr>
          <w:sz w:val="28"/>
          <w:szCs w:val="28"/>
        </w:rPr>
        <w:t>не представлен</w:t>
      </w:r>
      <w:r>
        <w:rPr>
          <w:sz w:val="28"/>
          <w:szCs w:val="28"/>
        </w:rPr>
        <w:t>ы</w:t>
      </w:r>
      <w:r w:rsidRPr="00A032F4">
        <w:rPr>
          <w:sz w:val="28"/>
          <w:szCs w:val="28"/>
        </w:rPr>
        <w:t xml:space="preserve"> формы, являющиеся неотъемлемой частью</w:t>
      </w:r>
      <w:r>
        <w:rPr>
          <w:sz w:val="28"/>
          <w:szCs w:val="28"/>
        </w:rPr>
        <w:t xml:space="preserve"> пояснительной записки</w:t>
      </w:r>
      <w:r w:rsidRPr="00A032F4">
        <w:rPr>
          <w:sz w:val="28"/>
          <w:szCs w:val="28"/>
        </w:rPr>
        <w:t>:</w:t>
      </w:r>
    </w:p>
    <w:p w:rsidR="00E63EC5" w:rsidRPr="00A032F4" w:rsidRDefault="00E63EC5" w:rsidP="00E63EC5">
      <w:pPr>
        <w:tabs>
          <w:tab w:val="left" w:pos="15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приложения к пояснительной записке: т</w:t>
      </w:r>
      <w:r w:rsidRPr="00A032F4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A032F4">
        <w:rPr>
          <w:sz w:val="28"/>
          <w:szCs w:val="28"/>
        </w:rPr>
        <w:t xml:space="preserve"> 1, 2, 4, 5, 6</w:t>
      </w:r>
      <w:r>
        <w:rPr>
          <w:sz w:val="28"/>
          <w:szCs w:val="28"/>
        </w:rPr>
        <w:t>,7;</w:t>
      </w:r>
    </w:p>
    <w:p w:rsidR="00E63EC5" w:rsidRPr="00A032F4" w:rsidRDefault="00E63EC5" w:rsidP="00E63EC5">
      <w:pPr>
        <w:tabs>
          <w:tab w:val="left" w:pos="15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32F4">
        <w:rPr>
          <w:sz w:val="28"/>
          <w:szCs w:val="28"/>
        </w:rPr>
        <w:t>- ф. 0503163 - сведения об изменениях бюджетной росписи главного распорядителя;</w:t>
      </w:r>
    </w:p>
    <w:p w:rsidR="00E63EC5" w:rsidRPr="00A032F4" w:rsidRDefault="00E63EC5" w:rsidP="00E63EC5">
      <w:pPr>
        <w:tabs>
          <w:tab w:val="left" w:pos="15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32F4">
        <w:rPr>
          <w:sz w:val="28"/>
          <w:szCs w:val="28"/>
        </w:rPr>
        <w:t>- ф. 0503162 - о результатах деятельности;</w:t>
      </w:r>
    </w:p>
    <w:p w:rsidR="00E63EC5" w:rsidRDefault="00E63EC5" w:rsidP="00E63EC5">
      <w:pPr>
        <w:tabs>
          <w:tab w:val="left" w:pos="15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032F4">
        <w:rPr>
          <w:sz w:val="28"/>
          <w:szCs w:val="28"/>
        </w:rPr>
        <w:t xml:space="preserve">    В соответствии с п.8 Инструкции 191н,  в случае, если все показатели, предусмотренные формой бюджетной отчетности, утвержденной Инструкцией 191н, не имеют числового значен</w:t>
      </w:r>
      <w:r>
        <w:rPr>
          <w:sz w:val="28"/>
          <w:szCs w:val="28"/>
        </w:rPr>
        <w:t>ия, такая форма не составляется,</w:t>
      </w:r>
      <w:r w:rsidRPr="00A032F4">
        <w:rPr>
          <w:sz w:val="28"/>
          <w:szCs w:val="28"/>
        </w:rPr>
        <w:t xml:space="preserve"> информация</w:t>
      </w:r>
      <w:r>
        <w:rPr>
          <w:sz w:val="28"/>
          <w:szCs w:val="28"/>
        </w:rPr>
        <w:t>,</w:t>
      </w:r>
      <w:r w:rsidRPr="00A032F4">
        <w:rPr>
          <w:sz w:val="28"/>
          <w:szCs w:val="28"/>
        </w:rPr>
        <w:t xml:space="preserve"> о чем подлежит отражению в пояснительной записке к бюджетной отчетности за отчетный период.</w:t>
      </w:r>
    </w:p>
    <w:p w:rsidR="00E63EC5" w:rsidRPr="00A032F4" w:rsidRDefault="00E63EC5" w:rsidP="00E63EC5">
      <w:pPr>
        <w:tabs>
          <w:tab w:val="left" w:pos="158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42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6351">
        <w:rPr>
          <w:sz w:val="28"/>
          <w:szCs w:val="28"/>
        </w:rPr>
        <w:t>Сведения по дебиторской и кредиторской задолженности</w:t>
      </w:r>
      <w:r>
        <w:rPr>
          <w:sz w:val="28"/>
          <w:szCs w:val="28"/>
        </w:rPr>
        <w:t xml:space="preserve"> ф</w:t>
      </w:r>
      <w:r w:rsidRPr="004B6351">
        <w:rPr>
          <w:sz w:val="28"/>
          <w:szCs w:val="28"/>
        </w:rPr>
        <w:t>.</w:t>
      </w:r>
      <w:r>
        <w:rPr>
          <w:sz w:val="28"/>
          <w:szCs w:val="28"/>
        </w:rPr>
        <w:t>0503169. При сопоставлении с балансом исполнения бюджета формы 0503130 расхождений не установлено.</w:t>
      </w:r>
    </w:p>
    <w:p w:rsidR="00940DEE" w:rsidRPr="00E43F58" w:rsidRDefault="00E63EC5" w:rsidP="00E43F58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2ECB">
        <w:rPr>
          <w:sz w:val="28"/>
          <w:szCs w:val="28"/>
        </w:rPr>
        <w:t>По заполнению формы нарушений не установлено.</w:t>
      </w:r>
    </w:p>
    <w:p w:rsidR="00940DEE" w:rsidRPr="00D075D8" w:rsidRDefault="00940DEE" w:rsidP="00936B40">
      <w:pPr>
        <w:tabs>
          <w:tab w:val="left" w:pos="8820"/>
        </w:tabs>
        <w:jc w:val="both"/>
        <w:rPr>
          <w:color w:val="FF0000"/>
          <w:sz w:val="28"/>
          <w:szCs w:val="28"/>
        </w:rPr>
      </w:pPr>
    </w:p>
    <w:p w:rsidR="008F7E1D" w:rsidRDefault="00500BC6" w:rsidP="003E1C51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F7091">
        <w:rPr>
          <w:b/>
          <w:sz w:val="28"/>
          <w:szCs w:val="28"/>
        </w:rPr>
        <w:t xml:space="preserve"> 7</w:t>
      </w:r>
      <w:r w:rsidR="003E1C51">
        <w:rPr>
          <w:b/>
          <w:sz w:val="28"/>
          <w:szCs w:val="28"/>
        </w:rPr>
        <w:t>.</w:t>
      </w:r>
      <w:r w:rsidR="00A864B5">
        <w:rPr>
          <w:b/>
          <w:sz w:val="28"/>
          <w:szCs w:val="28"/>
        </w:rPr>
        <w:t>2</w:t>
      </w:r>
      <w:r w:rsidR="00FE49E9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3A6BAF">
        <w:rPr>
          <w:b/>
          <w:sz w:val="28"/>
          <w:szCs w:val="28"/>
        </w:rPr>
        <w:t>6</w:t>
      </w:r>
      <w:r w:rsidR="008F7E1D" w:rsidRPr="004B7938">
        <w:rPr>
          <w:b/>
          <w:sz w:val="28"/>
          <w:szCs w:val="28"/>
        </w:rPr>
        <w:t xml:space="preserve"> год по доходам.</w:t>
      </w:r>
    </w:p>
    <w:p w:rsidR="00936B40" w:rsidRDefault="00500BC6" w:rsidP="003E1C51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F190B" w:rsidRDefault="00545C5C" w:rsidP="00FF190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90B">
        <w:rPr>
          <w:sz w:val="28"/>
          <w:szCs w:val="28"/>
        </w:rPr>
        <w:t>В соответствии с решением Думы о бюджете муниципального образования  на 2016 год от 24.12.2015 года № 95 Комитет по финансам и экономике, не является администратором доходов. Не занимается предпринимательской деятельностью.</w:t>
      </w:r>
    </w:p>
    <w:p w:rsidR="00FE49E9" w:rsidRDefault="00FE49E9" w:rsidP="00FE49E9">
      <w:pPr>
        <w:tabs>
          <w:tab w:val="left" w:pos="88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8F7E1D" w:rsidRPr="004B7938" w:rsidRDefault="00500BC6" w:rsidP="00500BC6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F7091">
        <w:rPr>
          <w:b/>
          <w:sz w:val="28"/>
          <w:szCs w:val="28"/>
        </w:rPr>
        <w:t>7</w:t>
      </w:r>
      <w:r w:rsidR="007F1A4C">
        <w:rPr>
          <w:b/>
          <w:sz w:val="28"/>
          <w:szCs w:val="28"/>
        </w:rPr>
        <w:t>.3</w:t>
      </w:r>
      <w:r w:rsidR="00AC71E1">
        <w:rPr>
          <w:b/>
          <w:sz w:val="28"/>
          <w:szCs w:val="28"/>
        </w:rPr>
        <w:t>.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B23C3E">
        <w:rPr>
          <w:b/>
          <w:sz w:val="28"/>
          <w:szCs w:val="28"/>
        </w:rPr>
        <w:t>5</w:t>
      </w:r>
      <w:r w:rsidR="008F7E1D" w:rsidRPr="004B7938">
        <w:rPr>
          <w:b/>
          <w:sz w:val="28"/>
          <w:szCs w:val="28"/>
        </w:rPr>
        <w:t xml:space="preserve"> год по расходам.</w:t>
      </w:r>
    </w:p>
    <w:p w:rsidR="00567B75" w:rsidRPr="00615201" w:rsidRDefault="00567B75" w:rsidP="00567B75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ab/>
        <w:t xml:space="preserve">  </w:t>
      </w:r>
    </w:p>
    <w:p w:rsidR="00664C9F" w:rsidRDefault="00545C5C" w:rsidP="00664C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421B">
        <w:rPr>
          <w:sz w:val="28"/>
          <w:szCs w:val="28"/>
        </w:rPr>
        <w:t xml:space="preserve"> </w:t>
      </w:r>
      <w:r w:rsidR="00664C9F">
        <w:rPr>
          <w:sz w:val="28"/>
          <w:szCs w:val="28"/>
        </w:rPr>
        <w:t>Исполнение бюджета ГРБС - Комитета по финансам и экономике за 2016 год осуществлялось в соответствии с Решениями</w:t>
      </w:r>
      <w:r w:rsidR="00664C9F" w:rsidRPr="0011547B">
        <w:rPr>
          <w:sz w:val="28"/>
          <w:szCs w:val="28"/>
        </w:rPr>
        <w:t xml:space="preserve"> Думы муниципального образования «</w:t>
      </w:r>
      <w:proofErr w:type="spellStart"/>
      <w:r w:rsidR="00664C9F" w:rsidRPr="0011547B">
        <w:rPr>
          <w:sz w:val="28"/>
          <w:szCs w:val="28"/>
        </w:rPr>
        <w:t>Эхирит-Булагатский</w:t>
      </w:r>
      <w:proofErr w:type="spellEnd"/>
      <w:r w:rsidR="00664C9F" w:rsidRPr="0011547B"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 w:rsidR="00664C9F" w:rsidRPr="0011547B">
        <w:rPr>
          <w:sz w:val="28"/>
          <w:szCs w:val="28"/>
        </w:rPr>
        <w:t>Эхирит-Булагатский</w:t>
      </w:r>
      <w:proofErr w:type="spellEnd"/>
      <w:r w:rsidR="00664C9F" w:rsidRPr="0011547B">
        <w:rPr>
          <w:sz w:val="28"/>
          <w:szCs w:val="28"/>
        </w:rPr>
        <w:t xml:space="preserve"> район» на 201</w:t>
      </w:r>
      <w:r w:rsidR="00664C9F">
        <w:rPr>
          <w:sz w:val="28"/>
          <w:szCs w:val="28"/>
        </w:rPr>
        <w:t>6</w:t>
      </w:r>
      <w:r w:rsidR="00664C9F" w:rsidRPr="0011547B">
        <w:rPr>
          <w:sz w:val="28"/>
          <w:szCs w:val="28"/>
        </w:rPr>
        <w:t xml:space="preserve"> год» </w:t>
      </w:r>
      <w:r w:rsidR="00664C9F">
        <w:rPr>
          <w:sz w:val="28"/>
          <w:szCs w:val="28"/>
        </w:rPr>
        <w:t xml:space="preserve">  </w:t>
      </w:r>
      <w:r w:rsidR="00664C9F" w:rsidRPr="00243586">
        <w:rPr>
          <w:sz w:val="28"/>
          <w:szCs w:val="28"/>
        </w:rPr>
        <w:t>и  бюджетной росписью расходов бюджета</w:t>
      </w:r>
      <w:r w:rsidR="00664C9F">
        <w:rPr>
          <w:sz w:val="28"/>
          <w:szCs w:val="28"/>
        </w:rPr>
        <w:t xml:space="preserve"> ГРБС.</w:t>
      </w:r>
      <w:r w:rsidR="00664C9F" w:rsidRPr="00243586">
        <w:rPr>
          <w:sz w:val="28"/>
          <w:szCs w:val="28"/>
        </w:rPr>
        <w:t xml:space="preserve"> </w:t>
      </w:r>
    </w:p>
    <w:p w:rsidR="00664C9F" w:rsidRPr="00243586" w:rsidRDefault="00664C9F" w:rsidP="00664C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первоначальной редакции утверждены бюджетные ассигнования распоряжением «Об утверждении сводной бюджетной росписи» №24-МБ от 28.12.2015года в объеме  </w:t>
      </w:r>
      <w:r w:rsidRPr="005F2823">
        <w:rPr>
          <w:color w:val="000000" w:themeColor="text1"/>
          <w:sz w:val="28"/>
          <w:szCs w:val="28"/>
        </w:rPr>
        <w:t>9172,6</w:t>
      </w:r>
      <w:r>
        <w:rPr>
          <w:sz w:val="28"/>
          <w:szCs w:val="28"/>
        </w:rPr>
        <w:t xml:space="preserve"> тыс. рублей.</w:t>
      </w:r>
      <w:r w:rsidRPr="00243586">
        <w:rPr>
          <w:sz w:val="28"/>
          <w:szCs w:val="28"/>
        </w:rPr>
        <w:t xml:space="preserve">   </w:t>
      </w:r>
    </w:p>
    <w:p w:rsidR="00664C9F" w:rsidRDefault="00664C9F" w:rsidP="00664C9F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5F2823">
        <w:rPr>
          <w:color w:val="000000" w:themeColor="text1"/>
          <w:sz w:val="28"/>
          <w:szCs w:val="28"/>
        </w:rPr>
        <w:t xml:space="preserve">            С учетом всех внесенных изменений в бюджет общий объем расходов 2016 года утвержден в сумме  </w:t>
      </w:r>
      <w:r w:rsidRPr="00A94F4D">
        <w:rPr>
          <w:color w:val="000000" w:themeColor="text1"/>
          <w:sz w:val="28"/>
          <w:szCs w:val="28"/>
        </w:rPr>
        <w:t>18116,2</w:t>
      </w:r>
      <w:r w:rsidRPr="005F2823">
        <w:rPr>
          <w:color w:val="000000" w:themeColor="text1"/>
          <w:sz w:val="28"/>
          <w:szCs w:val="28"/>
        </w:rPr>
        <w:t xml:space="preserve"> тыс. рублей, что на </w:t>
      </w:r>
      <w:r>
        <w:rPr>
          <w:color w:val="000000" w:themeColor="text1"/>
          <w:sz w:val="28"/>
          <w:szCs w:val="28"/>
        </w:rPr>
        <w:t>8943,6</w:t>
      </w:r>
      <w:r w:rsidRPr="005F2823">
        <w:rPr>
          <w:color w:val="000000" w:themeColor="text1"/>
          <w:sz w:val="28"/>
          <w:szCs w:val="28"/>
        </w:rPr>
        <w:t xml:space="preserve"> тыс. рублей больше первоначально планируемых расходов и соответст</w:t>
      </w:r>
      <w:r>
        <w:rPr>
          <w:color w:val="000000" w:themeColor="text1"/>
          <w:sz w:val="28"/>
          <w:szCs w:val="28"/>
        </w:rPr>
        <w:t xml:space="preserve">вует сводной бюджетной росписи утвержденной, распоряжением </w:t>
      </w:r>
      <w:r w:rsidRPr="00510C89">
        <w:rPr>
          <w:color w:val="000000" w:themeColor="text1"/>
          <w:sz w:val="28"/>
          <w:szCs w:val="28"/>
        </w:rPr>
        <w:t>№ 44-МБ 30.12.2016г.</w:t>
      </w:r>
    </w:p>
    <w:p w:rsidR="00664C9F" w:rsidRPr="003B7588" w:rsidRDefault="00664C9F" w:rsidP="00664C9F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24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2016 год деятельность Комитета по финансам и экономике осуществлялась по 2 подпрограммам «Осуществление составления  и исполнения районного бюджета и повышение эффективности бюджетных расходов в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«Исполнение переданных государственных полномочий Иркутской области и Российской Федерации на 2015-2019гг.», которые входят в «Муниципальную программу </w:t>
      </w:r>
      <w:r>
        <w:rPr>
          <w:sz w:val="28"/>
          <w:szCs w:val="28"/>
        </w:rPr>
        <w:lastRenderedPageBreak/>
        <w:t>«Повышение эффективности  механизмов управления социально-экономическим развитием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район»».</w:t>
      </w:r>
      <w:proofErr w:type="gramEnd"/>
    </w:p>
    <w:p w:rsidR="00664C9F" w:rsidRDefault="00664C9F" w:rsidP="00664C9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по подпрограмме «Осуществление составления  и исполнения районного бюджета и повышение эффективности бюджетных расходов в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исполнение составило  в объеме 17325,7 тыс. рублей или 99.7 % от плановых показателей. Расходы  осуществлены по 4 основным мероприятиям:</w:t>
      </w:r>
    </w:p>
    <w:p w:rsidR="00664C9F" w:rsidRDefault="00664C9F" w:rsidP="00664C9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«обеспечение эффективного управления районным бюджетом.  Формирования организации исполнения районного бюджета и реализации,  возложенных на Комитет по финансам и экономике администрации МО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»б</w:t>
      </w:r>
      <w:proofErr w:type="gramEnd"/>
      <w:r>
        <w:rPr>
          <w:sz w:val="28"/>
          <w:szCs w:val="28"/>
        </w:rPr>
        <w:t>юджетных</w:t>
      </w:r>
      <w:proofErr w:type="spellEnd"/>
      <w:r>
        <w:rPr>
          <w:sz w:val="28"/>
          <w:szCs w:val="28"/>
        </w:rPr>
        <w:t xml:space="preserve"> полномочий» исполнено в объеме 8032,6 тыс.рублей или на 99,4% от плана;</w:t>
      </w:r>
    </w:p>
    <w:p w:rsidR="00664C9F" w:rsidRDefault="00664C9F" w:rsidP="00664C9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«обеспечение сбалансированности и устойчивости бюджетов поселений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района» исполнено в объеме 9227,0 тыс. рублей или 100% от плановых показателей;</w:t>
      </w:r>
    </w:p>
    <w:p w:rsidR="00664C9F" w:rsidRDefault="00664C9F" w:rsidP="00664C9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«исполнение судебных актов, обращенных на средства районного бюджета» исполнено  в сумме 25.0 тыс. рублей или 100% от плана;</w:t>
      </w:r>
    </w:p>
    <w:p w:rsidR="00664C9F" w:rsidRDefault="00664C9F" w:rsidP="00664C9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«обслуживание муниципального долга» исполнено в сумме 41,1 тыс. рублей  или 100% от плана;</w:t>
      </w:r>
    </w:p>
    <w:p w:rsidR="00664C9F" w:rsidRDefault="005B4EDD" w:rsidP="00664C9F">
      <w:pPr>
        <w:ind w:right="-257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664C9F">
        <w:rPr>
          <w:sz w:val="28"/>
          <w:szCs w:val="28"/>
        </w:rPr>
        <w:t>подпрограмме «Исполнение переданных государственных полномочий Иркутской области и Российской Федерации на 2015-2019гг.» расходы осуществлены в рамках основных мероприятий на осуществление отдельных областных государственных полномочий в области охраны труда в общем объеме 337,2 тыс. рублей и на осуществление отдельных областных государственных полномочий  в области  производства и  оборота этилового спирта, алкогольной и спиртосодержащей продукции   в объеме 408,2 тыс.</w:t>
      </w:r>
      <w:r w:rsidR="00A7421B">
        <w:rPr>
          <w:sz w:val="28"/>
          <w:szCs w:val="28"/>
        </w:rPr>
        <w:t xml:space="preserve"> </w:t>
      </w:r>
      <w:r w:rsidR="00664C9F">
        <w:rPr>
          <w:sz w:val="28"/>
          <w:szCs w:val="28"/>
        </w:rPr>
        <w:t>рублей.</w:t>
      </w:r>
      <w:proofErr w:type="gramEnd"/>
      <w:r w:rsidR="00664C9F">
        <w:rPr>
          <w:sz w:val="28"/>
          <w:szCs w:val="28"/>
        </w:rPr>
        <w:t xml:space="preserve"> Общий объем  по подпрограмме составил в сумме 745,4 тыс. рублей или 100 % от плановых назначений.</w:t>
      </w:r>
    </w:p>
    <w:p w:rsidR="00664C9F" w:rsidRPr="00D76BF5" w:rsidRDefault="00664C9F" w:rsidP="00D76BF5">
      <w:pPr>
        <w:ind w:right="-257"/>
        <w:rPr>
          <w:b/>
          <w:sz w:val="28"/>
          <w:szCs w:val="28"/>
        </w:rPr>
      </w:pPr>
    </w:p>
    <w:p w:rsidR="00791D32" w:rsidRDefault="00F900BD" w:rsidP="00664C9F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91D32" w:rsidRPr="00D531F4">
        <w:rPr>
          <w:b/>
          <w:sz w:val="28"/>
          <w:szCs w:val="28"/>
        </w:rPr>
        <w:t xml:space="preserve"> </w:t>
      </w:r>
      <w:r w:rsidR="000F7091">
        <w:rPr>
          <w:b/>
          <w:sz w:val="28"/>
          <w:szCs w:val="28"/>
        </w:rPr>
        <w:t>7</w:t>
      </w:r>
      <w:r w:rsidR="003E1C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3E1C51">
        <w:rPr>
          <w:b/>
          <w:sz w:val="28"/>
          <w:szCs w:val="28"/>
        </w:rPr>
        <w:t xml:space="preserve"> </w:t>
      </w:r>
      <w:r w:rsidR="00791D32" w:rsidRPr="00D531F4">
        <w:rPr>
          <w:b/>
          <w:sz w:val="28"/>
          <w:szCs w:val="28"/>
        </w:rPr>
        <w:t>Анализ структуры дебиторской и кредиторской задолженности.</w:t>
      </w:r>
    </w:p>
    <w:p w:rsidR="000B3E33" w:rsidRPr="00D531F4" w:rsidRDefault="000B3E33" w:rsidP="00791D32">
      <w:pPr>
        <w:jc w:val="both"/>
        <w:rPr>
          <w:b/>
          <w:sz w:val="28"/>
          <w:szCs w:val="28"/>
        </w:rPr>
      </w:pPr>
    </w:p>
    <w:p w:rsidR="00D76BF5" w:rsidRDefault="000F7091" w:rsidP="00D76BF5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6BF5">
        <w:rPr>
          <w:sz w:val="28"/>
          <w:szCs w:val="28"/>
        </w:rPr>
        <w:t>Согласно отчетности по форме 0503169 на 01 января 2017 года за Комитетом по финансам и экономике д</w:t>
      </w:r>
      <w:r w:rsidR="00D76BF5" w:rsidRPr="00137E84">
        <w:rPr>
          <w:sz w:val="28"/>
          <w:szCs w:val="28"/>
        </w:rPr>
        <w:t xml:space="preserve">ебиторская задолженность </w:t>
      </w:r>
      <w:r w:rsidR="00D76BF5">
        <w:rPr>
          <w:sz w:val="28"/>
          <w:szCs w:val="28"/>
        </w:rPr>
        <w:t xml:space="preserve"> отсутствует.</w:t>
      </w:r>
    </w:p>
    <w:p w:rsidR="00D76BF5" w:rsidRPr="00436574" w:rsidRDefault="00D76BF5" w:rsidP="00D76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37E84">
        <w:rPr>
          <w:sz w:val="28"/>
          <w:szCs w:val="28"/>
        </w:rPr>
        <w:t>Кредиторская задолженность по состоянию на 01.01.201</w:t>
      </w:r>
      <w:r>
        <w:rPr>
          <w:sz w:val="28"/>
          <w:szCs w:val="28"/>
        </w:rPr>
        <w:t>7</w:t>
      </w:r>
      <w:r w:rsidRPr="00137E84">
        <w:rPr>
          <w:sz w:val="28"/>
          <w:szCs w:val="28"/>
        </w:rPr>
        <w:t xml:space="preserve"> года  </w:t>
      </w:r>
      <w:r>
        <w:rPr>
          <w:sz w:val="28"/>
          <w:szCs w:val="28"/>
        </w:rPr>
        <w:t>числится в сумме 13,4  тыс. рублей. Просроченная задолженность отсутствует.</w:t>
      </w:r>
    </w:p>
    <w:p w:rsidR="00D76BF5" w:rsidRDefault="00D76BF5" w:rsidP="00D76BF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сравнению с данными на 01 января 2016 года кредиторская задолженность уменьшилась на 88,0% или на 98,5 тыс. рублей.</w:t>
      </w:r>
    </w:p>
    <w:p w:rsidR="008D2A7C" w:rsidRPr="00FE0BB3" w:rsidRDefault="008D2A7C" w:rsidP="00BE2FEC">
      <w:pPr>
        <w:jc w:val="both"/>
        <w:rPr>
          <w:sz w:val="28"/>
          <w:szCs w:val="28"/>
        </w:rPr>
      </w:pPr>
    </w:p>
    <w:p w:rsidR="008F7E1D" w:rsidRDefault="001C010B" w:rsidP="008F7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F7091">
        <w:rPr>
          <w:b/>
          <w:sz w:val="28"/>
          <w:szCs w:val="28"/>
        </w:rPr>
        <w:t xml:space="preserve"> </w:t>
      </w:r>
      <w:r w:rsidR="008D2A7C">
        <w:rPr>
          <w:b/>
          <w:sz w:val="28"/>
          <w:szCs w:val="28"/>
        </w:rPr>
        <w:t>Выводы:</w:t>
      </w:r>
    </w:p>
    <w:p w:rsidR="00EE022D" w:rsidRPr="004B7938" w:rsidRDefault="00EE022D" w:rsidP="008F7E1D">
      <w:pPr>
        <w:jc w:val="both"/>
        <w:rPr>
          <w:b/>
          <w:sz w:val="28"/>
          <w:szCs w:val="28"/>
        </w:rPr>
      </w:pPr>
    </w:p>
    <w:p w:rsidR="0001480C" w:rsidRDefault="003C28E8" w:rsidP="0001480C">
      <w:pPr>
        <w:ind w:right="-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7091">
        <w:rPr>
          <w:b/>
          <w:sz w:val="28"/>
          <w:szCs w:val="28"/>
        </w:rPr>
        <w:t xml:space="preserve"> </w:t>
      </w:r>
      <w:r w:rsidR="00FB575C">
        <w:rPr>
          <w:b/>
          <w:sz w:val="28"/>
          <w:szCs w:val="28"/>
        </w:rPr>
        <w:t xml:space="preserve"> </w:t>
      </w:r>
      <w:proofErr w:type="gramStart"/>
      <w:r w:rsidR="0001480C">
        <w:rPr>
          <w:sz w:val="28"/>
          <w:szCs w:val="28"/>
        </w:rPr>
        <w:t>П</w:t>
      </w:r>
      <w:r w:rsidR="0001480C" w:rsidRPr="00796267">
        <w:rPr>
          <w:sz w:val="28"/>
          <w:szCs w:val="28"/>
        </w:rPr>
        <w:t>редставленн</w:t>
      </w:r>
      <w:r w:rsidR="0001480C">
        <w:rPr>
          <w:sz w:val="28"/>
          <w:szCs w:val="28"/>
        </w:rPr>
        <w:t xml:space="preserve">ая Комитетом по финансам и экономике </w:t>
      </w:r>
      <w:r w:rsidR="0001480C" w:rsidRPr="00796267">
        <w:rPr>
          <w:sz w:val="28"/>
          <w:szCs w:val="28"/>
        </w:rPr>
        <w:t>к проверке отчетност</w:t>
      </w:r>
      <w:r w:rsidR="0001480C">
        <w:rPr>
          <w:sz w:val="28"/>
          <w:szCs w:val="28"/>
        </w:rPr>
        <w:t xml:space="preserve">ь </w:t>
      </w:r>
      <w:r w:rsidR="0001480C" w:rsidRPr="00796267">
        <w:rPr>
          <w:sz w:val="28"/>
          <w:szCs w:val="28"/>
        </w:rPr>
        <w:t>на предмет ее соответствия по составу, структуре и заполнению (содержанию)</w:t>
      </w:r>
      <w:r w:rsidR="0001480C">
        <w:rPr>
          <w:sz w:val="28"/>
          <w:szCs w:val="28"/>
        </w:rPr>
        <w:t xml:space="preserve"> в целом соответствует </w:t>
      </w:r>
      <w:r w:rsidR="0001480C" w:rsidRPr="00796267">
        <w:rPr>
          <w:sz w:val="28"/>
          <w:szCs w:val="28"/>
        </w:rPr>
        <w:t>требованиям БК РФ, Инструкции № 191н</w:t>
      </w:r>
      <w:r w:rsidR="0001480C">
        <w:rPr>
          <w:sz w:val="28"/>
          <w:szCs w:val="28"/>
        </w:rPr>
        <w:t xml:space="preserve">, </w:t>
      </w:r>
      <w:r w:rsidR="0001480C" w:rsidRPr="00796267">
        <w:rPr>
          <w:bCs/>
          <w:iCs/>
          <w:sz w:val="28"/>
          <w:szCs w:val="28"/>
        </w:rPr>
        <w:t xml:space="preserve">Приказа </w:t>
      </w:r>
      <w:r w:rsidR="0001480C" w:rsidRPr="00796267">
        <w:rPr>
          <w:bCs/>
          <w:iCs/>
          <w:sz w:val="28"/>
          <w:szCs w:val="28"/>
        </w:rPr>
        <w:lastRenderedPageBreak/>
        <w:t xml:space="preserve">Минфина РФ от 25.03.11 г. № 33н «Об утверждении инструкции о порядке составления, представления годовой, квартальной бухгалтерской отчетности государственных </w:t>
      </w:r>
      <w:r w:rsidR="0001480C">
        <w:rPr>
          <w:bCs/>
          <w:iCs/>
          <w:sz w:val="28"/>
          <w:szCs w:val="28"/>
        </w:rPr>
        <w:t xml:space="preserve">муниципальных, </w:t>
      </w:r>
      <w:r w:rsidR="0001480C" w:rsidRPr="00796267">
        <w:rPr>
          <w:bCs/>
          <w:iCs/>
          <w:sz w:val="28"/>
          <w:szCs w:val="28"/>
        </w:rPr>
        <w:t>бюджетных и автономных учреждений</w:t>
      </w:r>
      <w:r w:rsidR="0001480C">
        <w:rPr>
          <w:bCs/>
          <w:iCs/>
          <w:sz w:val="28"/>
          <w:szCs w:val="28"/>
        </w:rPr>
        <w:t xml:space="preserve"> с изменениями и дополнениями</w:t>
      </w:r>
      <w:r w:rsidR="0001480C" w:rsidRPr="00796267">
        <w:rPr>
          <w:bCs/>
          <w:iCs/>
          <w:sz w:val="28"/>
          <w:szCs w:val="28"/>
        </w:rPr>
        <w:t>»</w:t>
      </w:r>
      <w:r w:rsidR="0001480C">
        <w:rPr>
          <w:bCs/>
          <w:iCs/>
          <w:sz w:val="28"/>
          <w:szCs w:val="28"/>
        </w:rPr>
        <w:t>.</w:t>
      </w:r>
      <w:proofErr w:type="gramEnd"/>
    </w:p>
    <w:p w:rsidR="0001480C" w:rsidRPr="001D3E87" w:rsidRDefault="000F7091" w:rsidP="0001480C">
      <w:pPr>
        <w:ind w:right="-426"/>
        <w:jc w:val="both"/>
        <w:rPr>
          <w:b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01480C">
        <w:rPr>
          <w:bCs/>
          <w:iCs/>
          <w:sz w:val="28"/>
          <w:szCs w:val="28"/>
        </w:rPr>
        <w:t>Но представленная П</w:t>
      </w:r>
      <w:r w:rsidR="0001480C">
        <w:rPr>
          <w:bCs/>
          <w:color w:val="000000" w:themeColor="text1"/>
          <w:sz w:val="28"/>
          <w:szCs w:val="28"/>
          <w:shd w:val="clear" w:color="auto" w:fill="FFFFFF"/>
        </w:rPr>
        <w:t xml:space="preserve">ояснительная записка </w:t>
      </w:r>
      <w:r w:rsidR="0001480C">
        <w:rPr>
          <w:sz w:val="28"/>
          <w:szCs w:val="28"/>
        </w:rPr>
        <w:t xml:space="preserve">ф. 0503160 </w:t>
      </w:r>
      <w:r w:rsidR="0001480C">
        <w:rPr>
          <w:bCs/>
          <w:iCs/>
          <w:sz w:val="28"/>
          <w:szCs w:val="28"/>
        </w:rPr>
        <w:t xml:space="preserve">не соответствует требованиям п.152 </w:t>
      </w:r>
      <w:r w:rsidR="0001480C" w:rsidRPr="0027361F">
        <w:rPr>
          <w:sz w:val="28"/>
          <w:szCs w:val="28"/>
        </w:rPr>
        <w:t>Инструкции № 191н</w:t>
      </w:r>
      <w:r w:rsidR="0001480C">
        <w:rPr>
          <w:sz w:val="28"/>
          <w:szCs w:val="28"/>
        </w:rPr>
        <w:t xml:space="preserve"> с внесенными изменениями и дополнениями.</w:t>
      </w:r>
      <w:r w:rsidR="0001480C">
        <w:rPr>
          <w:bCs/>
          <w:iCs/>
          <w:sz w:val="28"/>
          <w:szCs w:val="28"/>
        </w:rPr>
        <w:t xml:space="preserve"> Так же в пояснительной записке не отражена информация о не представленных формах бюджетной отчетности, показатели которых не имеют числового значения, в соответствии с п.8 Инструкции 191н.</w:t>
      </w:r>
    </w:p>
    <w:p w:rsidR="00276A35" w:rsidRPr="001F4E14" w:rsidRDefault="00276A35" w:rsidP="0001480C">
      <w:pPr>
        <w:ind w:right="-426"/>
        <w:jc w:val="both"/>
        <w:rPr>
          <w:b/>
          <w:bCs/>
          <w:sz w:val="28"/>
          <w:szCs w:val="28"/>
        </w:rPr>
      </w:pPr>
    </w:p>
    <w:p w:rsidR="008338EF" w:rsidRPr="00D50969" w:rsidRDefault="002A31A4" w:rsidP="00D50969">
      <w:pPr>
        <w:jc w:val="both"/>
        <w:rPr>
          <w:b/>
          <w:bCs/>
          <w:sz w:val="28"/>
          <w:szCs w:val="28"/>
        </w:rPr>
      </w:pPr>
      <w:r w:rsidRPr="00791D32">
        <w:rPr>
          <w:sz w:val="28"/>
          <w:szCs w:val="28"/>
        </w:rPr>
        <w:t xml:space="preserve"> </w:t>
      </w:r>
      <w:r w:rsidR="000F7091">
        <w:rPr>
          <w:sz w:val="28"/>
          <w:szCs w:val="28"/>
        </w:rPr>
        <w:t xml:space="preserve">   </w:t>
      </w:r>
      <w:r w:rsidR="00D50969" w:rsidRPr="00D50969">
        <w:rPr>
          <w:b/>
          <w:sz w:val="28"/>
          <w:szCs w:val="28"/>
        </w:rPr>
        <w:t>Предложения (рекомендации)</w:t>
      </w:r>
      <w:r w:rsidR="00D50969">
        <w:rPr>
          <w:b/>
          <w:sz w:val="28"/>
          <w:szCs w:val="28"/>
        </w:rPr>
        <w:t>:</w:t>
      </w:r>
    </w:p>
    <w:p w:rsidR="0020048C" w:rsidRPr="0020048C" w:rsidRDefault="00AB591C" w:rsidP="0020048C">
      <w:pPr>
        <w:pStyle w:val="1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A2B75">
        <w:rPr>
          <w:rFonts w:ascii="Times New Roman" w:hAnsi="Times New Roman" w:cs="Times New Roman"/>
          <w:b w:val="0"/>
          <w:sz w:val="28"/>
          <w:szCs w:val="28"/>
        </w:rPr>
        <w:t xml:space="preserve">  1.</w:t>
      </w:r>
      <w:r w:rsidR="002004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b w:val="0"/>
          <w:sz w:val="28"/>
          <w:szCs w:val="28"/>
        </w:rPr>
        <w:t>При составлении отчетности с</w:t>
      </w:r>
      <w:r w:rsidR="00137F6A" w:rsidRPr="0020048C">
        <w:rPr>
          <w:rFonts w:ascii="Times New Roman" w:hAnsi="Times New Roman" w:cs="Times New Roman"/>
          <w:b w:val="0"/>
          <w:sz w:val="28"/>
          <w:szCs w:val="28"/>
        </w:rPr>
        <w:t>облюдать  требования</w:t>
      </w:r>
      <w:r w:rsidR="00137F6A" w:rsidRPr="0020048C">
        <w:rPr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 Минфина РФ от 28 декабря 2010 г. </w:t>
      </w:r>
      <w:r w:rsidR="0020048C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20048C" w:rsidRPr="002004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</w:t>
      </w:r>
      <w:r w:rsidR="009F4461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2004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BE4BA0" w:rsidRPr="004B7938" w:rsidRDefault="00BE4BA0" w:rsidP="0066291E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A921A5" w:rsidRDefault="00A921A5" w:rsidP="00A921A5">
      <w:pPr>
        <w:pStyle w:val="a3"/>
        <w:tabs>
          <w:tab w:val="left" w:pos="0"/>
        </w:tabs>
        <w:ind w:firstLine="0"/>
        <w:jc w:val="both"/>
        <w:rPr>
          <w:bCs/>
          <w:lang w:eastAsia="ru-RU"/>
        </w:rPr>
      </w:pPr>
    </w:p>
    <w:p w:rsidR="002A31A4" w:rsidRPr="004B7938" w:rsidRDefault="009F71D0" w:rsidP="003A6BAF">
      <w:pPr>
        <w:pStyle w:val="a3"/>
        <w:tabs>
          <w:tab w:val="left" w:pos="0"/>
        </w:tabs>
        <w:ind w:firstLine="0"/>
        <w:jc w:val="both"/>
      </w:pPr>
      <w:r>
        <w:t>Аудитор</w:t>
      </w:r>
      <w:r w:rsidR="00A921A5">
        <w:t xml:space="preserve">  КСП  </w:t>
      </w:r>
      <w:r w:rsidR="003A6BAF">
        <w:t xml:space="preserve">                                                           </w:t>
      </w:r>
      <w:r w:rsidR="00940DEE">
        <w:t xml:space="preserve">            </w:t>
      </w:r>
      <w:r w:rsidR="003A6BAF">
        <w:t xml:space="preserve">        </w:t>
      </w:r>
      <w:r w:rsidR="00A921A5">
        <w:t>Бураева</w:t>
      </w:r>
      <w:r w:rsidR="002A31A4" w:rsidRPr="004B7938">
        <w:t xml:space="preserve"> </w:t>
      </w:r>
      <w:r w:rsidR="003A6BAF">
        <w:t>Е.А.</w:t>
      </w:r>
      <w:r w:rsidR="002A31A4" w:rsidRPr="004B7938">
        <w:t xml:space="preserve">           </w:t>
      </w:r>
      <w:r w:rsidR="00A921A5">
        <w:t xml:space="preserve">                               </w:t>
      </w:r>
      <w:r w:rsidR="002A31A4" w:rsidRPr="004B7938">
        <w:t xml:space="preserve">   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9D" w:rsidRDefault="0015669D" w:rsidP="00B310F8">
      <w:r>
        <w:separator/>
      </w:r>
    </w:p>
  </w:endnote>
  <w:endnote w:type="continuationSeparator" w:id="0">
    <w:p w:rsidR="0015669D" w:rsidRDefault="0015669D" w:rsidP="00B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7C" w:rsidRDefault="0015669D">
    <w:pPr>
      <w:pStyle w:val="a9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="000F7091">
      <w:rPr>
        <w:noProof/>
      </w:rPr>
      <w:t>5</w:t>
    </w:r>
    <w:r>
      <w:rPr>
        <w:noProof/>
      </w:rPr>
      <w:fldChar w:fldCharType="end"/>
    </w:r>
  </w:p>
  <w:p w:rsidR="008D2A7C" w:rsidRDefault="008D2A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9D" w:rsidRDefault="0015669D" w:rsidP="00B310F8">
      <w:r>
        <w:separator/>
      </w:r>
    </w:p>
  </w:footnote>
  <w:footnote w:type="continuationSeparator" w:id="0">
    <w:p w:rsidR="0015669D" w:rsidRDefault="0015669D" w:rsidP="00B3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7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A02"/>
    <w:rsid w:val="000021F1"/>
    <w:rsid w:val="00002202"/>
    <w:rsid w:val="00002C17"/>
    <w:rsid w:val="00004B99"/>
    <w:rsid w:val="00006C65"/>
    <w:rsid w:val="0001249F"/>
    <w:rsid w:val="0001394D"/>
    <w:rsid w:val="0001480C"/>
    <w:rsid w:val="00027836"/>
    <w:rsid w:val="00041AB4"/>
    <w:rsid w:val="000457F7"/>
    <w:rsid w:val="0005077F"/>
    <w:rsid w:val="00050941"/>
    <w:rsid w:val="00050CA2"/>
    <w:rsid w:val="00051AA9"/>
    <w:rsid w:val="00052C79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39EF"/>
    <w:rsid w:val="000C6A34"/>
    <w:rsid w:val="000D3855"/>
    <w:rsid w:val="000E4322"/>
    <w:rsid w:val="000F36C7"/>
    <w:rsid w:val="000F7091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096B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598F"/>
    <w:rsid w:val="00147FD1"/>
    <w:rsid w:val="0015669D"/>
    <w:rsid w:val="00160454"/>
    <w:rsid w:val="0016165D"/>
    <w:rsid w:val="00164DB1"/>
    <w:rsid w:val="00170EF3"/>
    <w:rsid w:val="001714C1"/>
    <w:rsid w:val="00173AD5"/>
    <w:rsid w:val="001822FB"/>
    <w:rsid w:val="00185873"/>
    <w:rsid w:val="0018701F"/>
    <w:rsid w:val="001870D2"/>
    <w:rsid w:val="0019062F"/>
    <w:rsid w:val="00191E29"/>
    <w:rsid w:val="00195935"/>
    <w:rsid w:val="001A07E7"/>
    <w:rsid w:val="001A1CDB"/>
    <w:rsid w:val="001A1E7D"/>
    <w:rsid w:val="001A7D2D"/>
    <w:rsid w:val="001B05F3"/>
    <w:rsid w:val="001B0DF6"/>
    <w:rsid w:val="001B2C38"/>
    <w:rsid w:val="001B331B"/>
    <w:rsid w:val="001B5136"/>
    <w:rsid w:val="001B6B18"/>
    <w:rsid w:val="001C010B"/>
    <w:rsid w:val="001C0ACA"/>
    <w:rsid w:val="001C0B92"/>
    <w:rsid w:val="001C53F3"/>
    <w:rsid w:val="001C6A14"/>
    <w:rsid w:val="001D6F99"/>
    <w:rsid w:val="001E0CFF"/>
    <w:rsid w:val="001E2513"/>
    <w:rsid w:val="001E38A3"/>
    <w:rsid w:val="001E3EB2"/>
    <w:rsid w:val="001F3467"/>
    <w:rsid w:val="001F4E14"/>
    <w:rsid w:val="001F59BA"/>
    <w:rsid w:val="0020048C"/>
    <w:rsid w:val="00200BFB"/>
    <w:rsid w:val="002018B4"/>
    <w:rsid w:val="00211C52"/>
    <w:rsid w:val="002123DE"/>
    <w:rsid w:val="00217C3F"/>
    <w:rsid w:val="002204F7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3520"/>
    <w:rsid w:val="00275E61"/>
    <w:rsid w:val="00275E9E"/>
    <w:rsid w:val="00276A35"/>
    <w:rsid w:val="0028296C"/>
    <w:rsid w:val="00284E98"/>
    <w:rsid w:val="002879C0"/>
    <w:rsid w:val="00293202"/>
    <w:rsid w:val="002949BC"/>
    <w:rsid w:val="00297D1F"/>
    <w:rsid w:val="002A31A4"/>
    <w:rsid w:val="002A3B06"/>
    <w:rsid w:val="002A4961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340A8"/>
    <w:rsid w:val="00352592"/>
    <w:rsid w:val="003532FE"/>
    <w:rsid w:val="00354181"/>
    <w:rsid w:val="0035422A"/>
    <w:rsid w:val="0035479D"/>
    <w:rsid w:val="00361174"/>
    <w:rsid w:val="003647C4"/>
    <w:rsid w:val="003732F7"/>
    <w:rsid w:val="00373B57"/>
    <w:rsid w:val="00373FC5"/>
    <w:rsid w:val="0037407E"/>
    <w:rsid w:val="00376999"/>
    <w:rsid w:val="003815EC"/>
    <w:rsid w:val="00387BD2"/>
    <w:rsid w:val="003906C8"/>
    <w:rsid w:val="003A6BAF"/>
    <w:rsid w:val="003A6F0F"/>
    <w:rsid w:val="003A7FCD"/>
    <w:rsid w:val="003B055C"/>
    <w:rsid w:val="003B1B26"/>
    <w:rsid w:val="003B2351"/>
    <w:rsid w:val="003B438D"/>
    <w:rsid w:val="003B559C"/>
    <w:rsid w:val="003B5D8F"/>
    <w:rsid w:val="003C28E8"/>
    <w:rsid w:val="003C32E8"/>
    <w:rsid w:val="003C5935"/>
    <w:rsid w:val="003C6544"/>
    <w:rsid w:val="003D35C6"/>
    <w:rsid w:val="003D5EEE"/>
    <w:rsid w:val="003D69CE"/>
    <w:rsid w:val="003D7C16"/>
    <w:rsid w:val="003E1C51"/>
    <w:rsid w:val="003E6344"/>
    <w:rsid w:val="003E64AF"/>
    <w:rsid w:val="003E6F12"/>
    <w:rsid w:val="003F68BF"/>
    <w:rsid w:val="003F6967"/>
    <w:rsid w:val="003F7DA7"/>
    <w:rsid w:val="00402058"/>
    <w:rsid w:val="004048A9"/>
    <w:rsid w:val="00414A1C"/>
    <w:rsid w:val="00417307"/>
    <w:rsid w:val="004221ED"/>
    <w:rsid w:val="00422392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0C8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3489"/>
    <w:rsid w:val="00494A48"/>
    <w:rsid w:val="00494EB3"/>
    <w:rsid w:val="00497437"/>
    <w:rsid w:val="004A0CD6"/>
    <w:rsid w:val="004A0FC0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648B"/>
    <w:rsid w:val="005208F8"/>
    <w:rsid w:val="00525CF8"/>
    <w:rsid w:val="00530263"/>
    <w:rsid w:val="005318F4"/>
    <w:rsid w:val="005320A2"/>
    <w:rsid w:val="00535D39"/>
    <w:rsid w:val="00536231"/>
    <w:rsid w:val="00537406"/>
    <w:rsid w:val="00537937"/>
    <w:rsid w:val="00544375"/>
    <w:rsid w:val="00545C5C"/>
    <w:rsid w:val="00547C8A"/>
    <w:rsid w:val="00553782"/>
    <w:rsid w:val="00557BD4"/>
    <w:rsid w:val="00567B75"/>
    <w:rsid w:val="00575C4F"/>
    <w:rsid w:val="005779A8"/>
    <w:rsid w:val="005815EE"/>
    <w:rsid w:val="00581E06"/>
    <w:rsid w:val="00586D8C"/>
    <w:rsid w:val="00592436"/>
    <w:rsid w:val="00592F0D"/>
    <w:rsid w:val="00593D38"/>
    <w:rsid w:val="005948CF"/>
    <w:rsid w:val="00595E7A"/>
    <w:rsid w:val="005A2B9A"/>
    <w:rsid w:val="005A353F"/>
    <w:rsid w:val="005A4F76"/>
    <w:rsid w:val="005A6A9F"/>
    <w:rsid w:val="005B1401"/>
    <w:rsid w:val="005B3E01"/>
    <w:rsid w:val="005B4EDD"/>
    <w:rsid w:val="005B548D"/>
    <w:rsid w:val="005C4684"/>
    <w:rsid w:val="005C4998"/>
    <w:rsid w:val="005C750B"/>
    <w:rsid w:val="005D2806"/>
    <w:rsid w:val="005D69BA"/>
    <w:rsid w:val="005D7F33"/>
    <w:rsid w:val="005E15AE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655"/>
    <w:rsid w:val="00617F0B"/>
    <w:rsid w:val="00621875"/>
    <w:rsid w:val="00623B1F"/>
    <w:rsid w:val="00633A2E"/>
    <w:rsid w:val="00633EA4"/>
    <w:rsid w:val="00637484"/>
    <w:rsid w:val="00637EE5"/>
    <w:rsid w:val="0064150A"/>
    <w:rsid w:val="00643668"/>
    <w:rsid w:val="006505AE"/>
    <w:rsid w:val="00652A32"/>
    <w:rsid w:val="00652A49"/>
    <w:rsid w:val="00652F54"/>
    <w:rsid w:val="00654104"/>
    <w:rsid w:val="00655CA6"/>
    <w:rsid w:val="006578EC"/>
    <w:rsid w:val="00660013"/>
    <w:rsid w:val="0066291E"/>
    <w:rsid w:val="0066424F"/>
    <w:rsid w:val="00664C9F"/>
    <w:rsid w:val="0067722D"/>
    <w:rsid w:val="006774ED"/>
    <w:rsid w:val="006811A9"/>
    <w:rsid w:val="00683CD6"/>
    <w:rsid w:val="00684D03"/>
    <w:rsid w:val="00687815"/>
    <w:rsid w:val="00690BC5"/>
    <w:rsid w:val="00695825"/>
    <w:rsid w:val="006959D2"/>
    <w:rsid w:val="00696337"/>
    <w:rsid w:val="006A3004"/>
    <w:rsid w:val="006B1EDA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06555"/>
    <w:rsid w:val="007153A1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411F6"/>
    <w:rsid w:val="007437EC"/>
    <w:rsid w:val="00744ECD"/>
    <w:rsid w:val="0074614C"/>
    <w:rsid w:val="0075146D"/>
    <w:rsid w:val="00757A01"/>
    <w:rsid w:val="007621C5"/>
    <w:rsid w:val="007622BD"/>
    <w:rsid w:val="007638BA"/>
    <w:rsid w:val="00765067"/>
    <w:rsid w:val="007671E0"/>
    <w:rsid w:val="007733B3"/>
    <w:rsid w:val="00774553"/>
    <w:rsid w:val="00780B7C"/>
    <w:rsid w:val="00782319"/>
    <w:rsid w:val="00784AE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CA0"/>
    <w:rsid w:val="007B300B"/>
    <w:rsid w:val="007B3637"/>
    <w:rsid w:val="007C0C80"/>
    <w:rsid w:val="007C3DE8"/>
    <w:rsid w:val="007C4DFB"/>
    <w:rsid w:val="007C656A"/>
    <w:rsid w:val="007C7547"/>
    <w:rsid w:val="007D6EA6"/>
    <w:rsid w:val="007E34BB"/>
    <w:rsid w:val="007E47A9"/>
    <w:rsid w:val="007E5989"/>
    <w:rsid w:val="007E5B6C"/>
    <w:rsid w:val="007E5C07"/>
    <w:rsid w:val="007F1A4C"/>
    <w:rsid w:val="007F1F4E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2182F"/>
    <w:rsid w:val="00822D28"/>
    <w:rsid w:val="00833406"/>
    <w:rsid w:val="008338EF"/>
    <w:rsid w:val="008359A1"/>
    <w:rsid w:val="00836B35"/>
    <w:rsid w:val="00840144"/>
    <w:rsid w:val="0084345B"/>
    <w:rsid w:val="00843F6D"/>
    <w:rsid w:val="00844D62"/>
    <w:rsid w:val="0085089F"/>
    <w:rsid w:val="00852DC5"/>
    <w:rsid w:val="008603AB"/>
    <w:rsid w:val="008629A9"/>
    <w:rsid w:val="00862ACD"/>
    <w:rsid w:val="00862D13"/>
    <w:rsid w:val="00865BEB"/>
    <w:rsid w:val="0086798F"/>
    <w:rsid w:val="008723CF"/>
    <w:rsid w:val="00875754"/>
    <w:rsid w:val="00876506"/>
    <w:rsid w:val="0088141B"/>
    <w:rsid w:val="00881F7C"/>
    <w:rsid w:val="0088652E"/>
    <w:rsid w:val="00886F86"/>
    <w:rsid w:val="00891D40"/>
    <w:rsid w:val="008943B3"/>
    <w:rsid w:val="0089564B"/>
    <w:rsid w:val="008A09F6"/>
    <w:rsid w:val="008A40A2"/>
    <w:rsid w:val="008A64D0"/>
    <w:rsid w:val="008B18F5"/>
    <w:rsid w:val="008B2DEF"/>
    <w:rsid w:val="008B5055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057B0"/>
    <w:rsid w:val="00910418"/>
    <w:rsid w:val="00912552"/>
    <w:rsid w:val="0092092E"/>
    <w:rsid w:val="00921C13"/>
    <w:rsid w:val="00923AE5"/>
    <w:rsid w:val="00923EB9"/>
    <w:rsid w:val="00926AB7"/>
    <w:rsid w:val="00931228"/>
    <w:rsid w:val="00932C51"/>
    <w:rsid w:val="00933828"/>
    <w:rsid w:val="009340EB"/>
    <w:rsid w:val="00934FDF"/>
    <w:rsid w:val="00936B40"/>
    <w:rsid w:val="00940DEE"/>
    <w:rsid w:val="00940FA6"/>
    <w:rsid w:val="009415DB"/>
    <w:rsid w:val="00947362"/>
    <w:rsid w:val="009542E5"/>
    <w:rsid w:val="009616C8"/>
    <w:rsid w:val="0096271F"/>
    <w:rsid w:val="0096374E"/>
    <w:rsid w:val="009638A9"/>
    <w:rsid w:val="00972010"/>
    <w:rsid w:val="00983915"/>
    <w:rsid w:val="00986AF0"/>
    <w:rsid w:val="00994D27"/>
    <w:rsid w:val="009A16EC"/>
    <w:rsid w:val="009B26BE"/>
    <w:rsid w:val="009B439B"/>
    <w:rsid w:val="009B7F03"/>
    <w:rsid w:val="009C126A"/>
    <w:rsid w:val="009C20E0"/>
    <w:rsid w:val="009C2AE0"/>
    <w:rsid w:val="009D09B8"/>
    <w:rsid w:val="009D17FE"/>
    <w:rsid w:val="009D5459"/>
    <w:rsid w:val="009E21AE"/>
    <w:rsid w:val="009E319B"/>
    <w:rsid w:val="009F4461"/>
    <w:rsid w:val="009F4D3D"/>
    <w:rsid w:val="009F71D0"/>
    <w:rsid w:val="009F7618"/>
    <w:rsid w:val="00A0051D"/>
    <w:rsid w:val="00A00B40"/>
    <w:rsid w:val="00A13792"/>
    <w:rsid w:val="00A15FB1"/>
    <w:rsid w:val="00A21914"/>
    <w:rsid w:val="00A265FC"/>
    <w:rsid w:val="00A30D91"/>
    <w:rsid w:val="00A32435"/>
    <w:rsid w:val="00A32501"/>
    <w:rsid w:val="00A34953"/>
    <w:rsid w:val="00A36C91"/>
    <w:rsid w:val="00A402D2"/>
    <w:rsid w:val="00A41ABC"/>
    <w:rsid w:val="00A51E44"/>
    <w:rsid w:val="00A52B11"/>
    <w:rsid w:val="00A5350A"/>
    <w:rsid w:val="00A55282"/>
    <w:rsid w:val="00A6364D"/>
    <w:rsid w:val="00A64AE1"/>
    <w:rsid w:val="00A660CD"/>
    <w:rsid w:val="00A66CFF"/>
    <w:rsid w:val="00A673C6"/>
    <w:rsid w:val="00A70469"/>
    <w:rsid w:val="00A7077D"/>
    <w:rsid w:val="00A7101D"/>
    <w:rsid w:val="00A73D2B"/>
    <w:rsid w:val="00A7421B"/>
    <w:rsid w:val="00A75FC1"/>
    <w:rsid w:val="00A802AA"/>
    <w:rsid w:val="00A81CB1"/>
    <w:rsid w:val="00A821D8"/>
    <w:rsid w:val="00A864B5"/>
    <w:rsid w:val="00A86A27"/>
    <w:rsid w:val="00A86CD6"/>
    <w:rsid w:val="00A9023A"/>
    <w:rsid w:val="00A921A5"/>
    <w:rsid w:val="00A974BC"/>
    <w:rsid w:val="00AB591C"/>
    <w:rsid w:val="00AB61B7"/>
    <w:rsid w:val="00AB65D8"/>
    <w:rsid w:val="00AC0686"/>
    <w:rsid w:val="00AC126B"/>
    <w:rsid w:val="00AC36DD"/>
    <w:rsid w:val="00AC71E1"/>
    <w:rsid w:val="00AD3FC8"/>
    <w:rsid w:val="00AD5DD7"/>
    <w:rsid w:val="00AD61D2"/>
    <w:rsid w:val="00AE1EDC"/>
    <w:rsid w:val="00AE33EB"/>
    <w:rsid w:val="00AE5D60"/>
    <w:rsid w:val="00AE729E"/>
    <w:rsid w:val="00AF172F"/>
    <w:rsid w:val="00AF43B5"/>
    <w:rsid w:val="00AF4917"/>
    <w:rsid w:val="00AF4D8E"/>
    <w:rsid w:val="00AF4D9D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21D5"/>
    <w:rsid w:val="00B13DCB"/>
    <w:rsid w:val="00B1553D"/>
    <w:rsid w:val="00B1593B"/>
    <w:rsid w:val="00B20650"/>
    <w:rsid w:val="00B206EB"/>
    <w:rsid w:val="00B21561"/>
    <w:rsid w:val="00B23C3E"/>
    <w:rsid w:val="00B310F8"/>
    <w:rsid w:val="00B32672"/>
    <w:rsid w:val="00B361E0"/>
    <w:rsid w:val="00B372B8"/>
    <w:rsid w:val="00B45980"/>
    <w:rsid w:val="00B518A4"/>
    <w:rsid w:val="00B51F1D"/>
    <w:rsid w:val="00B54B18"/>
    <w:rsid w:val="00B54DDB"/>
    <w:rsid w:val="00B61A76"/>
    <w:rsid w:val="00B644A3"/>
    <w:rsid w:val="00B64A6F"/>
    <w:rsid w:val="00B652AF"/>
    <w:rsid w:val="00B653C8"/>
    <w:rsid w:val="00B66B01"/>
    <w:rsid w:val="00B71986"/>
    <w:rsid w:val="00B71EDC"/>
    <w:rsid w:val="00B73B44"/>
    <w:rsid w:val="00B778EE"/>
    <w:rsid w:val="00B8688D"/>
    <w:rsid w:val="00B91307"/>
    <w:rsid w:val="00B933D7"/>
    <w:rsid w:val="00B96184"/>
    <w:rsid w:val="00BA00B2"/>
    <w:rsid w:val="00BA3693"/>
    <w:rsid w:val="00BA447A"/>
    <w:rsid w:val="00BA5245"/>
    <w:rsid w:val="00BB0080"/>
    <w:rsid w:val="00BB26D6"/>
    <w:rsid w:val="00BB76DF"/>
    <w:rsid w:val="00BB7904"/>
    <w:rsid w:val="00BC082F"/>
    <w:rsid w:val="00BC2142"/>
    <w:rsid w:val="00BC5325"/>
    <w:rsid w:val="00BC5B37"/>
    <w:rsid w:val="00BC6666"/>
    <w:rsid w:val="00BC73E7"/>
    <w:rsid w:val="00BC7EE2"/>
    <w:rsid w:val="00BD1771"/>
    <w:rsid w:val="00BD270F"/>
    <w:rsid w:val="00BD2900"/>
    <w:rsid w:val="00BD54A6"/>
    <w:rsid w:val="00BD67F0"/>
    <w:rsid w:val="00BE2FEC"/>
    <w:rsid w:val="00BE4090"/>
    <w:rsid w:val="00BE4BA0"/>
    <w:rsid w:val="00BE59D6"/>
    <w:rsid w:val="00BE5CFF"/>
    <w:rsid w:val="00BE6972"/>
    <w:rsid w:val="00BE7B3E"/>
    <w:rsid w:val="00BF454D"/>
    <w:rsid w:val="00BF6C7A"/>
    <w:rsid w:val="00BF77E8"/>
    <w:rsid w:val="00C03679"/>
    <w:rsid w:val="00C11446"/>
    <w:rsid w:val="00C13116"/>
    <w:rsid w:val="00C13831"/>
    <w:rsid w:val="00C15972"/>
    <w:rsid w:val="00C17336"/>
    <w:rsid w:val="00C17B4C"/>
    <w:rsid w:val="00C20E53"/>
    <w:rsid w:val="00C23F14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51701"/>
    <w:rsid w:val="00C51BB0"/>
    <w:rsid w:val="00C52380"/>
    <w:rsid w:val="00C55E3C"/>
    <w:rsid w:val="00C61FEC"/>
    <w:rsid w:val="00C6440F"/>
    <w:rsid w:val="00C6724C"/>
    <w:rsid w:val="00C71A18"/>
    <w:rsid w:val="00C727F1"/>
    <w:rsid w:val="00C77228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6141"/>
    <w:rsid w:val="00CA73FC"/>
    <w:rsid w:val="00CB03F4"/>
    <w:rsid w:val="00CB173C"/>
    <w:rsid w:val="00CB42E4"/>
    <w:rsid w:val="00CB60EC"/>
    <w:rsid w:val="00CC789A"/>
    <w:rsid w:val="00CD6C94"/>
    <w:rsid w:val="00CE0AD7"/>
    <w:rsid w:val="00CE6867"/>
    <w:rsid w:val="00CF14B0"/>
    <w:rsid w:val="00CF2F5C"/>
    <w:rsid w:val="00CF35C0"/>
    <w:rsid w:val="00CF7811"/>
    <w:rsid w:val="00D02886"/>
    <w:rsid w:val="00D07C89"/>
    <w:rsid w:val="00D12261"/>
    <w:rsid w:val="00D137AC"/>
    <w:rsid w:val="00D13868"/>
    <w:rsid w:val="00D15642"/>
    <w:rsid w:val="00D15892"/>
    <w:rsid w:val="00D1730F"/>
    <w:rsid w:val="00D32850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4652"/>
    <w:rsid w:val="00D76BF5"/>
    <w:rsid w:val="00D80259"/>
    <w:rsid w:val="00D80D11"/>
    <w:rsid w:val="00D840FE"/>
    <w:rsid w:val="00D86269"/>
    <w:rsid w:val="00D86FB8"/>
    <w:rsid w:val="00D9374F"/>
    <w:rsid w:val="00D93AAD"/>
    <w:rsid w:val="00D96989"/>
    <w:rsid w:val="00DA0ED4"/>
    <w:rsid w:val="00DA2B75"/>
    <w:rsid w:val="00DA482D"/>
    <w:rsid w:val="00DA4BF9"/>
    <w:rsid w:val="00DB1DED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4D5"/>
    <w:rsid w:val="00E04B1E"/>
    <w:rsid w:val="00E06E31"/>
    <w:rsid w:val="00E0708A"/>
    <w:rsid w:val="00E16B1C"/>
    <w:rsid w:val="00E20F10"/>
    <w:rsid w:val="00E2161A"/>
    <w:rsid w:val="00E22422"/>
    <w:rsid w:val="00E27422"/>
    <w:rsid w:val="00E368B1"/>
    <w:rsid w:val="00E411A6"/>
    <w:rsid w:val="00E41996"/>
    <w:rsid w:val="00E429F9"/>
    <w:rsid w:val="00E43F58"/>
    <w:rsid w:val="00E51E92"/>
    <w:rsid w:val="00E55511"/>
    <w:rsid w:val="00E5741C"/>
    <w:rsid w:val="00E63EC5"/>
    <w:rsid w:val="00E63F50"/>
    <w:rsid w:val="00E71454"/>
    <w:rsid w:val="00E72EC3"/>
    <w:rsid w:val="00E733C5"/>
    <w:rsid w:val="00E750E6"/>
    <w:rsid w:val="00E8146A"/>
    <w:rsid w:val="00E8365A"/>
    <w:rsid w:val="00E84FC4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AB2"/>
    <w:rsid w:val="00EA0608"/>
    <w:rsid w:val="00EA0E7B"/>
    <w:rsid w:val="00EB00B6"/>
    <w:rsid w:val="00EB6E79"/>
    <w:rsid w:val="00EC0576"/>
    <w:rsid w:val="00EC5882"/>
    <w:rsid w:val="00ED225B"/>
    <w:rsid w:val="00ED4770"/>
    <w:rsid w:val="00EE022D"/>
    <w:rsid w:val="00EE147C"/>
    <w:rsid w:val="00EE1CC8"/>
    <w:rsid w:val="00EE5772"/>
    <w:rsid w:val="00EE6F15"/>
    <w:rsid w:val="00F035A2"/>
    <w:rsid w:val="00F03CB6"/>
    <w:rsid w:val="00F0570E"/>
    <w:rsid w:val="00F06FF7"/>
    <w:rsid w:val="00F122E6"/>
    <w:rsid w:val="00F1538D"/>
    <w:rsid w:val="00F21917"/>
    <w:rsid w:val="00F27400"/>
    <w:rsid w:val="00F30671"/>
    <w:rsid w:val="00F308D0"/>
    <w:rsid w:val="00F335A6"/>
    <w:rsid w:val="00F37331"/>
    <w:rsid w:val="00F42AC6"/>
    <w:rsid w:val="00F45907"/>
    <w:rsid w:val="00F51FDA"/>
    <w:rsid w:val="00F54B87"/>
    <w:rsid w:val="00F559E4"/>
    <w:rsid w:val="00F56DD0"/>
    <w:rsid w:val="00F63252"/>
    <w:rsid w:val="00F65201"/>
    <w:rsid w:val="00F6555B"/>
    <w:rsid w:val="00F660F1"/>
    <w:rsid w:val="00F723DE"/>
    <w:rsid w:val="00F736F4"/>
    <w:rsid w:val="00F76494"/>
    <w:rsid w:val="00F81401"/>
    <w:rsid w:val="00F900BD"/>
    <w:rsid w:val="00F91947"/>
    <w:rsid w:val="00F93E93"/>
    <w:rsid w:val="00F97BC1"/>
    <w:rsid w:val="00FA1947"/>
    <w:rsid w:val="00FA6B09"/>
    <w:rsid w:val="00FB0146"/>
    <w:rsid w:val="00FB18DA"/>
    <w:rsid w:val="00FB209C"/>
    <w:rsid w:val="00FB38C5"/>
    <w:rsid w:val="00FB3968"/>
    <w:rsid w:val="00FB575C"/>
    <w:rsid w:val="00FC5678"/>
    <w:rsid w:val="00FC69F5"/>
    <w:rsid w:val="00FD2E20"/>
    <w:rsid w:val="00FD56BE"/>
    <w:rsid w:val="00FD7CA7"/>
    <w:rsid w:val="00FE223A"/>
    <w:rsid w:val="00FE49E9"/>
    <w:rsid w:val="00FE7946"/>
    <w:rsid w:val="00FF190B"/>
    <w:rsid w:val="00FF3FDA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uiPriority w:val="99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f5">
    <w:name w:val="Основной текст_"/>
    <w:basedOn w:val="a0"/>
    <w:link w:val="22"/>
    <w:rsid w:val="00940DE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5"/>
    <w:rsid w:val="00940DEE"/>
    <w:pPr>
      <w:shd w:val="clear" w:color="auto" w:fill="FFFFFF"/>
      <w:autoSpaceDE/>
      <w:autoSpaceDN/>
      <w:adjustRightInd/>
      <w:spacing w:before="360" w:after="240" w:line="0" w:lineRule="atLeast"/>
      <w:jc w:val="both"/>
    </w:pPr>
    <w:rPr>
      <w:rFonts w:ascii="Calibri" w:eastAsia="Calibri" w:hAnsi="Calibri"/>
      <w:sz w:val="25"/>
      <w:szCs w:val="25"/>
    </w:rPr>
  </w:style>
  <w:style w:type="character" w:styleId="af6">
    <w:name w:val="Hyperlink"/>
    <w:basedOn w:val="a0"/>
    <w:uiPriority w:val="99"/>
    <w:unhideWhenUsed/>
    <w:rsid w:val="00940D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DEE"/>
  </w:style>
  <w:style w:type="paragraph" w:customStyle="1" w:styleId="s1">
    <w:name w:val="s_1"/>
    <w:basedOn w:val="a"/>
    <w:rsid w:val="003C28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4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84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8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BB580-2D74-4E06-9E63-03EF7A20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223</cp:revision>
  <cp:lastPrinted>2017-05-18T02:53:00Z</cp:lastPrinted>
  <dcterms:created xsi:type="dcterms:W3CDTF">2015-04-01T08:32:00Z</dcterms:created>
  <dcterms:modified xsi:type="dcterms:W3CDTF">2020-03-23T02:01:00Z</dcterms:modified>
</cp:coreProperties>
</file>