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2" w:rsidRPr="003141D2" w:rsidRDefault="00665736" w:rsidP="003141D2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77AF3">
        <w:rPr>
          <w:b/>
          <w:sz w:val="28"/>
          <w:szCs w:val="28"/>
        </w:rPr>
        <w:t>3</w:t>
      </w: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141D2">
        <w:rPr>
          <w:b/>
          <w:sz w:val="28"/>
          <w:szCs w:val="28"/>
        </w:rPr>
        <w:t>Выявленные нарушения и замечания в 20</w:t>
      </w:r>
      <w:r w:rsidR="006E784D">
        <w:rPr>
          <w:b/>
          <w:sz w:val="28"/>
          <w:szCs w:val="28"/>
        </w:rPr>
        <w:t>2</w:t>
      </w:r>
      <w:r w:rsidR="002D206A">
        <w:rPr>
          <w:b/>
          <w:sz w:val="28"/>
          <w:szCs w:val="28"/>
        </w:rPr>
        <w:t>1</w:t>
      </w:r>
      <w:r w:rsidRPr="003141D2">
        <w:rPr>
          <w:b/>
          <w:sz w:val="28"/>
          <w:szCs w:val="28"/>
        </w:rPr>
        <w:t xml:space="preserve"> году в ходе экспертно-аналитических мероприятий.</w:t>
      </w: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3141D2" w:rsidRPr="002B5F88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EastAsia"/>
          <w:b/>
          <w:sz w:val="28"/>
          <w:szCs w:val="28"/>
        </w:rPr>
        <w:t>1</w:t>
      </w:r>
      <w:r w:rsidR="00F901FA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Внешняя проверка годовой отчетности</w:t>
      </w:r>
      <w:r w:rsidRPr="002B5F88">
        <w:rPr>
          <w:b/>
          <w:sz w:val="28"/>
          <w:szCs w:val="28"/>
        </w:rPr>
        <w:t xml:space="preserve"> главных распорядителей бюджетных средств.</w:t>
      </w:r>
    </w:p>
    <w:p w:rsidR="002F469C" w:rsidRDefault="003141D2" w:rsidP="002F469C">
      <w:pPr>
        <w:tabs>
          <w:tab w:val="left" w:pos="567"/>
        </w:tabs>
        <w:ind w:hanging="510"/>
        <w:jc w:val="both"/>
        <w:rPr>
          <w:sz w:val="28"/>
          <w:szCs w:val="28"/>
        </w:rPr>
      </w:pPr>
      <w:r w:rsidRPr="00BA1CF2">
        <w:rPr>
          <w:b/>
          <w:spacing w:val="-6"/>
        </w:rPr>
        <w:t xml:space="preserve">     </w:t>
      </w:r>
      <w:r>
        <w:rPr>
          <w:b/>
          <w:spacing w:val="-6"/>
        </w:rPr>
        <w:t xml:space="preserve"> </w:t>
      </w:r>
      <w:r w:rsidRPr="00BA1CF2">
        <w:rPr>
          <w:b/>
          <w:spacing w:val="-6"/>
        </w:rPr>
        <w:t xml:space="preserve">     </w:t>
      </w:r>
      <w:r w:rsidR="002F469C">
        <w:rPr>
          <w:sz w:val="28"/>
          <w:szCs w:val="28"/>
        </w:rPr>
        <w:t xml:space="preserve">        </w:t>
      </w:r>
    </w:p>
    <w:p w:rsidR="002F469C" w:rsidRPr="00E4397F" w:rsidRDefault="002F469C" w:rsidP="002F469C">
      <w:pPr>
        <w:tabs>
          <w:tab w:val="left" w:pos="567"/>
        </w:tabs>
        <w:ind w:hanging="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397F">
        <w:rPr>
          <w:b/>
          <w:sz w:val="28"/>
          <w:szCs w:val="28"/>
        </w:rPr>
        <w:t>Отдел ЖКХ администрации муниципального образования «Эхирит-Булагатский район»</w:t>
      </w:r>
    </w:p>
    <w:p w:rsidR="002F469C" w:rsidRPr="008B7B42" w:rsidRDefault="002F469C" w:rsidP="002F469C">
      <w:pPr>
        <w:pStyle w:val="a3"/>
        <w:ind w:left="0"/>
        <w:jc w:val="both"/>
        <w:rPr>
          <w:color w:val="C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gramStart"/>
      <w:r w:rsidRPr="008B7B42">
        <w:rPr>
          <w:sz w:val="28"/>
          <w:szCs w:val="28"/>
        </w:rPr>
        <w:t xml:space="preserve">В ходе проведения внешней проверки годовой бюджетной отчетности ГРБС </w:t>
      </w:r>
      <w:r>
        <w:rPr>
          <w:sz w:val="28"/>
          <w:szCs w:val="28"/>
        </w:rPr>
        <w:t xml:space="preserve"> </w:t>
      </w:r>
      <w:r w:rsidRPr="008B7B42">
        <w:rPr>
          <w:sz w:val="28"/>
          <w:szCs w:val="28"/>
        </w:rPr>
        <w:t xml:space="preserve">- </w:t>
      </w:r>
      <w:r w:rsidRPr="008B7B42">
        <w:rPr>
          <w:bCs/>
          <w:spacing w:val="-7"/>
          <w:sz w:val="28"/>
          <w:szCs w:val="28"/>
        </w:rPr>
        <w:t>Комитета  ЖКХ, транспорта, энергетики, связи и дорожного хозяйства</w:t>
      </w:r>
      <w:r w:rsidRPr="008B7B42">
        <w:rPr>
          <w:b/>
          <w:bCs/>
          <w:spacing w:val="-7"/>
          <w:sz w:val="28"/>
          <w:szCs w:val="28"/>
        </w:rPr>
        <w:t xml:space="preserve"> </w:t>
      </w:r>
      <w:r w:rsidRPr="008B7B42">
        <w:rPr>
          <w:sz w:val="28"/>
          <w:szCs w:val="28"/>
        </w:rPr>
        <w:t>МО «Эхирит-Булагатский район» нарушения по перечню и  составлению форм годовой бюджетной отчетности,  утвержденной  п. 11.1 Инструкции № 191н. в целом не выявлены, за исключением, ф.0503161 - утратила силу с 22.03.2020г, ф.0503162 - утратила силу с  13.10.2020г.</w:t>
      </w:r>
      <w:proofErr w:type="gramEnd"/>
    </w:p>
    <w:p w:rsidR="003141D2" w:rsidRDefault="003141D2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</w:rPr>
      </w:pPr>
    </w:p>
    <w:p w:rsidR="00E4397F" w:rsidRPr="00E4397F" w:rsidRDefault="002F469C" w:rsidP="00E4397F">
      <w:pPr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Финансовый комитет </w:t>
      </w:r>
      <w:r w:rsidR="00E4397F" w:rsidRPr="00E4397F">
        <w:rPr>
          <w:b/>
          <w:spacing w:val="-6"/>
          <w:sz w:val="28"/>
          <w:szCs w:val="28"/>
        </w:rPr>
        <w:t>муниципального образования «Эхирит-Булагатский район»</w:t>
      </w:r>
      <w:r w:rsidR="003141D2" w:rsidRPr="00E4397F">
        <w:rPr>
          <w:b/>
          <w:spacing w:val="-6"/>
          <w:sz w:val="28"/>
          <w:szCs w:val="28"/>
        </w:rPr>
        <w:t xml:space="preserve">             </w:t>
      </w:r>
    </w:p>
    <w:p w:rsidR="002F469C" w:rsidRDefault="002F469C" w:rsidP="002F46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101B8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</w:t>
      </w:r>
      <w:r>
        <w:rPr>
          <w:color w:val="000000" w:themeColor="text1"/>
          <w:sz w:val="28"/>
          <w:szCs w:val="28"/>
        </w:rPr>
        <w:t xml:space="preserve">п.11.1 </w:t>
      </w:r>
      <w:r w:rsidRPr="00C101B8">
        <w:rPr>
          <w:color w:val="000000" w:themeColor="text1"/>
          <w:sz w:val="28"/>
          <w:szCs w:val="28"/>
        </w:rPr>
        <w:t>Инструкции № 191н</w:t>
      </w:r>
      <w:r>
        <w:rPr>
          <w:sz w:val="28"/>
          <w:szCs w:val="28"/>
        </w:rPr>
        <w:t xml:space="preserve">, </w:t>
      </w:r>
      <w:r w:rsidRPr="00C101B8">
        <w:rPr>
          <w:bCs/>
          <w:iCs/>
          <w:color w:val="000000" w:themeColor="text1"/>
          <w:sz w:val="28"/>
          <w:szCs w:val="28"/>
        </w:rPr>
        <w:t xml:space="preserve">за исключением </w:t>
      </w:r>
      <w:r>
        <w:rPr>
          <w:bCs/>
          <w:iCs/>
          <w:color w:val="000000" w:themeColor="text1"/>
          <w:sz w:val="28"/>
          <w:szCs w:val="28"/>
        </w:rPr>
        <w:t>нарушений</w:t>
      </w:r>
      <w:r w:rsidRPr="00C101B8">
        <w:rPr>
          <w:bCs/>
          <w:iCs/>
          <w:color w:val="000000" w:themeColor="text1"/>
          <w:sz w:val="28"/>
          <w:szCs w:val="28"/>
        </w:rPr>
        <w:t>, а именно:</w:t>
      </w:r>
      <w:r w:rsidRPr="00C101B8">
        <w:rPr>
          <w:color w:val="000000" w:themeColor="text1"/>
          <w:sz w:val="28"/>
          <w:szCs w:val="28"/>
        </w:rPr>
        <w:t xml:space="preserve"> </w:t>
      </w:r>
    </w:p>
    <w:p w:rsidR="002F469C" w:rsidRPr="002029BA" w:rsidRDefault="002F469C" w:rsidP="002F469C">
      <w:pPr>
        <w:jc w:val="both"/>
        <w:rPr>
          <w:i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требований приказа </w:t>
      </w:r>
      <w:r>
        <w:rPr>
          <w:rStyle w:val="af"/>
          <w:color w:val="22272F"/>
          <w:sz w:val="28"/>
          <w:szCs w:val="28"/>
          <w:shd w:val="clear" w:color="auto" w:fill="ABE0FF"/>
        </w:rPr>
        <w:t>Минфина России от</w:t>
      </w:r>
      <w:r w:rsidRPr="002029BA">
        <w:rPr>
          <w:color w:val="22272F"/>
          <w:sz w:val="28"/>
          <w:szCs w:val="28"/>
          <w:shd w:val="clear" w:color="auto" w:fill="F3F1E9"/>
        </w:rPr>
        <w:t> 2 </w:t>
      </w:r>
      <w:r w:rsidRPr="002029BA">
        <w:rPr>
          <w:rStyle w:val="af"/>
          <w:color w:val="22272F"/>
          <w:sz w:val="28"/>
          <w:szCs w:val="28"/>
          <w:shd w:val="clear" w:color="auto" w:fill="ABE0FF"/>
        </w:rPr>
        <w:t>июля 2020 г</w:t>
      </w:r>
      <w:r w:rsidRPr="002029BA">
        <w:rPr>
          <w:color w:val="22272F"/>
          <w:sz w:val="28"/>
          <w:szCs w:val="28"/>
          <w:shd w:val="clear" w:color="auto" w:fill="F3F1E9"/>
        </w:rPr>
        <w:t>. </w:t>
      </w:r>
      <w:r w:rsidRPr="002029BA">
        <w:rPr>
          <w:rStyle w:val="af"/>
          <w:color w:val="22272F"/>
          <w:sz w:val="28"/>
          <w:szCs w:val="28"/>
          <w:shd w:val="clear" w:color="auto" w:fill="ABE0FF"/>
        </w:rPr>
        <w:t>№ 131Н</w:t>
      </w:r>
      <w:r>
        <w:rPr>
          <w:iCs/>
          <w:sz w:val="28"/>
          <w:szCs w:val="28"/>
        </w:rPr>
        <w:t xml:space="preserve"> в составе бюджетной отчетности представлена ф.0503162 «Сведения о результатах деятельности», которая утратила силу с 13 октября 2020года</w:t>
      </w:r>
      <w:r>
        <w:rPr>
          <w:i/>
          <w:color w:val="000000"/>
          <w:sz w:val="28"/>
          <w:szCs w:val="28"/>
        </w:rPr>
        <w:t>.</w:t>
      </w:r>
      <w:r>
        <w:rPr>
          <w:iCs/>
          <w:sz w:val="28"/>
          <w:szCs w:val="28"/>
        </w:rPr>
        <w:t>;</w:t>
      </w:r>
    </w:p>
    <w:p w:rsidR="002F469C" w:rsidRPr="00331759" w:rsidRDefault="002F469C" w:rsidP="002F469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В нарушение  </w:t>
      </w:r>
      <w:hyperlink r:id="rId8" w:anchor="/document/73728467/entry/9376" w:history="1">
        <w:proofErr w:type="gramStart"/>
        <w:r w:rsidRPr="00831335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831335">
        <w:rPr>
          <w:rStyle w:val="a4"/>
          <w:color w:val="000000" w:themeColor="text1"/>
          <w:sz w:val="28"/>
          <w:szCs w:val="28"/>
          <w:shd w:val="clear" w:color="auto" w:fill="FFFFFF"/>
        </w:rPr>
        <w:t>а</w:t>
      </w:r>
      <w:r w:rsidRPr="00F22AB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AB7">
        <w:rPr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F22A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Приложении№4 представлено без учета внесенных изменений.</w:t>
      </w:r>
    </w:p>
    <w:p w:rsidR="002F469C" w:rsidRPr="00BC1928" w:rsidRDefault="002F469C" w:rsidP="002F469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C3209E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В нарушение </w:t>
      </w:r>
      <w:r w:rsidRPr="00C3209E">
        <w:rPr>
          <w:color w:val="000000" w:themeColor="text1"/>
          <w:sz w:val="28"/>
          <w:szCs w:val="28"/>
        </w:rPr>
        <w:t xml:space="preserve">требований </w:t>
      </w:r>
      <w:hyperlink r:id="rId9" w:anchor="/document/73728467/entry/9376" w:history="1">
        <w:proofErr w:type="gramStart"/>
        <w:r w:rsidRPr="00831335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831335">
        <w:rPr>
          <w:rStyle w:val="a4"/>
          <w:color w:val="000000" w:themeColor="text1"/>
          <w:sz w:val="28"/>
          <w:szCs w:val="28"/>
          <w:shd w:val="clear" w:color="auto" w:fill="FFFFFF"/>
        </w:rPr>
        <w:t>а</w:t>
      </w:r>
      <w:r w:rsidRPr="00831335">
        <w:rPr>
          <w:color w:val="000000" w:themeColor="text1"/>
          <w:sz w:val="28"/>
          <w:szCs w:val="28"/>
          <w:shd w:val="clear" w:color="auto" w:fill="FFFFFF"/>
        </w:rPr>
        <w:t> </w:t>
      </w:r>
      <w:r w:rsidRPr="00C3209E">
        <w:rPr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C3209E">
        <w:rPr>
          <w:iCs/>
          <w:sz w:val="28"/>
          <w:szCs w:val="28"/>
        </w:rPr>
        <w:t xml:space="preserve"> представлены «Сведения о результатах мероприятий внутреннего государственного (муниципального) финансового контроля» </w:t>
      </w:r>
      <w:r>
        <w:rPr>
          <w:sz w:val="28"/>
          <w:szCs w:val="28"/>
        </w:rPr>
        <w:t>Таблица</w:t>
      </w:r>
      <w:r w:rsidRPr="00C3209E">
        <w:rPr>
          <w:sz w:val="28"/>
          <w:szCs w:val="28"/>
        </w:rPr>
        <w:t>№5</w:t>
      </w:r>
      <w:r>
        <w:rPr>
          <w:sz w:val="28"/>
          <w:szCs w:val="28"/>
        </w:rPr>
        <w:t xml:space="preserve">, </w:t>
      </w:r>
      <w:r w:rsidRPr="0052082E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№</w:t>
      </w:r>
      <w:r w:rsidRPr="0052082E">
        <w:rPr>
          <w:color w:val="000000" w:themeColor="text1"/>
          <w:sz w:val="28"/>
          <w:szCs w:val="28"/>
        </w:rPr>
        <w:t>7</w:t>
      </w:r>
      <w:r w:rsidRPr="0052082E">
        <w:rPr>
          <w:i/>
          <w:iCs/>
          <w:color w:val="000000" w:themeColor="text1"/>
          <w:sz w:val="28"/>
          <w:szCs w:val="28"/>
        </w:rPr>
        <w:t>«Сведения о результатах внешнего государственного (муниципального) финансового контроля</w:t>
      </w:r>
      <w:r>
        <w:rPr>
          <w:i/>
          <w:iCs/>
          <w:color w:val="000000" w:themeColor="text1"/>
          <w:sz w:val="28"/>
          <w:szCs w:val="28"/>
        </w:rPr>
        <w:t xml:space="preserve">», </w:t>
      </w:r>
      <w:r w:rsidRPr="00BC1928">
        <w:rPr>
          <w:iCs/>
          <w:color w:val="000000" w:themeColor="text1"/>
          <w:sz w:val="28"/>
          <w:szCs w:val="28"/>
        </w:rPr>
        <w:t xml:space="preserve">утратили силу с </w:t>
      </w:r>
      <w:r w:rsidRPr="00BC1928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 xml:space="preserve"> </w:t>
      </w:r>
      <w:r w:rsidRPr="00BC1928">
        <w:rPr>
          <w:iCs/>
          <w:sz w:val="28"/>
          <w:szCs w:val="28"/>
        </w:rPr>
        <w:t>марта 2020года</w:t>
      </w:r>
      <w:r w:rsidRPr="00BC1928">
        <w:rPr>
          <w:sz w:val="28"/>
          <w:szCs w:val="28"/>
        </w:rPr>
        <w:t>.</w:t>
      </w:r>
    </w:p>
    <w:p w:rsidR="002F469C" w:rsidRPr="000F5379" w:rsidRDefault="002F469C" w:rsidP="002F469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hyperlink r:id="rId10" w:anchor="/document/73728467/entry/9376" w:history="1">
        <w:r w:rsidRPr="00831335">
          <w:rPr>
            <w:rStyle w:val="a4"/>
            <w:color w:val="000000" w:themeColor="text1"/>
            <w:sz w:val="28"/>
            <w:szCs w:val="28"/>
            <w:shd w:val="clear" w:color="auto" w:fill="FFFFFF"/>
          </w:rPr>
          <w:t xml:space="preserve">В нарушение требований </w:t>
        </w:r>
        <w:proofErr w:type="gramStart"/>
        <w:r w:rsidRPr="00831335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831335">
        <w:rPr>
          <w:rStyle w:val="a4"/>
          <w:color w:val="000000" w:themeColor="text1"/>
          <w:sz w:val="28"/>
          <w:szCs w:val="28"/>
          <w:shd w:val="clear" w:color="auto" w:fill="FFFFFF"/>
        </w:rPr>
        <w:t>а</w:t>
      </w:r>
      <w:r w:rsidRPr="000945A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AB7">
        <w:rPr>
          <w:color w:val="22272F"/>
          <w:sz w:val="28"/>
          <w:szCs w:val="28"/>
          <w:shd w:val="clear" w:color="auto" w:fill="FFFFFF"/>
        </w:rPr>
        <w:t xml:space="preserve">Минфина России от 31 января 2020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F22AB7">
        <w:rPr>
          <w:color w:val="22272F"/>
          <w:sz w:val="28"/>
          <w:szCs w:val="28"/>
          <w:shd w:val="clear" w:color="auto" w:fill="FFFFFF"/>
        </w:rPr>
        <w:t xml:space="preserve"> 13Н</w:t>
      </w:r>
      <w:r>
        <w:rPr>
          <w:color w:val="22272F"/>
          <w:sz w:val="28"/>
          <w:szCs w:val="28"/>
          <w:shd w:val="clear" w:color="auto" w:fill="FFFFFF"/>
        </w:rPr>
        <w:t xml:space="preserve"> представлена ф.0503163 «Сведения об изменениях бюджетной росписи», утратила силу с 22 марта 2020года;</w:t>
      </w:r>
    </w:p>
    <w:p w:rsidR="002F469C" w:rsidRDefault="002F469C" w:rsidP="002F469C">
      <w:pPr>
        <w:jc w:val="both"/>
        <w:rPr>
          <w:color w:val="000000" w:themeColor="text1"/>
          <w:sz w:val="28"/>
          <w:szCs w:val="28"/>
        </w:rPr>
      </w:pPr>
      <w:r w:rsidRPr="00BC1166">
        <w:rPr>
          <w:color w:val="22272F"/>
          <w:sz w:val="28"/>
          <w:szCs w:val="28"/>
          <w:shd w:val="clear" w:color="auto" w:fill="F3F1E9"/>
        </w:rPr>
        <w:t xml:space="preserve">       </w:t>
      </w:r>
      <w:r>
        <w:rPr>
          <w:color w:val="22272F"/>
          <w:sz w:val="28"/>
          <w:szCs w:val="28"/>
          <w:shd w:val="clear" w:color="auto" w:fill="F3F1E9"/>
        </w:rPr>
        <w:t xml:space="preserve"> </w:t>
      </w:r>
      <w:r w:rsidRPr="00907243">
        <w:rPr>
          <w:color w:val="22272F"/>
          <w:sz w:val="28"/>
          <w:szCs w:val="28"/>
          <w:shd w:val="clear" w:color="auto" w:fill="F3F1E9"/>
        </w:rPr>
        <w:t xml:space="preserve">В нарушение п.158 Инструкции 191н факт проведения годовой инвентаризации не отражен в текстовой части раздела 5 "Прочие вопросы деятельности субъекта бюджетной отчетности" Пояснительной записки </w:t>
      </w:r>
      <w:r w:rsidRPr="00831335">
        <w:rPr>
          <w:color w:val="000000" w:themeColor="text1"/>
          <w:sz w:val="28"/>
          <w:szCs w:val="28"/>
          <w:shd w:val="clear" w:color="auto" w:fill="F3F1E9"/>
        </w:rPr>
        <w:t>(</w:t>
      </w:r>
      <w:hyperlink r:id="rId11" w:anchor="/document/12181732/entry/503160" w:history="1">
        <w:r w:rsidRPr="00831335">
          <w:rPr>
            <w:rStyle w:val="a4"/>
            <w:color w:val="000000" w:themeColor="text1"/>
            <w:sz w:val="28"/>
            <w:szCs w:val="28"/>
            <w:shd w:val="clear" w:color="auto" w:fill="F3F1E9"/>
          </w:rPr>
          <w:t>ф. 0503160</w:t>
        </w:r>
      </w:hyperlink>
      <w:r w:rsidRPr="00831335">
        <w:rPr>
          <w:color w:val="000000" w:themeColor="text1"/>
          <w:sz w:val="28"/>
          <w:szCs w:val="28"/>
          <w:shd w:val="clear" w:color="auto" w:fill="F3F1E9"/>
        </w:rPr>
        <w:t>),</w:t>
      </w:r>
      <w:r>
        <w:rPr>
          <w:color w:val="000000" w:themeColor="text1"/>
          <w:sz w:val="28"/>
          <w:szCs w:val="28"/>
          <w:shd w:val="clear" w:color="auto" w:fill="F3F1E9"/>
        </w:rPr>
        <w:t xml:space="preserve"> представлена Таблица №6 «Сведения о проведении инвентаризации»</w:t>
      </w:r>
      <w:r>
        <w:rPr>
          <w:color w:val="000000" w:themeColor="text1"/>
          <w:sz w:val="28"/>
          <w:szCs w:val="28"/>
        </w:rPr>
        <w:t>.</w:t>
      </w:r>
    </w:p>
    <w:p w:rsidR="002F469C" w:rsidRPr="002F469C" w:rsidRDefault="002F469C" w:rsidP="002F469C">
      <w:pPr>
        <w:jc w:val="both"/>
        <w:rPr>
          <w:b/>
          <w:color w:val="FF0000"/>
          <w:sz w:val="28"/>
          <w:szCs w:val="28"/>
        </w:rPr>
      </w:pPr>
      <w:r w:rsidRPr="002F469C">
        <w:rPr>
          <w:color w:val="000000" w:themeColor="text1"/>
          <w:sz w:val="28"/>
          <w:szCs w:val="28"/>
        </w:rPr>
        <w:t xml:space="preserve">       </w:t>
      </w:r>
      <w:proofErr w:type="gramStart"/>
      <w:r w:rsidRPr="002F469C">
        <w:rPr>
          <w:color w:val="000000"/>
          <w:sz w:val="28"/>
          <w:szCs w:val="28"/>
        </w:rPr>
        <w:t xml:space="preserve">Выявленные нарушения не повлияли на достоверность годовой бюджетной отчетности, в целом внутренняя согласованность соответствующих форм отчетности соблюдается, плановые показатели </w:t>
      </w:r>
      <w:r w:rsidRPr="002F469C">
        <w:rPr>
          <w:color w:val="000000"/>
          <w:sz w:val="28"/>
          <w:szCs w:val="28"/>
        </w:rPr>
        <w:lastRenderedPageBreak/>
        <w:t>указанных в годовой бюджетной отчетности за 2020 год соответствуют показателям решения Думы муниципального образования «Эхирит-Булагатский район» от 25.12.2019 № 28 года «О бюджете муниципального образования «Эхирит-Булагатский район» на 2020 год и на плановый период 2021 и 2022 годов».</w:t>
      </w:r>
      <w:proofErr w:type="gramEnd"/>
      <w:r w:rsidRPr="002F469C">
        <w:rPr>
          <w:color w:val="000000" w:themeColor="text1"/>
          <w:sz w:val="28"/>
          <w:szCs w:val="28"/>
        </w:rPr>
        <w:t xml:space="preserve">   </w:t>
      </w:r>
      <w:r w:rsidRPr="002F469C">
        <w:rPr>
          <w:sz w:val="28"/>
          <w:szCs w:val="28"/>
        </w:rPr>
        <w:t>Фактов недостоверных отчетных данных и искажения бюджетной отчетности, осуществления расходов, не предусмотренных бюджетом, или с превышением бюджетных ассигнований проведенной проверкой не установлено.</w:t>
      </w:r>
    </w:p>
    <w:p w:rsidR="00E4397F" w:rsidRDefault="00E4397F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</w:p>
    <w:p w:rsidR="003141D2" w:rsidRPr="00990D65" w:rsidRDefault="00E4397F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</w:t>
      </w:r>
      <w:r w:rsidR="003141D2" w:rsidRPr="00990D65">
        <w:rPr>
          <w:b/>
          <w:spacing w:val="-6"/>
          <w:sz w:val="28"/>
          <w:szCs w:val="28"/>
        </w:rPr>
        <w:t xml:space="preserve">Отдел культуры администрации МО «Эхирит-Булагатский район».   </w:t>
      </w:r>
    </w:p>
    <w:p w:rsidR="008B53DE" w:rsidRDefault="00EA713A" w:rsidP="008B53DE">
      <w:pPr>
        <w:jc w:val="both"/>
        <w:rPr>
          <w:sz w:val="28"/>
          <w:szCs w:val="28"/>
        </w:rPr>
      </w:pPr>
      <w:r w:rsidRPr="006E784D">
        <w:rPr>
          <w:sz w:val="28"/>
          <w:szCs w:val="28"/>
        </w:rPr>
        <w:t xml:space="preserve">           </w:t>
      </w:r>
      <w:r w:rsidR="008B53DE">
        <w:rPr>
          <w:sz w:val="28"/>
          <w:szCs w:val="28"/>
        </w:rPr>
        <w:t>В ходе проведения внешней проверки годовой бю</w:t>
      </w:r>
      <w:r w:rsidR="008B53DE" w:rsidRPr="00B3467E">
        <w:rPr>
          <w:sz w:val="28"/>
          <w:szCs w:val="28"/>
        </w:rPr>
        <w:t>джетной отчетности ГРБС</w:t>
      </w:r>
      <w:r w:rsidR="008B53DE">
        <w:rPr>
          <w:sz w:val="28"/>
          <w:szCs w:val="28"/>
        </w:rPr>
        <w:t xml:space="preserve"> – Отдела культуры</w:t>
      </w:r>
      <w:r w:rsidR="008B53DE" w:rsidRPr="00B3467E">
        <w:rPr>
          <w:sz w:val="28"/>
          <w:szCs w:val="28"/>
        </w:rPr>
        <w:t xml:space="preserve"> МО «Эхирит-Булагатский район» </w:t>
      </w:r>
      <w:r w:rsidR="008B53DE">
        <w:rPr>
          <w:sz w:val="28"/>
          <w:szCs w:val="28"/>
        </w:rPr>
        <w:t>выявлены следующие нарушения и замечания:</w:t>
      </w:r>
    </w:p>
    <w:p w:rsidR="008B53DE" w:rsidRPr="001F46FE" w:rsidRDefault="008B53DE" w:rsidP="008B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не п</w:t>
      </w:r>
      <w:r w:rsidRPr="001F46FE">
        <w:rPr>
          <w:sz w:val="28"/>
          <w:szCs w:val="28"/>
        </w:rPr>
        <w:t>редставлен отчет</w:t>
      </w:r>
      <w:r w:rsidRPr="007E0350">
        <w:rPr>
          <w:b/>
          <w:sz w:val="28"/>
          <w:szCs w:val="28"/>
        </w:rPr>
        <w:t xml:space="preserve"> </w:t>
      </w:r>
      <w:r w:rsidRPr="007E0350">
        <w:rPr>
          <w:sz w:val="28"/>
          <w:szCs w:val="28"/>
        </w:rPr>
        <w:t>о бюджетных обязательствах</w:t>
      </w:r>
      <w:r w:rsidRPr="001F46FE">
        <w:rPr>
          <w:sz w:val="28"/>
          <w:szCs w:val="28"/>
        </w:rPr>
        <w:t xml:space="preserve"> по  ф.0503128</w:t>
      </w:r>
      <w:r>
        <w:rPr>
          <w:sz w:val="28"/>
          <w:szCs w:val="28"/>
        </w:rPr>
        <w:t>.</w:t>
      </w:r>
      <w:r w:rsidRPr="001F46FE">
        <w:rPr>
          <w:sz w:val="28"/>
          <w:szCs w:val="28"/>
        </w:rPr>
        <w:t xml:space="preserve"> </w:t>
      </w:r>
    </w:p>
    <w:p w:rsidR="008B53DE" w:rsidRDefault="008B53DE" w:rsidP="008B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2F60">
        <w:rPr>
          <w:sz w:val="28"/>
          <w:szCs w:val="28"/>
        </w:rPr>
        <w:t>В нарушение п.152</w:t>
      </w:r>
      <w:r>
        <w:rPr>
          <w:sz w:val="28"/>
          <w:szCs w:val="28"/>
        </w:rPr>
        <w:t xml:space="preserve"> Инструкции 191н, п.56 Инструкции 33н пояснительные записки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краткую 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разделов, данное нарушение было указано по проверке отчетности за 2019 год.</w:t>
      </w:r>
    </w:p>
    <w:p w:rsidR="008B53DE" w:rsidRDefault="008B53DE" w:rsidP="008B53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Формы 0503161,0503162 не формируются  в</w:t>
      </w:r>
      <w:r w:rsidRPr="0083231F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 xml:space="preserve"> внесенными изменениями в Инструкцию 191н  от 22.03.2020г, от 13.10.2020г.</w:t>
      </w:r>
      <w:r w:rsidRPr="00BB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8B53DE" w:rsidRDefault="008B53DE" w:rsidP="008B53D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Представлена ф. 0503163 </w:t>
      </w:r>
      <w:r w:rsidRPr="00D57FA7">
        <w:rPr>
          <w:i/>
          <w:sz w:val="28"/>
          <w:szCs w:val="28"/>
        </w:rPr>
        <w:t>«Сведения об изменениях росписи главного распорядителя средств»</w:t>
      </w:r>
      <w:r>
        <w:rPr>
          <w:sz w:val="28"/>
          <w:szCs w:val="28"/>
        </w:rPr>
        <w:t xml:space="preserve">, данная форма </w:t>
      </w:r>
      <w:r w:rsidRPr="0054243D">
        <w:rPr>
          <w:sz w:val="28"/>
          <w:szCs w:val="28"/>
        </w:rPr>
        <w:t>утратила силу</w:t>
      </w:r>
      <w:r>
        <w:rPr>
          <w:sz w:val="28"/>
          <w:szCs w:val="28"/>
        </w:rPr>
        <w:t xml:space="preserve"> с 20.10.2019г с изменениями в Инструкцию 191н, приказом 131н  от 20.08.2019г, данное нарушение было указано в ходе проверки отчетности за 2019 год.</w:t>
      </w:r>
    </w:p>
    <w:p w:rsidR="008B53DE" w:rsidRPr="00A47650" w:rsidRDefault="008B53DE" w:rsidP="008B53DE">
      <w:pPr>
        <w:jc w:val="both"/>
        <w:rPr>
          <w:sz w:val="28"/>
          <w:szCs w:val="28"/>
        </w:rPr>
      </w:pPr>
      <w:r w:rsidRPr="00B02F60">
        <w:rPr>
          <w:sz w:val="28"/>
          <w:szCs w:val="28"/>
        </w:rPr>
        <w:t xml:space="preserve">        </w:t>
      </w:r>
      <w:r w:rsidRPr="00B02F60">
        <w:t xml:space="preserve">  </w:t>
      </w:r>
      <w:r w:rsidRPr="00B02F60">
        <w:rPr>
          <w:sz w:val="28"/>
          <w:szCs w:val="28"/>
        </w:rPr>
        <w:t>- в нарушении п.155</w:t>
      </w:r>
      <w:r>
        <w:rPr>
          <w:sz w:val="28"/>
          <w:szCs w:val="28"/>
        </w:rPr>
        <w:t xml:space="preserve">  </w:t>
      </w:r>
      <w:r w:rsidRPr="00B02F60">
        <w:rPr>
          <w:i/>
          <w:sz w:val="28"/>
          <w:szCs w:val="28"/>
        </w:rPr>
        <w:t>Таблица 3 «</w:t>
      </w:r>
      <w:r w:rsidRPr="00B02F60">
        <w:rPr>
          <w:i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</w:t>
      </w:r>
      <w:r>
        <w:rPr>
          <w:sz w:val="28"/>
          <w:szCs w:val="28"/>
          <w:shd w:val="clear" w:color="auto" w:fill="FFFFFF"/>
        </w:rPr>
        <w:t>представлена нулевой.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A47650">
        <w:rPr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A47650">
        <w:rPr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8B53DE" w:rsidRPr="00E162F1" w:rsidRDefault="008B53DE" w:rsidP="008B53D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- </w:t>
      </w:r>
      <w:r w:rsidRPr="0054243D">
        <w:rPr>
          <w:i/>
          <w:color w:val="000000"/>
          <w:sz w:val="28"/>
          <w:szCs w:val="28"/>
        </w:rPr>
        <w:t>Форма 0503164</w:t>
      </w:r>
      <w:r w:rsidRPr="00E162F1">
        <w:rPr>
          <w:i/>
          <w:color w:val="000000"/>
          <w:sz w:val="28"/>
          <w:szCs w:val="28"/>
        </w:rPr>
        <w:t xml:space="preserve"> </w:t>
      </w:r>
      <w:r w:rsidRPr="00E162F1">
        <w:rPr>
          <w:i/>
          <w:iCs/>
          <w:color w:val="000000"/>
          <w:sz w:val="28"/>
          <w:szCs w:val="28"/>
        </w:rPr>
        <w:t>«Сведения об исполнении бюджета».</w:t>
      </w:r>
    </w:p>
    <w:p w:rsidR="008B53DE" w:rsidRPr="00603ED4" w:rsidRDefault="008B53DE" w:rsidP="008B53DE">
      <w:pPr>
        <w:jc w:val="both"/>
        <w:rPr>
          <w:sz w:val="28"/>
          <w:szCs w:val="28"/>
          <w:shd w:val="clear" w:color="auto" w:fill="FFFFFF"/>
        </w:rPr>
      </w:pPr>
      <w:r w:rsidRPr="00603E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03ED4">
        <w:rPr>
          <w:sz w:val="28"/>
          <w:szCs w:val="28"/>
        </w:rPr>
        <w:t xml:space="preserve">  В нарушение п.163 Инструкции № 191н </w:t>
      </w:r>
      <w:r w:rsidRPr="00603ED4">
        <w:rPr>
          <w:sz w:val="28"/>
          <w:szCs w:val="28"/>
          <w:shd w:val="clear" w:color="auto" w:fill="FFFFFF"/>
        </w:rPr>
        <w:t>в </w:t>
      </w:r>
      <w:hyperlink r:id="rId12" w:anchor="/document/12181732/entry/50316402" w:history="1">
        <w:r w:rsidRPr="00603ED4">
          <w:rPr>
            <w:rStyle w:val="a4"/>
            <w:sz w:val="28"/>
            <w:szCs w:val="28"/>
            <w:shd w:val="clear" w:color="auto" w:fill="FFFFFF"/>
          </w:rPr>
          <w:t>разделе</w:t>
        </w:r>
      </w:hyperlink>
      <w:r w:rsidRPr="00603ED4">
        <w:rPr>
          <w:sz w:val="28"/>
          <w:szCs w:val="28"/>
          <w:shd w:val="clear" w:color="auto" w:fill="FFFFFF"/>
        </w:rPr>
        <w:t xml:space="preserve"> "Расходы бюджета" </w:t>
      </w:r>
      <w:r w:rsidRPr="00603ED4">
        <w:rPr>
          <w:sz w:val="28"/>
          <w:szCs w:val="28"/>
        </w:rPr>
        <w:t xml:space="preserve">в графе 1 </w:t>
      </w:r>
      <w:r w:rsidRPr="00603ED4">
        <w:rPr>
          <w:sz w:val="28"/>
          <w:szCs w:val="28"/>
          <w:shd w:val="clear" w:color="auto" w:fill="FFFFFF"/>
        </w:rPr>
        <w:t>не указаны коды </w:t>
      </w:r>
      <w:hyperlink r:id="rId13" w:anchor="/document/71971578/entry/1000" w:history="1">
        <w:r w:rsidRPr="00603ED4">
          <w:rPr>
            <w:rStyle w:val="a4"/>
            <w:sz w:val="28"/>
            <w:szCs w:val="28"/>
            <w:shd w:val="clear" w:color="auto" w:fill="FFFFFF"/>
          </w:rPr>
          <w:t>бюджетной классификации</w:t>
        </w:r>
      </w:hyperlink>
      <w:r w:rsidRPr="00603ED4">
        <w:rPr>
          <w:sz w:val="28"/>
          <w:szCs w:val="28"/>
          <w:shd w:val="clear" w:color="auto" w:fill="FFFFFF"/>
        </w:rPr>
        <w:t> Российской Федераци</w:t>
      </w:r>
      <w:r>
        <w:rPr>
          <w:sz w:val="28"/>
          <w:szCs w:val="28"/>
          <w:shd w:val="clear" w:color="auto" w:fill="FFFFFF"/>
        </w:rPr>
        <w:t xml:space="preserve">и </w:t>
      </w:r>
      <w:r w:rsidRPr="00603ED4">
        <w:rPr>
          <w:sz w:val="28"/>
          <w:szCs w:val="28"/>
          <w:shd w:val="clear" w:color="auto" w:fill="FFFFFF"/>
        </w:rPr>
        <w:t>- в разрезе кода главы по </w:t>
      </w:r>
      <w:hyperlink r:id="rId14" w:anchor="/document/71971578/entry/1000" w:history="1">
        <w:r w:rsidRPr="00603ED4">
          <w:rPr>
            <w:rStyle w:val="a4"/>
            <w:sz w:val="28"/>
            <w:szCs w:val="28"/>
            <w:shd w:val="clear" w:color="auto" w:fill="FFFFFF"/>
          </w:rPr>
          <w:t>БК</w:t>
        </w:r>
      </w:hyperlink>
      <w:r w:rsidRPr="00603ED4">
        <w:rPr>
          <w:sz w:val="28"/>
          <w:szCs w:val="28"/>
          <w:shd w:val="clear" w:color="auto" w:fill="FFFFFF"/>
        </w:rPr>
        <w:t>, кодов разделов, подразделов, программной (</w:t>
      </w:r>
      <w:proofErr w:type="spellStart"/>
      <w:r w:rsidRPr="00603ED4">
        <w:rPr>
          <w:sz w:val="28"/>
          <w:szCs w:val="28"/>
          <w:shd w:val="clear" w:color="auto" w:fill="FFFFFF"/>
        </w:rPr>
        <w:t>непрограммной</w:t>
      </w:r>
      <w:proofErr w:type="spellEnd"/>
      <w:r w:rsidRPr="00603ED4">
        <w:rPr>
          <w:sz w:val="28"/>
          <w:szCs w:val="28"/>
          <w:shd w:val="clear" w:color="auto" w:fill="FFFFFF"/>
        </w:rPr>
        <w:t xml:space="preserve">) целевой статьей расходов бюджетов. </w:t>
      </w:r>
    </w:p>
    <w:p w:rsidR="008B53DE" w:rsidRDefault="008B53DE" w:rsidP="008B53DE">
      <w:pPr>
        <w:tabs>
          <w:tab w:val="left" w:pos="88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Выявленные нарушения не повлияли на д</w:t>
      </w:r>
      <w:r w:rsidRPr="00A91E50">
        <w:rPr>
          <w:sz w:val="28"/>
          <w:szCs w:val="28"/>
        </w:rPr>
        <w:t>остоверность</w:t>
      </w:r>
      <w:r>
        <w:rPr>
          <w:sz w:val="28"/>
          <w:szCs w:val="28"/>
        </w:rPr>
        <w:t xml:space="preserve"> годовой бюджетной отчетности, в целом </w:t>
      </w:r>
      <w:r w:rsidRPr="00A91E50">
        <w:rPr>
          <w:sz w:val="28"/>
          <w:szCs w:val="28"/>
        </w:rPr>
        <w:t xml:space="preserve">внутренняя  согласованность  соответствующих  форм отчетности  </w:t>
      </w:r>
      <w:r>
        <w:rPr>
          <w:sz w:val="28"/>
          <w:szCs w:val="28"/>
        </w:rPr>
        <w:t xml:space="preserve">соблюдается, </w:t>
      </w:r>
      <w:r w:rsidRPr="00A91E50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A91E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A91E50">
        <w:rPr>
          <w:sz w:val="28"/>
          <w:szCs w:val="28"/>
        </w:rPr>
        <w:t xml:space="preserve"> указанных в годовой бюджетной отчетности за 20</w:t>
      </w:r>
      <w:r>
        <w:rPr>
          <w:sz w:val="28"/>
          <w:szCs w:val="28"/>
        </w:rPr>
        <w:t>20</w:t>
      </w:r>
      <w:r w:rsidRPr="00A91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соответствуют </w:t>
      </w:r>
      <w:r w:rsidRPr="00A91E50">
        <w:rPr>
          <w:sz w:val="28"/>
          <w:szCs w:val="28"/>
        </w:rPr>
        <w:t xml:space="preserve">показателям решения Думы 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A91E50">
        <w:rPr>
          <w:sz w:val="28"/>
          <w:szCs w:val="28"/>
        </w:rPr>
        <w:t xml:space="preserve">  от  2</w:t>
      </w:r>
      <w:r>
        <w:rPr>
          <w:sz w:val="28"/>
          <w:szCs w:val="28"/>
        </w:rPr>
        <w:t>5</w:t>
      </w:r>
      <w:r w:rsidRPr="00A91E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A91E50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A91E50">
        <w:rPr>
          <w:sz w:val="28"/>
          <w:szCs w:val="28"/>
        </w:rPr>
        <w:t xml:space="preserve"> года  «О  бюджете муниципального  образования  «</w:t>
      </w:r>
      <w:r>
        <w:rPr>
          <w:sz w:val="28"/>
          <w:szCs w:val="28"/>
        </w:rPr>
        <w:t>Эхирит-Булагатский</w:t>
      </w:r>
      <w:r w:rsidRPr="00A91E50">
        <w:rPr>
          <w:sz w:val="28"/>
          <w:szCs w:val="28"/>
        </w:rPr>
        <w:t xml:space="preserve">  район»  на  20</w:t>
      </w:r>
      <w:r>
        <w:rPr>
          <w:sz w:val="28"/>
          <w:szCs w:val="28"/>
        </w:rPr>
        <w:t>20</w:t>
      </w:r>
      <w:r w:rsidRPr="00A91E50">
        <w:rPr>
          <w:sz w:val="28"/>
          <w:szCs w:val="28"/>
        </w:rPr>
        <w:t xml:space="preserve">  год  и  на  плановый </w:t>
      </w:r>
      <w:r w:rsidRPr="00A91E50">
        <w:rPr>
          <w:sz w:val="28"/>
          <w:szCs w:val="28"/>
        </w:rPr>
        <w:lastRenderedPageBreak/>
        <w:t>период 20</w:t>
      </w:r>
      <w:r>
        <w:rPr>
          <w:sz w:val="28"/>
          <w:szCs w:val="28"/>
        </w:rPr>
        <w:t>21</w:t>
      </w:r>
      <w:r w:rsidRPr="00A91E5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91E5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958E8">
        <w:rPr>
          <w:sz w:val="28"/>
          <w:szCs w:val="28"/>
        </w:rPr>
        <w:t>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 проведенной проверкой не установлено</w:t>
      </w:r>
      <w:r>
        <w:rPr>
          <w:sz w:val="28"/>
          <w:szCs w:val="28"/>
        </w:rPr>
        <w:t>.</w:t>
      </w:r>
    </w:p>
    <w:p w:rsidR="003141D2" w:rsidRDefault="003141D2" w:rsidP="003141D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3141D2" w:rsidRPr="00F3565E" w:rsidRDefault="003141D2" w:rsidP="003141D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2</w:t>
      </w:r>
      <w:r w:rsidRPr="002F3E52">
        <w:rPr>
          <w:rFonts w:eastAsiaTheme="minorEastAsia"/>
          <w:b/>
          <w:sz w:val="28"/>
          <w:szCs w:val="28"/>
        </w:rPr>
        <w:t>. Внешн</w:t>
      </w:r>
      <w:r>
        <w:rPr>
          <w:rFonts w:eastAsiaTheme="minorEastAsia"/>
          <w:b/>
          <w:sz w:val="28"/>
          <w:szCs w:val="28"/>
        </w:rPr>
        <w:t>яя</w:t>
      </w:r>
      <w:r w:rsidRPr="002F3E52">
        <w:rPr>
          <w:rFonts w:eastAsiaTheme="minorEastAsia"/>
          <w:b/>
          <w:sz w:val="28"/>
          <w:szCs w:val="28"/>
        </w:rPr>
        <w:t xml:space="preserve"> проверк</w:t>
      </w:r>
      <w:r>
        <w:rPr>
          <w:rFonts w:eastAsiaTheme="minorEastAsia"/>
          <w:b/>
          <w:sz w:val="28"/>
          <w:szCs w:val="28"/>
        </w:rPr>
        <w:t>а</w:t>
      </w:r>
      <w:r w:rsidRPr="002F3E52">
        <w:rPr>
          <w:rFonts w:eastAsiaTheme="minorEastAsia"/>
          <w:b/>
          <w:sz w:val="28"/>
          <w:szCs w:val="28"/>
        </w:rPr>
        <w:t xml:space="preserve"> годовых отчетов об исполнении бюджетов поселений за 20</w:t>
      </w:r>
      <w:r w:rsidR="008B53DE">
        <w:rPr>
          <w:rFonts w:eastAsiaTheme="minorEastAsia"/>
          <w:b/>
          <w:sz w:val="28"/>
          <w:szCs w:val="28"/>
        </w:rPr>
        <w:t>20</w:t>
      </w:r>
      <w:r w:rsidRPr="002F3E52">
        <w:rPr>
          <w:rFonts w:eastAsiaTheme="minorEastAsia"/>
          <w:b/>
          <w:sz w:val="28"/>
          <w:szCs w:val="28"/>
        </w:rPr>
        <w:t xml:space="preserve"> год</w:t>
      </w:r>
      <w:r w:rsidRPr="00F3565E">
        <w:rPr>
          <w:rFonts w:eastAsiaTheme="minorEastAsia"/>
          <w:sz w:val="28"/>
          <w:szCs w:val="28"/>
        </w:rPr>
        <w:t xml:space="preserve"> проведены Контрольно-счетной палатой в</w:t>
      </w:r>
      <w:r w:rsidR="003E7F74">
        <w:rPr>
          <w:rFonts w:eastAsiaTheme="minorEastAsia"/>
          <w:sz w:val="28"/>
          <w:szCs w:val="28"/>
        </w:rPr>
        <w:t xml:space="preserve"> 1</w:t>
      </w:r>
      <w:r w:rsidR="008B53DE">
        <w:rPr>
          <w:rFonts w:eastAsiaTheme="minorEastAsia"/>
          <w:sz w:val="28"/>
          <w:szCs w:val="28"/>
        </w:rPr>
        <w:t>1</w:t>
      </w:r>
      <w:r w:rsidRPr="00F3565E">
        <w:rPr>
          <w:rFonts w:eastAsiaTheme="minorEastAsia"/>
          <w:sz w:val="28"/>
          <w:szCs w:val="28"/>
        </w:rPr>
        <w:t xml:space="preserve"> поселениях</w:t>
      </w:r>
      <w:r w:rsidR="00040FD0">
        <w:rPr>
          <w:rFonts w:eastAsiaTheme="minorEastAsia"/>
          <w:sz w:val="28"/>
          <w:szCs w:val="28"/>
        </w:rPr>
        <w:t xml:space="preserve"> из 12</w:t>
      </w:r>
      <w:r w:rsidRPr="00F3565E">
        <w:rPr>
          <w:rFonts w:eastAsiaTheme="minorEastAsia"/>
          <w:sz w:val="28"/>
          <w:szCs w:val="28"/>
        </w:rPr>
        <w:t>, передавших соответствующие полномочия.</w:t>
      </w:r>
    </w:p>
    <w:p w:rsidR="003E7F74" w:rsidRDefault="003141D2" w:rsidP="00F276C9">
      <w:pPr>
        <w:ind w:left="-567"/>
        <w:jc w:val="both"/>
        <w:rPr>
          <w:spacing w:val="-6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   </w:t>
      </w:r>
    </w:p>
    <w:p w:rsidR="008B53DE" w:rsidRPr="008B53DE" w:rsidRDefault="00D16C7D" w:rsidP="008B53DE">
      <w:pPr>
        <w:shd w:val="clear" w:color="auto" w:fill="FFFFFF"/>
        <w:tabs>
          <w:tab w:val="left" w:pos="1985"/>
          <w:tab w:val="left" w:pos="3686"/>
        </w:tabs>
        <w:ind w:left="34" w:right="34" w:firstLine="686"/>
        <w:jc w:val="both"/>
        <w:rPr>
          <w:b/>
          <w:sz w:val="28"/>
          <w:szCs w:val="28"/>
        </w:rPr>
      </w:pPr>
      <w:r w:rsidRPr="003E7F74">
        <w:rPr>
          <w:sz w:val="28"/>
          <w:szCs w:val="28"/>
        </w:rPr>
        <w:t xml:space="preserve"> </w:t>
      </w:r>
      <w:r w:rsidR="008B53DE" w:rsidRPr="008B53DE">
        <w:rPr>
          <w:b/>
          <w:sz w:val="28"/>
          <w:szCs w:val="28"/>
        </w:rPr>
        <w:t>МО «</w:t>
      </w:r>
      <w:proofErr w:type="spellStart"/>
      <w:r w:rsidR="008B53DE" w:rsidRPr="008B53DE">
        <w:rPr>
          <w:b/>
          <w:sz w:val="28"/>
          <w:szCs w:val="28"/>
        </w:rPr>
        <w:t>Ахинское</w:t>
      </w:r>
      <w:proofErr w:type="spellEnd"/>
      <w:r w:rsidR="008B53DE" w:rsidRPr="008B53DE">
        <w:rPr>
          <w:b/>
          <w:sz w:val="28"/>
          <w:szCs w:val="28"/>
        </w:rPr>
        <w:t>»</w:t>
      </w:r>
    </w:p>
    <w:p w:rsidR="008B53DE" w:rsidRPr="00204FA7" w:rsidRDefault="003141D2" w:rsidP="008B53DE">
      <w:pPr>
        <w:shd w:val="clear" w:color="auto" w:fill="FFFFFF"/>
        <w:tabs>
          <w:tab w:val="left" w:pos="1985"/>
          <w:tab w:val="left" w:pos="3686"/>
        </w:tabs>
        <w:ind w:left="34" w:right="34" w:firstLine="686"/>
        <w:jc w:val="both"/>
        <w:rPr>
          <w:sz w:val="28"/>
          <w:szCs w:val="28"/>
        </w:rPr>
      </w:pPr>
      <w:r w:rsidRPr="003E7F74">
        <w:rPr>
          <w:rFonts w:eastAsiaTheme="minorEastAsia"/>
          <w:sz w:val="28"/>
          <w:szCs w:val="28"/>
        </w:rPr>
        <w:t xml:space="preserve"> </w:t>
      </w:r>
      <w:r w:rsidR="008B53DE">
        <w:rPr>
          <w:spacing w:val="-5"/>
          <w:sz w:val="28"/>
          <w:szCs w:val="28"/>
        </w:rPr>
        <w:t>П</w:t>
      </w:r>
      <w:r w:rsidR="008B53DE" w:rsidRPr="00204FA7">
        <w:rPr>
          <w:spacing w:val="-5"/>
          <w:sz w:val="28"/>
          <w:szCs w:val="28"/>
        </w:rPr>
        <w:t>редставленная бюджетная отчетность по полноте предоставленных форм</w:t>
      </w:r>
      <w:r w:rsidR="008B53DE">
        <w:rPr>
          <w:spacing w:val="-5"/>
          <w:sz w:val="28"/>
          <w:szCs w:val="28"/>
        </w:rPr>
        <w:t xml:space="preserve"> в целом </w:t>
      </w:r>
      <w:r w:rsidR="008B53DE" w:rsidRPr="00204FA7">
        <w:rPr>
          <w:spacing w:val="-5"/>
          <w:sz w:val="28"/>
          <w:szCs w:val="28"/>
        </w:rPr>
        <w:t xml:space="preserve"> соответствует требованиям ст. 264.1 БК РФ и Инструкции 191н</w:t>
      </w:r>
      <w:r w:rsidR="008B53DE">
        <w:rPr>
          <w:spacing w:val="-5"/>
          <w:sz w:val="28"/>
          <w:szCs w:val="28"/>
        </w:rPr>
        <w:t>, однако есть нарушения и замечания по пояснительной записке:</w:t>
      </w:r>
    </w:p>
    <w:p w:rsidR="008B53DE" w:rsidRPr="0050667B" w:rsidRDefault="008B53DE" w:rsidP="008B5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667B">
        <w:rPr>
          <w:sz w:val="28"/>
          <w:szCs w:val="28"/>
        </w:rPr>
        <w:t>В нарушение п.152 Инструкции № 191н Пояснительная записка к годовому отчету об исполнении бюджета муниципального образования «</w:t>
      </w:r>
      <w:proofErr w:type="spellStart"/>
      <w:r w:rsidRPr="0050667B">
        <w:rPr>
          <w:sz w:val="28"/>
          <w:szCs w:val="28"/>
        </w:rPr>
        <w:t>Ахинское</w:t>
      </w:r>
      <w:proofErr w:type="spellEnd"/>
      <w:r w:rsidRPr="0050667B">
        <w:rPr>
          <w:sz w:val="28"/>
          <w:szCs w:val="28"/>
        </w:rPr>
        <w:t>»  состоит из текстовой части, без разделов.</w:t>
      </w:r>
    </w:p>
    <w:p w:rsidR="008B53DE" w:rsidRPr="0050667B" w:rsidRDefault="008B53DE" w:rsidP="008B53D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0667B">
        <w:rPr>
          <w:sz w:val="28"/>
          <w:szCs w:val="28"/>
        </w:rPr>
        <w:t xml:space="preserve">          К пояснительной записке представлены таблицы 2,5,7 и форма 0503161 сведения о количестве подведомственных участников бюджетного процесса, которые утратили силу с 20.03.2020г</w:t>
      </w:r>
      <w:r w:rsidRPr="0050667B">
        <w:rPr>
          <w:b/>
          <w:i/>
          <w:sz w:val="28"/>
          <w:szCs w:val="28"/>
        </w:rPr>
        <w:t xml:space="preserve">. </w:t>
      </w:r>
    </w:p>
    <w:p w:rsidR="008B53DE" w:rsidRPr="0050667B" w:rsidRDefault="008B53DE" w:rsidP="008B53D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0667B">
        <w:rPr>
          <w:b/>
          <w:i/>
          <w:sz w:val="28"/>
          <w:szCs w:val="28"/>
        </w:rPr>
        <w:t xml:space="preserve">         </w:t>
      </w:r>
      <w:r w:rsidRPr="0050667B">
        <w:rPr>
          <w:sz w:val="28"/>
          <w:szCs w:val="28"/>
        </w:rPr>
        <w:t xml:space="preserve">Таблица 3 </w:t>
      </w:r>
      <w:r w:rsidRPr="0050667B">
        <w:rPr>
          <w:i/>
          <w:iCs/>
          <w:sz w:val="28"/>
          <w:szCs w:val="28"/>
        </w:rPr>
        <w:t>«Сведения об исполнении текстовых статей закона (решения) о бюджете »</w:t>
      </w:r>
      <w:r w:rsidRPr="0050667B">
        <w:rPr>
          <w:b/>
          <w:sz w:val="28"/>
          <w:szCs w:val="28"/>
        </w:rPr>
        <w:t xml:space="preserve"> </w:t>
      </w:r>
      <w:r w:rsidRPr="0050667B">
        <w:rPr>
          <w:sz w:val="28"/>
          <w:szCs w:val="28"/>
        </w:rPr>
        <w:t xml:space="preserve">представлена </w:t>
      </w:r>
      <w:r w:rsidRPr="0050667B">
        <w:rPr>
          <w:iCs/>
          <w:sz w:val="28"/>
          <w:szCs w:val="28"/>
        </w:rPr>
        <w:t>без показателей, хотя в пояснительной записке указано, в течение года в решение думы о бюджете на 2020 год вносились изменения в доходную и расходную часть бюджета</w:t>
      </w:r>
      <w:r>
        <w:rPr>
          <w:iCs/>
          <w:sz w:val="28"/>
          <w:szCs w:val="28"/>
        </w:rPr>
        <w:t>.</w:t>
      </w:r>
      <w:r w:rsidRPr="0050667B">
        <w:rPr>
          <w:iCs/>
          <w:sz w:val="28"/>
          <w:szCs w:val="28"/>
        </w:rPr>
        <w:t xml:space="preserve"> </w:t>
      </w:r>
    </w:p>
    <w:p w:rsidR="008B53DE" w:rsidRPr="0050667B" w:rsidRDefault="008B53DE" w:rsidP="008B53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0667B">
        <w:rPr>
          <w:sz w:val="28"/>
          <w:szCs w:val="28"/>
        </w:rPr>
        <w:t xml:space="preserve"> </w:t>
      </w:r>
      <w:proofErr w:type="gramStart"/>
      <w:r w:rsidRPr="0050667B">
        <w:rPr>
          <w:sz w:val="28"/>
          <w:szCs w:val="28"/>
        </w:rPr>
        <w:t>В нарушение п.8  Инструкции в пояснительной записке нет  информации о бюджетной отчетности, которые не имеют числового значения (ф.0503171, 0503172, 0503173, 053174, 0503190), ф. 0503175 «Сведений о принятых и неисполненных обязательствах получателя бюджетных средств должна быть сформирована, так как,  согласно отчетным данным неисполненные  назначения по обязательствам составили в сумме 369,7 тыс. рублей</w:t>
      </w:r>
      <w:r w:rsidRPr="0050667B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,</w:t>
      </w:r>
      <w:r w:rsidRPr="0050667B">
        <w:rPr>
          <w:i/>
          <w:iCs/>
          <w:sz w:val="28"/>
          <w:szCs w:val="28"/>
        </w:rPr>
        <w:t xml:space="preserve"> </w:t>
      </w:r>
      <w:r w:rsidRPr="0050667B">
        <w:rPr>
          <w:iCs/>
          <w:sz w:val="28"/>
          <w:szCs w:val="28"/>
        </w:rPr>
        <w:t xml:space="preserve">с указанием причин </w:t>
      </w:r>
      <w:r w:rsidRPr="0050667B">
        <w:rPr>
          <w:sz w:val="28"/>
          <w:szCs w:val="28"/>
        </w:rPr>
        <w:t xml:space="preserve">неисполнения обязательств. </w:t>
      </w:r>
      <w:proofErr w:type="gramEnd"/>
    </w:p>
    <w:p w:rsidR="008B53DE" w:rsidRPr="0050667B" w:rsidRDefault="008B53DE" w:rsidP="008B53DE">
      <w:pPr>
        <w:ind w:firstLine="709"/>
        <w:jc w:val="both"/>
        <w:rPr>
          <w:bCs/>
          <w:sz w:val="28"/>
          <w:szCs w:val="28"/>
        </w:rPr>
      </w:pPr>
      <w:r w:rsidRPr="0050667B">
        <w:rPr>
          <w:bCs/>
          <w:i/>
          <w:sz w:val="28"/>
          <w:szCs w:val="28"/>
        </w:rPr>
        <w:t>Сведения об остатках денежных средств на счетах получателя бюджетных средств (</w:t>
      </w:r>
      <w:hyperlink r:id="rId15" w:anchor="block_503178" w:history="1">
        <w:r w:rsidRPr="0050667B">
          <w:rPr>
            <w:bCs/>
            <w:i/>
            <w:sz w:val="28"/>
            <w:szCs w:val="28"/>
          </w:rPr>
          <w:t>ф. 0503178</w:t>
        </w:r>
      </w:hyperlink>
      <w:r w:rsidRPr="0050667B">
        <w:rPr>
          <w:bCs/>
          <w:sz w:val="28"/>
          <w:szCs w:val="28"/>
        </w:rPr>
        <w:t xml:space="preserve">) не </w:t>
      </w:r>
      <w:proofErr w:type="gramStart"/>
      <w:r w:rsidRPr="0050667B">
        <w:rPr>
          <w:bCs/>
          <w:sz w:val="28"/>
          <w:szCs w:val="28"/>
        </w:rPr>
        <w:t>представлена</w:t>
      </w:r>
      <w:proofErr w:type="gramEnd"/>
      <w:r w:rsidRPr="0050667B">
        <w:rPr>
          <w:bCs/>
          <w:sz w:val="28"/>
          <w:szCs w:val="28"/>
        </w:rPr>
        <w:t xml:space="preserve">. </w:t>
      </w:r>
    </w:p>
    <w:p w:rsidR="008B53DE" w:rsidRPr="0050667B" w:rsidRDefault="008B53DE" w:rsidP="008B53DE">
      <w:pPr>
        <w:jc w:val="both"/>
        <w:rPr>
          <w:sz w:val="28"/>
          <w:szCs w:val="28"/>
        </w:rPr>
      </w:pPr>
      <w:r w:rsidRPr="0050667B">
        <w:rPr>
          <w:b/>
          <w:sz w:val="28"/>
          <w:szCs w:val="28"/>
        </w:rPr>
        <w:t xml:space="preserve">        </w:t>
      </w:r>
      <w:r w:rsidRPr="0050667B">
        <w:rPr>
          <w:sz w:val="28"/>
          <w:szCs w:val="28"/>
        </w:rPr>
        <w:t xml:space="preserve">  Таблица 6 «Сведения о проведении инвентаризаций» представлена без показателей. </w:t>
      </w:r>
    </w:p>
    <w:p w:rsidR="008B53DE" w:rsidRPr="002135F0" w:rsidRDefault="008B53DE" w:rsidP="008B53DE">
      <w:pPr>
        <w:ind w:firstLine="709"/>
        <w:jc w:val="both"/>
        <w:rPr>
          <w:sz w:val="28"/>
          <w:szCs w:val="28"/>
        </w:rPr>
      </w:pPr>
      <w:r w:rsidRPr="002135F0">
        <w:rPr>
          <w:bCs/>
          <w:sz w:val="28"/>
          <w:szCs w:val="28"/>
        </w:rPr>
        <w:t>В нарушение п. 11.2 Инструкции 191н отчет по форме 0503128 «Отчет о бюджетных обязательствах» сформирован как «Месячный отчет об исполнении бюджета»</w:t>
      </w:r>
      <w:r>
        <w:rPr>
          <w:bCs/>
          <w:sz w:val="28"/>
          <w:szCs w:val="28"/>
        </w:rPr>
        <w:t>.</w:t>
      </w:r>
      <w:r w:rsidRPr="002135F0">
        <w:rPr>
          <w:bCs/>
          <w:sz w:val="28"/>
          <w:szCs w:val="28"/>
        </w:rPr>
        <w:t xml:space="preserve">  </w:t>
      </w:r>
    </w:p>
    <w:p w:rsidR="008456C3" w:rsidRDefault="008B53DE" w:rsidP="00A51496">
      <w:pPr>
        <w:tabs>
          <w:tab w:val="left" w:pos="709"/>
        </w:tabs>
        <w:ind w:right="-102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56C3">
        <w:rPr>
          <w:b/>
          <w:spacing w:val="-6"/>
          <w:sz w:val="28"/>
          <w:szCs w:val="28"/>
        </w:rPr>
        <w:t xml:space="preserve"> </w:t>
      </w:r>
    </w:p>
    <w:p w:rsidR="008456C3" w:rsidRDefault="00040FD0" w:rsidP="008456C3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</w:t>
      </w:r>
      <w:r w:rsidR="008456C3">
        <w:rPr>
          <w:b/>
          <w:spacing w:val="-6"/>
          <w:sz w:val="28"/>
          <w:szCs w:val="28"/>
        </w:rPr>
        <w:t>МО «</w:t>
      </w:r>
      <w:proofErr w:type="spellStart"/>
      <w:r w:rsidR="008456C3">
        <w:rPr>
          <w:b/>
          <w:spacing w:val="-6"/>
          <w:sz w:val="28"/>
          <w:szCs w:val="28"/>
        </w:rPr>
        <w:t>Корсукское</w:t>
      </w:r>
      <w:proofErr w:type="spellEnd"/>
      <w:r w:rsidR="008456C3">
        <w:rPr>
          <w:b/>
          <w:spacing w:val="-6"/>
          <w:sz w:val="28"/>
          <w:szCs w:val="28"/>
        </w:rPr>
        <w:t>»</w:t>
      </w:r>
    </w:p>
    <w:p w:rsidR="00134F22" w:rsidRPr="003F0E06" w:rsidRDefault="00A51496" w:rsidP="00134F22">
      <w:pPr>
        <w:shd w:val="clear" w:color="auto" w:fill="FFFFFF"/>
        <w:ind w:left="22" w:right="29" w:firstLine="545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134F22" w:rsidRPr="003F0E06">
        <w:rPr>
          <w:spacing w:val="-6"/>
          <w:sz w:val="28"/>
          <w:szCs w:val="28"/>
        </w:rPr>
        <w:t>В ходе проведения внешней проверки годового отчета об исполнении бюджета муниципального о</w:t>
      </w:r>
      <w:r w:rsidR="00134F22">
        <w:rPr>
          <w:spacing w:val="-6"/>
          <w:sz w:val="28"/>
          <w:szCs w:val="28"/>
        </w:rPr>
        <w:t>бразования «</w:t>
      </w:r>
      <w:proofErr w:type="spellStart"/>
      <w:r w:rsidR="00134F22">
        <w:rPr>
          <w:spacing w:val="-6"/>
          <w:sz w:val="28"/>
          <w:szCs w:val="28"/>
        </w:rPr>
        <w:t>Корсукское</w:t>
      </w:r>
      <w:proofErr w:type="spellEnd"/>
      <w:r w:rsidR="00134F22">
        <w:rPr>
          <w:spacing w:val="-6"/>
          <w:sz w:val="28"/>
          <w:szCs w:val="28"/>
        </w:rPr>
        <w:t>» за 2020</w:t>
      </w:r>
      <w:r w:rsidR="00134F22" w:rsidRPr="003F0E06">
        <w:rPr>
          <w:spacing w:val="-6"/>
          <w:sz w:val="28"/>
          <w:szCs w:val="28"/>
        </w:rPr>
        <w:t xml:space="preserve"> год</w:t>
      </w:r>
      <w:r w:rsidR="00134F22" w:rsidRPr="003F0E06">
        <w:rPr>
          <w:spacing w:val="-5"/>
          <w:sz w:val="28"/>
          <w:szCs w:val="28"/>
        </w:rPr>
        <w:t xml:space="preserve"> установлено следующее:</w:t>
      </w:r>
    </w:p>
    <w:p w:rsidR="00134F22" w:rsidRDefault="00134F22" w:rsidP="00134F22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-</w:t>
      </w:r>
      <w:r>
        <w:rPr>
          <w:color w:val="000000" w:themeColor="text1"/>
          <w:spacing w:val="-6"/>
          <w:sz w:val="28"/>
          <w:szCs w:val="28"/>
        </w:rPr>
        <w:t xml:space="preserve"> в</w:t>
      </w:r>
      <w:r w:rsidRPr="00E7129F">
        <w:rPr>
          <w:color w:val="000000" w:themeColor="text1"/>
          <w:spacing w:val="-6"/>
          <w:sz w:val="28"/>
          <w:szCs w:val="28"/>
        </w:rPr>
        <w:t xml:space="preserve"> окончательном решении Думы о бюджете на 2020 год от 28.12.20</w:t>
      </w:r>
      <w:r>
        <w:rPr>
          <w:color w:val="000000" w:themeColor="text1"/>
          <w:spacing w:val="-6"/>
          <w:sz w:val="28"/>
          <w:szCs w:val="28"/>
        </w:rPr>
        <w:t xml:space="preserve">20года № 38 в п.1.1. ст.1 </w:t>
      </w:r>
      <w:r w:rsidRPr="00E7129F">
        <w:rPr>
          <w:color w:val="000000" w:themeColor="text1"/>
          <w:spacing w:val="-6"/>
          <w:sz w:val="28"/>
          <w:szCs w:val="28"/>
        </w:rPr>
        <w:t xml:space="preserve"> к решению Думы размер дефицита утверж</w:t>
      </w:r>
      <w:r>
        <w:rPr>
          <w:color w:val="000000" w:themeColor="text1"/>
          <w:spacing w:val="-6"/>
          <w:sz w:val="28"/>
          <w:szCs w:val="28"/>
        </w:rPr>
        <w:t xml:space="preserve">ден в сумме – 57,69 </w:t>
      </w:r>
      <w:r>
        <w:rPr>
          <w:color w:val="000000" w:themeColor="text1"/>
          <w:spacing w:val="-6"/>
          <w:sz w:val="28"/>
          <w:szCs w:val="28"/>
        </w:rPr>
        <w:lastRenderedPageBreak/>
        <w:t xml:space="preserve">тыс. рублей. Фактически должен быть </w:t>
      </w:r>
      <w:r w:rsidRPr="00E7129F">
        <w:rPr>
          <w:color w:val="000000" w:themeColor="text1"/>
          <w:spacing w:val="-6"/>
          <w:sz w:val="28"/>
          <w:szCs w:val="28"/>
        </w:rPr>
        <w:t>утвержден в сумме – 1842,46</w:t>
      </w:r>
      <w:r>
        <w:rPr>
          <w:color w:val="000000" w:themeColor="text1"/>
          <w:spacing w:val="-6"/>
          <w:sz w:val="28"/>
          <w:szCs w:val="28"/>
        </w:rPr>
        <w:t xml:space="preserve"> тыс. рублей, </w:t>
      </w:r>
      <w:r w:rsidRPr="00B94F2D">
        <w:rPr>
          <w:color w:val="000000" w:themeColor="text1"/>
          <w:spacing w:val="-6"/>
          <w:sz w:val="28"/>
          <w:szCs w:val="28"/>
        </w:rPr>
        <w:t xml:space="preserve"> за счет изменения остатков средств на счете по учету средств местного бюджета</w:t>
      </w:r>
      <w:r>
        <w:rPr>
          <w:color w:val="000000" w:themeColor="text1"/>
          <w:spacing w:val="-6"/>
          <w:sz w:val="28"/>
          <w:szCs w:val="28"/>
        </w:rPr>
        <w:t xml:space="preserve">, что  </w:t>
      </w:r>
      <w:r w:rsidRPr="00E7129F">
        <w:rPr>
          <w:color w:val="000000" w:themeColor="text1"/>
          <w:spacing w:val="-6"/>
          <w:sz w:val="28"/>
          <w:szCs w:val="28"/>
        </w:rPr>
        <w:t>является нарушением ст.37 БК РФ принципа достоверности</w:t>
      </w:r>
      <w:r>
        <w:rPr>
          <w:color w:val="000000" w:themeColor="text1"/>
          <w:spacing w:val="-6"/>
          <w:sz w:val="28"/>
          <w:szCs w:val="28"/>
        </w:rPr>
        <w:t xml:space="preserve"> бюджета</w:t>
      </w:r>
      <w:r w:rsidRPr="003F0E06">
        <w:rPr>
          <w:spacing w:val="-6"/>
          <w:sz w:val="28"/>
          <w:szCs w:val="28"/>
        </w:rPr>
        <w:t>;</w:t>
      </w:r>
    </w:p>
    <w:p w:rsidR="00134F22" w:rsidRDefault="00134F22" w:rsidP="00134F22">
      <w:pPr>
        <w:jc w:val="both"/>
        <w:rPr>
          <w:color w:val="000000" w:themeColor="text1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Pr="00C101B8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191н, </w:t>
      </w:r>
      <w:r w:rsidRPr="00C101B8">
        <w:rPr>
          <w:bCs/>
          <w:iCs/>
          <w:color w:val="000000" w:themeColor="text1"/>
          <w:sz w:val="28"/>
          <w:szCs w:val="28"/>
        </w:rPr>
        <w:t xml:space="preserve">за исключением </w:t>
      </w:r>
      <w:r>
        <w:rPr>
          <w:bCs/>
          <w:iCs/>
          <w:color w:val="000000" w:themeColor="text1"/>
          <w:sz w:val="28"/>
          <w:szCs w:val="28"/>
        </w:rPr>
        <w:t xml:space="preserve">нарушений </w:t>
      </w:r>
      <w:r w:rsidRPr="00C101B8">
        <w:rPr>
          <w:bCs/>
          <w:iCs/>
          <w:color w:val="000000" w:themeColor="text1"/>
          <w:sz w:val="28"/>
          <w:szCs w:val="28"/>
        </w:rPr>
        <w:t>замечаний, а именно:</w:t>
      </w:r>
      <w:r w:rsidRPr="00C101B8">
        <w:rPr>
          <w:color w:val="000000" w:themeColor="text1"/>
          <w:sz w:val="28"/>
          <w:szCs w:val="28"/>
        </w:rPr>
        <w:t xml:space="preserve"> </w:t>
      </w:r>
    </w:p>
    <w:p w:rsidR="00134F22" w:rsidRDefault="00134F22" w:rsidP="00134F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-в</w:t>
      </w:r>
      <w:r w:rsidRPr="0027254C">
        <w:rPr>
          <w:color w:val="000000" w:themeColor="text1"/>
          <w:sz w:val="28"/>
          <w:szCs w:val="28"/>
        </w:rPr>
        <w:t xml:space="preserve"> нарушение </w:t>
      </w:r>
      <w:r>
        <w:rPr>
          <w:color w:val="000000" w:themeColor="text1"/>
          <w:sz w:val="28"/>
          <w:szCs w:val="28"/>
        </w:rPr>
        <w:t>п.134 Инструкции 191н показатели</w:t>
      </w:r>
      <w:r w:rsidRPr="0027254C">
        <w:rPr>
          <w:color w:val="000000" w:themeColor="text1"/>
          <w:sz w:val="28"/>
          <w:szCs w:val="28"/>
        </w:rPr>
        <w:t xml:space="preserve"> гр.4 строки </w:t>
      </w:r>
      <w:r>
        <w:rPr>
          <w:color w:val="000000" w:themeColor="text1"/>
          <w:sz w:val="28"/>
          <w:szCs w:val="28"/>
        </w:rPr>
        <w:t xml:space="preserve">500, </w:t>
      </w:r>
      <w:r w:rsidRPr="0027254C">
        <w:rPr>
          <w:color w:val="000000" w:themeColor="text1"/>
          <w:sz w:val="28"/>
          <w:szCs w:val="28"/>
        </w:rPr>
        <w:t xml:space="preserve">700 </w:t>
      </w:r>
      <w:r>
        <w:rPr>
          <w:color w:val="000000" w:themeColor="text1"/>
          <w:sz w:val="28"/>
          <w:szCs w:val="28"/>
        </w:rPr>
        <w:t>раздела 3 «Источники финансирования дефицита бюджета»</w:t>
      </w:r>
      <w:r w:rsidRPr="0027254C">
        <w:rPr>
          <w:color w:val="000000" w:themeColor="text1"/>
          <w:sz w:val="28"/>
          <w:szCs w:val="28"/>
        </w:rPr>
        <w:t xml:space="preserve"> Отчета об исполнении бюджета ф. 0503117, не соответствует, </w:t>
      </w:r>
      <w:r w:rsidRPr="0027254C">
        <w:rPr>
          <w:color w:val="000000" w:themeColor="text1"/>
          <w:sz w:val="28"/>
          <w:szCs w:val="28"/>
          <w:shd w:val="clear" w:color="auto" w:fill="FFFFFF"/>
        </w:rPr>
        <w:t>утвержденн</w:t>
      </w:r>
      <w:r>
        <w:rPr>
          <w:color w:val="000000" w:themeColor="text1"/>
          <w:sz w:val="28"/>
          <w:szCs w:val="28"/>
          <w:shd w:val="clear" w:color="auto" w:fill="FFFFFF"/>
        </w:rPr>
        <w:t>ым в приложении№1 к решению</w:t>
      </w:r>
      <w:r w:rsidRPr="0027254C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r>
        <w:rPr>
          <w:color w:val="000000" w:themeColor="text1"/>
          <w:sz w:val="28"/>
          <w:szCs w:val="28"/>
          <w:shd w:val="clear" w:color="auto" w:fill="FFFFFF"/>
        </w:rPr>
        <w:t>№38 от 28.12.2020года источникам финансирования дефицита бюджета</w:t>
      </w:r>
      <w:r>
        <w:rPr>
          <w:color w:val="000000" w:themeColor="text1"/>
          <w:sz w:val="28"/>
          <w:szCs w:val="28"/>
        </w:rPr>
        <w:t>;</w:t>
      </w:r>
    </w:p>
    <w:p w:rsidR="00134F22" w:rsidRPr="000021DA" w:rsidRDefault="00134F22" w:rsidP="00134F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-в нарушение п.152 Инструкции 191н п</w:t>
      </w:r>
      <w:r w:rsidRPr="0083231F">
        <w:rPr>
          <w:sz w:val="28"/>
          <w:szCs w:val="28"/>
        </w:rPr>
        <w:t>ояснительная записка (ф. 0503160) МО «</w:t>
      </w:r>
      <w:proofErr w:type="spellStart"/>
      <w:r>
        <w:rPr>
          <w:sz w:val="28"/>
          <w:szCs w:val="28"/>
        </w:rPr>
        <w:t>Корсукское</w:t>
      </w:r>
      <w:proofErr w:type="spellEnd"/>
      <w:r w:rsidRPr="0083231F">
        <w:rPr>
          <w:sz w:val="28"/>
          <w:szCs w:val="28"/>
        </w:rPr>
        <w:t>» составлена в</w:t>
      </w:r>
      <w:r>
        <w:rPr>
          <w:sz w:val="28"/>
          <w:szCs w:val="28"/>
        </w:rPr>
        <w:t xml:space="preserve"> </w:t>
      </w:r>
      <w:r w:rsidRPr="0083231F">
        <w:rPr>
          <w:sz w:val="28"/>
          <w:szCs w:val="28"/>
        </w:rPr>
        <w:t xml:space="preserve">разрезе </w:t>
      </w:r>
      <w:r>
        <w:rPr>
          <w:sz w:val="28"/>
          <w:szCs w:val="28"/>
        </w:rPr>
        <w:t xml:space="preserve">4 </w:t>
      </w:r>
      <w:r w:rsidRPr="0083231F">
        <w:rPr>
          <w:sz w:val="28"/>
          <w:szCs w:val="28"/>
        </w:rPr>
        <w:t>разделов</w:t>
      </w:r>
      <w:r>
        <w:rPr>
          <w:sz w:val="28"/>
          <w:szCs w:val="28"/>
        </w:rPr>
        <w:t>;</w:t>
      </w:r>
    </w:p>
    <w:p w:rsidR="00134F22" w:rsidRDefault="00134F22" w:rsidP="00134F22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B7111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 xml:space="preserve">   -в отступление требований</w:t>
      </w:r>
      <w:r w:rsidRPr="00B7111A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.</w:t>
      </w:r>
      <w:r w:rsidRPr="00B7111A">
        <w:rPr>
          <w:color w:val="000000" w:themeColor="text1"/>
          <w:sz w:val="28"/>
          <w:szCs w:val="28"/>
        </w:rPr>
        <w:t xml:space="preserve"> 1.32 </w:t>
      </w:r>
      <w:r w:rsidRPr="00B7111A">
        <w:rPr>
          <w:iCs/>
          <w:color w:val="000000" w:themeColor="text1"/>
          <w:sz w:val="28"/>
          <w:szCs w:val="28"/>
        </w:rPr>
        <w:t>Приказа</w:t>
      </w:r>
      <w:r>
        <w:rPr>
          <w:iCs/>
          <w:color w:val="000000" w:themeColor="text1"/>
          <w:sz w:val="28"/>
          <w:szCs w:val="28"/>
        </w:rPr>
        <w:t xml:space="preserve"> Минфина России от 02.11.2017года №</w:t>
      </w:r>
      <w:r w:rsidRPr="00B7111A">
        <w:rPr>
          <w:iCs/>
          <w:color w:val="000000" w:themeColor="text1"/>
          <w:sz w:val="28"/>
          <w:szCs w:val="28"/>
        </w:rPr>
        <w:t xml:space="preserve">176н,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3D6F5D">
        <w:rPr>
          <w:color w:val="22272F"/>
          <w:sz w:val="28"/>
          <w:szCs w:val="28"/>
          <w:shd w:val="clear" w:color="auto" w:fill="FFFFFF"/>
        </w:rPr>
        <w:t xml:space="preserve">ри отсутствии расхождений по результатам инвентаризации, </w:t>
      </w:r>
      <w:r>
        <w:rPr>
          <w:color w:val="000000" w:themeColor="text1"/>
          <w:sz w:val="28"/>
          <w:szCs w:val="28"/>
        </w:rPr>
        <w:t>факт проведения годовой инвентаризации не отражен в текстовой части пояснительной записки ф.0503160;</w:t>
      </w:r>
    </w:p>
    <w:p w:rsidR="00134F22" w:rsidRDefault="00134F22" w:rsidP="00134F22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-в</w:t>
      </w:r>
      <w:r w:rsidRPr="00A727AC">
        <w:rPr>
          <w:color w:val="FF0000"/>
          <w:sz w:val="28"/>
          <w:szCs w:val="28"/>
        </w:rPr>
        <w:t xml:space="preserve"> </w:t>
      </w:r>
      <w:r w:rsidRPr="00695C8C">
        <w:rPr>
          <w:color w:val="000000" w:themeColor="text1"/>
          <w:sz w:val="28"/>
          <w:szCs w:val="28"/>
        </w:rPr>
        <w:t xml:space="preserve">нарушение п.155 Инструкции 191н не представлена 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>таблица№3</w:t>
      </w:r>
      <w:r w:rsidRPr="00695C8C">
        <w:rPr>
          <w:color w:val="000000" w:themeColor="text1"/>
          <w:sz w:val="28"/>
          <w:szCs w:val="28"/>
        </w:rPr>
        <w:t xml:space="preserve"> «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>Сведения об исполнении текстовых статей закона о бюджете»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4F22" w:rsidRDefault="00134F22" w:rsidP="00134F2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695C8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представлены </w:t>
      </w:r>
      <w:r>
        <w:rPr>
          <w:bCs/>
          <w:color w:val="000000" w:themeColor="text1"/>
          <w:sz w:val="28"/>
          <w:szCs w:val="28"/>
          <w:shd w:val="clear" w:color="auto" w:fill="FFFFFF"/>
        </w:rPr>
        <w:t>«С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ведения о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результатах мероприятий внутреннего контроля» таблица №5, «С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ведения о результатах внешнего государственного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(муниципального) финансового 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кон</w:t>
      </w:r>
      <w:r>
        <w:rPr>
          <w:color w:val="000000" w:themeColor="text1"/>
          <w:sz w:val="28"/>
          <w:szCs w:val="28"/>
        </w:rPr>
        <w:t>троля» таблица№7,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7B49">
        <w:rPr>
          <w:bCs/>
          <w:color w:val="000000" w:themeColor="text1"/>
          <w:sz w:val="28"/>
          <w:szCs w:val="28"/>
          <w:shd w:val="clear" w:color="auto" w:fill="FFFFFF"/>
        </w:rPr>
        <w:t>утратили силу с 22 марта 2020года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4F22" w:rsidRDefault="00134F22" w:rsidP="00134F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-</w:t>
      </w:r>
      <w:r>
        <w:rPr>
          <w:color w:val="000000"/>
          <w:sz w:val="28"/>
          <w:szCs w:val="28"/>
        </w:rPr>
        <w:t xml:space="preserve">представлена форма 0503177 «Сведения об использовании информационно-коммуникационных технологий в консолидированном бюджете», </w:t>
      </w:r>
      <w:r w:rsidRPr="00A94293">
        <w:rPr>
          <w:color w:val="000000"/>
          <w:sz w:val="28"/>
          <w:szCs w:val="28"/>
        </w:rPr>
        <w:t>данная форма утратила силу с 08.01.2019г по Приказу №244н от 30.11.2018г</w:t>
      </w:r>
      <w:r>
        <w:rPr>
          <w:color w:val="000000"/>
          <w:sz w:val="28"/>
          <w:szCs w:val="28"/>
        </w:rPr>
        <w:t>;</w:t>
      </w:r>
    </w:p>
    <w:p w:rsidR="00134F22" w:rsidRPr="00E62A0B" w:rsidRDefault="00134F22" w:rsidP="00134F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E6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91A68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C91A68">
        <w:rPr>
          <w:sz w:val="28"/>
          <w:szCs w:val="28"/>
        </w:rPr>
        <w:t xml:space="preserve"> 0503120 «Баланс исполнения бюджета</w:t>
      </w:r>
      <w:r>
        <w:rPr>
          <w:sz w:val="28"/>
          <w:szCs w:val="28"/>
        </w:rPr>
        <w:t>»</w:t>
      </w:r>
      <w:r w:rsidRPr="00C91A68">
        <w:rPr>
          <w:sz w:val="28"/>
          <w:szCs w:val="28"/>
        </w:rPr>
        <w:t xml:space="preserve"> по счету 020200000 «Средства единого счета бюджета» </w:t>
      </w:r>
      <w:r>
        <w:rPr>
          <w:sz w:val="28"/>
          <w:szCs w:val="28"/>
        </w:rPr>
        <w:t xml:space="preserve">не </w:t>
      </w:r>
      <w:r w:rsidRPr="00C91A68">
        <w:rPr>
          <w:sz w:val="28"/>
          <w:szCs w:val="28"/>
        </w:rPr>
        <w:t>отражен</w:t>
      </w:r>
      <w:r>
        <w:rPr>
          <w:sz w:val="28"/>
          <w:szCs w:val="28"/>
        </w:rPr>
        <w:t>ы остатки средств, на начало и на конец отчетного периода;</w:t>
      </w:r>
    </w:p>
    <w:p w:rsidR="00134F22" w:rsidRPr="006D25C7" w:rsidRDefault="00134F22" w:rsidP="00134F22">
      <w:pPr>
        <w:jc w:val="both"/>
        <w:rPr>
          <w:color w:val="FF0000"/>
          <w:sz w:val="28"/>
          <w:szCs w:val="28"/>
        </w:rPr>
      </w:pPr>
      <w:r w:rsidRPr="006D25C7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</w:t>
      </w:r>
      <w:r w:rsidRPr="006D25C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в нарушение п.163 Инструкции 191н в </w:t>
      </w:r>
      <w:r w:rsidRPr="004652B8">
        <w:rPr>
          <w:color w:val="000000" w:themeColor="text1"/>
          <w:sz w:val="28"/>
          <w:szCs w:val="28"/>
        </w:rPr>
        <w:t xml:space="preserve"> ф.0503164</w:t>
      </w:r>
      <w:r>
        <w:rPr>
          <w:color w:val="000000" w:themeColor="text1"/>
          <w:sz w:val="28"/>
          <w:szCs w:val="28"/>
        </w:rPr>
        <w:t xml:space="preserve"> не заполнен раздел 1 «Доходы»;</w:t>
      </w:r>
    </w:p>
    <w:p w:rsidR="00134F22" w:rsidRPr="0090161D" w:rsidRDefault="00134F22" w:rsidP="00134F22">
      <w:pPr>
        <w:shd w:val="clear" w:color="auto" w:fill="FFFFFF"/>
        <w:ind w:left="22" w:right="2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Кроме этого, в</w:t>
      </w:r>
      <w:r w:rsidRPr="008B217B">
        <w:rPr>
          <w:sz w:val="28"/>
          <w:szCs w:val="28"/>
        </w:rPr>
        <w:t xml:space="preserve"> нарушение Инструкции 191н финансовым органом представлена консолидированная отчетность об исполнении бюджета </w:t>
      </w:r>
      <w:r>
        <w:rPr>
          <w:sz w:val="28"/>
          <w:szCs w:val="28"/>
        </w:rPr>
        <w:t xml:space="preserve">по ф.ф. </w:t>
      </w:r>
      <w:r w:rsidRPr="001D640D">
        <w:rPr>
          <w:bCs/>
          <w:color w:val="000000" w:themeColor="text1"/>
          <w:sz w:val="28"/>
          <w:szCs w:val="28"/>
        </w:rPr>
        <w:t>0503321</w:t>
      </w:r>
      <w:r w:rsidRPr="001D640D">
        <w:rPr>
          <w:bCs/>
          <w:color w:val="000000" w:themeColor="text1"/>
          <w:sz w:val="28"/>
          <w:szCs w:val="28"/>
          <w:lang w:val="en-US"/>
        </w:rPr>
        <w:t>G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1D640D">
        <w:rPr>
          <w:bCs/>
          <w:color w:val="000000" w:themeColor="text1"/>
          <w:sz w:val="28"/>
          <w:szCs w:val="28"/>
        </w:rPr>
        <w:t>0503320</w:t>
      </w:r>
      <w:r w:rsidRPr="001D640D">
        <w:rPr>
          <w:bCs/>
          <w:color w:val="000000" w:themeColor="text1"/>
          <w:sz w:val="28"/>
          <w:szCs w:val="28"/>
          <w:lang w:val="en-US"/>
        </w:rPr>
        <w:t>G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1D640D">
        <w:rPr>
          <w:bCs/>
          <w:color w:val="000000" w:themeColor="text1"/>
          <w:sz w:val="28"/>
          <w:szCs w:val="28"/>
        </w:rPr>
        <w:t>0503169</w:t>
      </w:r>
      <w:r w:rsidRPr="001D640D">
        <w:rPr>
          <w:bCs/>
          <w:color w:val="000000" w:themeColor="text1"/>
          <w:sz w:val="28"/>
          <w:szCs w:val="28"/>
          <w:lang w:val="en-US"/>
        </w:rPr>
        <w:t>G</w:t>
      </w:r>
      <w:r>
        <w:rPr>
          <w:bCs/>
          <w:color w:val="000000" w:themeColor="text1"/>
          <w:sz w:val="28"/>
          <w:szCs w:val="28"/>
        </w:rPr>
        <w:t>, 0503</w:t>
      </w:r>
      <w:r w:rsidRPr="001D640D">
        <w:rPr>
          <w:bCs/>
          <w:color w:val="000000" w:themeColor="text1"/>
          <w:sz w:val="28"/>
          <w:szCs w:val="28"/>
        </w:rPr>
        <w:t>410</w:t>
      </w:r>
      <w:r w:rsidRPr="001D640D">
        <w:rPr>
          <w:bCs/>
          <w:color w:val="000000" w:themeColor="text1"/>
          <w:sz w:val="28"/>
          <w:szCs w:val="28"/>
          <w:lang w:val="en-US"/>
        </w:rPr>
        <w:t>G</w:t>
      </w:r>
      <w:r>
        <w:rPr>
          <w:bCs/>
          <w:color w:val="000000" w:themeColor="text1"/>
          <w:sz w:val="28"/>
          <w:szCs w:val="28"/>
        </w:rPr>
        <w:t>, 0503</w:t>
      </w:r>
      <w:r w:rsidRPr="001D640D">
        <w:rPr>
          <w:bCs/>
          <w:color w:val="000000" w:themeColor="text1"/>
          <w:sz w:val="28"/>
          <w:szCs w:val="28"/>
        </w:rPr>
        <w:t>410</w:t>
      </w:r>
      <w:r w:rsidRPr="001D640D">
        <w:rPr>
          <w:bCs/>
          <w:color w:val="000000" w:themeColor="text1"/>
          <w:sz w:val="28"/>
          <w:szCs w:val="28"/>
          <w:lang w:val="en-US"/>
        </w:rPr>
        <w:t>Gm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0503</w:t>
      </w:r>
      <w:r w:rsidRPr="0090161D">
        <w:rPr>
          <w:sz w:val="28"/>
          <w:szCs w:val="28"/>
        </w:rPr>
        <w:t>317</w:t>
      </w:r>
      <w:r>
        <w:rPr>
          <w:sz w:val="28"/>
          <w:szCs w:val="28"/>
        </w:rPr>
        <w:t>, 0503323, 0503324, 0503368, данные формы представляются финансовым органом муниципального района.</w:t>
      </w:r>
    </w:p>
    <w:p w:rsidR="00A51496" w:rsidRDefault="00A51496" w:rsidP="003141D2">
      <w:pPr>
        <w:pStyle w:val="23"/>
        <w:shd w:val="clear" w:color="auto" w:fill="auto"/>
        <w:spacing w:before="0"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</w:p>
    <w:p w:rsidR="003141D2" w:rsidRDefault="003141D2" w:rsidP="003141D2">
      <w:pPr>
        <w:pStyle w:val="23"/>
        <w:shd w:val="clear" w:color="auto" w:fill="auto"/>
        <w:spacing w:before="0"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  <w:r w:rsidRPr="003E7F74">
        <w:rPr>
          <w:rFonts w:ascii="Times New Roman" w:hAnsi="Times New Roman" w:cs="Times New Roman"/>
          <w:b/>
          <w:sz w:val="28"/>
          <w:szCs w:val="28"/>
        </w:rPr>
        <w:t xml:space="preserve">                  МО «</w:t>
      </w:r>
      <w:proofErr w:type="spellStart"/>
      <w:r w:rsidRPr="003E7F74">
        <w:rPr>
          <w:rFonts w:ascii="Times New Roman" w:hAnsi="Times New Roman" w:cs="Times New Roman"/>
          <w:b/>
          <w:sz w:val="28"/>
          <w:szCs w:val="28"/>
        </w:rPr>
        <w:t>Захальское</w:t>
      </w:r>
      <w:proofErr w:type="spellEnd"/>
      <w:r w:rsidRPr="003E7F74">
        <w:rPr>
          <w:rFonts w:ascii="Times New Roman" w:hAnsi="Times New Roman" w:cs="Times New Roman"/>
          <w:b/>
          <w:sz w:val="28"/>
          <w:szCs w:val="28"/>
        </w:rPr>
        <w:t>»</w:t>
      </w:r>
    </w:p>
    <w:p w:rsidR="00134F22" w:rsidRDefault="00134F22" w:rsidP="00134F2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D66D0">
        <w:rPr>
          <w:color w:val="000000" w:themeColor="text1"/>
          <w:sz w:val="28"/>
          <w:szCs w:val="28"/>
        </w:rPr>
        <w:t>КСП муниципального образования «Эхирит-Булагатский район» отмечает, что представленные на проверку нормативно-правовые акты муниципального образования «</w:t>
      </w:r>
      <w:proofErr w:type="spellStart"/>
      <w:r w:rsidRPr="00DD66D0">
        <w:rPr>
          <w:color w:val="000000" w:themeColor="text1"/>
          <w:sz w:val="28"/>
          <w:szCs w:val="28"/>
        </w:rPr>
        <w:t>Захальское</w:t>
      </w:r>
      <w:proofErr w:type="spellEnd"/>
      <w:r w:rsidRPr="00DD66D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в целом</w:t>
      </w:r>
      <w:r w:rsidRPr="00DD66D0">
        <w:rPr>
          <w:color w:val="000000" w:themeColor="text1"/>
          <w:sz w:val="28"/>
          <w:szCs w:val="28"/>
        </w:rPr>
        <w:t xml:space="preserve"> соответствуют </w:t>
      </w:r>
      <w:r w:rsidRPr="00DD66D0">
        <w:rPr>
          <w:color w:val="000000" w:themeColor="text1"/>
          <w:sz w:val="28"/>
          <w:szCs w:val="28"/>
        </w:rPr>
        <w:lastRenderedPageBreak/>
        <w:t>требованиям действующего  законодательства</w:t>
      </w:r>
      <w:r>
        <w:rPr>
          <w:color w:val="000000" w:themeColor="text1"/>
          <w:sz w:val="28"/>
          <w:szCs w:val="28"/>
        </w:rPr>
        <w:t>, за исключением замечаний, а именно:</w:t>
      </w:r>
    </w:p>
    <w:p w:rsidR="00134F22" w:rsidRDefault="00134F22" w:rsidP="00134F2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Приложении №4 «Ведомственная структура расходов бюджета МО «</w:t>
      </w:r>
      <w:proofErr w:type="spellStart"/>
      <w:r>
        <w:rPr>
          <w:color w:val="000000" w:themeColor="text1"/>
          <w:sz w:val="28"/>
          <w:szCs w:val="28"/>
        </w:rPr>
        <w:t>Захальское</w:t>
      </w:r>
      <w:proofErr w:type="spellEnd"/>
      <w:r>
        <w:rPr>
          <w:color w:val="000000" w:themeColor="text1"/>
          <w:sz w:val="28"/>
          <w:szCs w:val="28"/>
        </w:rPr>
        <w:t>» на 2020 и плановый период 2021-2022гг.», утвержденного решением Думы №33, в раздел 01 «Общегосударственные расходы» не включена сумма 0,7 тыс. рублей по подразделу 013 «»Другие общегосударственные вопросы». Сумма по разделу 01 составляет 7012,1 тыс. рублей. Должна быть 7012,8 тыс. рублей. 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общая сумма расходов утверждена 16429,3 тыс. рублей. </w:t>
      </w:r>
    </w:p>
    <w:p w:rsidR="00134F22" w:rsidRDefault="00134F22" w:rsidP="00134F2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Приложении №4 «Ведомственная структура расходов бюджета МО «</w:t>
      </w:r>
      <w:proofErr w:type="spellStart"/>
      <w:r>
        <w:rPr>
          <w:color w:val="000000" w:themeColor="text1"/>
          <w:sz w:val="28"/>
          <w:szCs w:val="28"/>
        </w:rPr>
        <w:t>Захальское</w:t>
      </w:r>
      <w:proofErr w:type="spellEnd"/>
      <w:r>
        <w:rPr>
          <w:color w:val="000000" w:themeColor="text1"/>
          <w:sz w:val="28"/>
          <w:szCs w:val="28"/>
        </w:rPr>
        <w:t>»</w:t>
      </w:r>
      <w:r w:rsidRPr="000F1D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2020 и плановый период 2021-2022гг.», утвержденного решением Думы №30 в раздел 01 «Общегосударственные расходы» не включена сумма 0,7 тыс. рублей по подразделу 013 «»Другие общегосударственные вопросы». Сумма по разделу 01 составляет 8605,3 тыс. рублей. Должна быть 8606,0 тыс. рублей. 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общая сумма расходов утверждена 21472,8 тыс. рублей. </w:t>
      </w:r>
    </w:p>
    <w:p w:rsidR="00134F22" w:rsidRDefault="00134F22" w:rsidP="00134F22">
      <w:pPr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937A8D">
        <w:rPr>
          <w:sz w:val="28"/>
          <w:szCs w:val="28"/>
        </w:rPr>
        <w:t xml:space="preserve">В нарушение требований пункта 1.32 </w:t>
      </w:r>
      <w:r w:rsidRPr="00937A8D">
        <w:rPr>
          <w:iCs/>
          <w:sz w:val="28"/>
          <w:szCs w:val="28"/>
        </w:rPr>
        <w:t xml:space="preserve">Приказа Минфина России от 02.11.2017 № 176н в составе бюджетной отчетности </w:t>
      </w:r>
      <w:proofErr w:type="gramStart"/>
      <w:r w:rsidRPr="00937A8D">
        <w:rPr>
          <w:iCs/>
          <w:sz w:val="28"/>
          <w:szCs w:val="28"/>
        </w:rPr>
        <w:t>представлена</w:t>
      </w:r>
      <w:proofErr w:type="gramEnd"/>
      <w:r w:rsidRPr="00937A8D">
        <w:rPr>
          <w:iCs/>
          <w:sz w:val="28"/>
          <w:szCs w:val="28"/>
        </w:rPr>
        <w:t xml:space="preserve"> ф.0503162 «Сведения о результатах деятельности»;</w:t>
      </w:r>
    </w:p>
    <w:p w:rsidR="00134F22" w:rsidRPr="00156EDA" w:rsidRDefault="00134F22" w:rsidP="00134F2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C1C84">
        <w:rPr>
          <w:iCs/>
          <w:sz w:val="28"/>
          <w:szCs w:val="28"/>
        </w:rPr>
        <w:t xml:space="preserve"> </w:t>
      </w:r>
      <w:hyperlink r:id="rId16" w:anchor="/document/73728467/entry/9376" w:history="1">
        <w:r w:rsidRPr="00FC1C84">
          <w:rPr>
            <w:rStyle w:val="a4"/>
            <w:color w:val="000000" w:themeColor="text1"/>
            <w:sz w:val="28"/>
            <w:szCs w:val="28"/>
            <w:shd w:val="clear" w:color="auto" w:fill="FFFFFF"/>
          </w:rPr>
          <w:t xml:space="preserve">В нарушение требований </w:t>
        </w:r>
        <w:proofErr w:type="gramStart"/>
        <w:r w:rsidRPr="00FC1C84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FC1C84">
        <w:rPr>
          <w:rStyle w:val="a4"/>
          <w:color w:val="000000" w:themeColor="text1"/>
          <w:sz w:val="28"/>
          <w:szCs w:val="28"/>
          <w:shd w:val="clear" w:color="auto" w:fill="FFFFFF"/>
        </w:rPr>
        <w:t>а</w:t>
      </w:r>
      <w:r w:rsidRPr="00FC1C84">
        <w:rPr>
          <w:color w:val="000000" w:themeColor="text1"/>
          <w:sz w:val="28"/>
          <w:szCs w:val="28"/>
          <w:shd w:val="clear" w:color="auto" w:fill="FFFFFF"/>
        </w:rPr>
        <w:t> </w:t>
      </w:r>
      <w:r w:rsidRPr="00FC1C84">
        <w:rPr>
          <w:color w:val="22272F"/>
          <w:sz w:val="28"/>
          <w:szCs w:val="28"/>
          <w:shd w:val="clear" w:color="auto" w:fill="FFFFFF"/>
        </w:rPr>
        <w:t>Минфина России от 31 января 2020 г. N 13Н представлена ф.0503163 «Сведения об изменениях бюджетной росписи», утратившая силу с 22марта 2020года;</w:t>
      </w:r>
    </w:p>
    <w:p w:rsidR="00134F22" w:rsidRDefault="00134F22" w:rsidP="00134F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r w:rsidRPr="00616F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нарушение п.134 Инструкции 191н в отчете отсутствует раздел 3 </w:t>
      </w:r>
      <w:r w:rsidRPr="00A61121">
        <w:rPr>
          <w:color w:val="000000" w:themeColor="text1"/>
          <w:sz w:val="28"/>
          <w:szCs w:val="28"/>
        </w:rPr>
        <w:t>«</w:t>
      </w:r>
      <w:r w:rsidRPr="00A61121">
        <w:rPr>
          <w:color w:val="000000" w:themeColor="text1"/>
          <w:sz w:val="28"/>
          <w:szCs w:val="28"/>
          <w:shd w:val="clear" w:color="auto" w:fill="FFFFFF"/>
        </w:rPr>
        <w:t>Источники финансирования дефицита бюджета</w:t>
      </w:r>
      <w:r w:rsidRPr="00A6112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ф.0503127;</w:t>
      </w:r>
    </w:p>
    <w:p w:rsidR="00134F22" w:rsidRDefault="00134F22" w:rsidP="00134F22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A5F7D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в </w:t>
      </w:r>
      <w:r w:rsidRPr="009D2F75">
        <w:rPr>
          <w:color w:val="000000" w:themeColor="text1"/>
          <w:sz w:val="28"/>
          <w:szCs w:val="28"/>
        </w:rPr>
        <w:t>нарушение п.</w:t>
      </w:r>
      <w:r>
        <w:rPr>
          <w:sz w:val="28"/>
          <w:szCs w:val="28"/>
        </w:rPr>
        <w:t xml:space="preserve"> 156 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Инструкции 191н не представлены «Сведения об основных положениях учетной политики» таблица№4;</w:t>
      </w:r>
    </w:p>
    <w:p w:rsidR="00134F22" w:rsidRDefault="00134F22" w:rsidP="00134F22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</w:rPr>
        <w:t xml:space="preserve">  - в нарушение п.</w:t>
      </w:r>
      <w:r w:rsidRPr="00B058E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153 Инструкции 191н не представлены «С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 xml:space="preserve">ведения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направлениях деятельности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 xml:space="preserve"> таблица №1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4F22" w:rsidRDefault="00134F22" w:rsidP="00134F22">
      <w:pPr>
        <w:autoSpaceDE w:val="0"/>
        <w:autoSpaceDN w:val="0"/>
        <w:adjustRightInd w:val="0"/>
        <w:ind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 xml:space="preserve">    Кроме этого, в нарушение  </w:t>
      </w:r>
      <w:r w:rsidRPr="009F6C88">
        <w:rPr>
          <w:sz w:val="28"/>
          <w:szCs w:val="28"/>
        </w:rPr>
        <w:t>п.8 Инструкции 191н</w:t>
      </w:r>
      <w:r w:rsidRPr="003A0CA5">
        <w:rPr>
          <w:bCs/>
          <w:sz w:val="28"/>
          <w:szCs w:val="28"/>
          <w:shd w:val="clear" w:color="auto" w:fill="FFFFFF"/>
        </w:rPr>
        <w:t>, в пояснительной записке не отражен перечень форм с нулевым значением.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134F22" w:rsidRDefault="00134F22" w:rsidP="00134F22">
      <w:pPr>
        <w:jc w:val="both"/>
        <w:rPr>
          <w:sz w:val="28"/>
          <w:szCs w:val="28"/>
        </w:rPr>
      </w:pPr>
      <w:r w:rsidRPr="00DC5B27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C5B2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5B27">
        <w:rPr>
          <w:color w:val="000000" w:themeColor="text1"/>
          <w:sz w:val="28"/>
          <w:szCs w:val="28"/>
        </w:rPr>
        <w:t xml:space="preserve">При проверке отчетности ГРБС произведен анализ контрольных соотношений между показателями форм бюджетной отчетности фф.0503121,0503127, 0503128, 0503160,0503169 и балансом </w:t>
      </w:r>
      <w:r>
        <w:rPr>
          <w:iCs/>
          <w:color w:val="000000" w:themeColor="text1"/>
          <w:spacing w:val="-2"/>
          <w:sz w:val="28"/>
          <w:szCs w:val="28"/>
        </w:rPr>
        <w:t xml:space="preserve">исполнения </w:t>
      </w:r>
      <w:r w:rsidRPr="00DC5B27">
        <w:rPr>
          <w:iCs/>
          <w:color w:val="000000" w:themeColor="text1"/>
          <w:spacing w:val="-2"/>
          <w:sz w:val="28"/>
          <w:szCs w:val="28"/>
        </w:rPr>
        <w:t>бюджета ф.0503130</w:t>
      </w:r>
      <w:r w:rsidRPr="00DC5B27">
        <w:rPr>
          <w:color w:val="000000" w:themeColor="text1"/>
          <w:sz w:val="28"/>
          <w:szCs w:val="28"/>
        </w:rPr>
        <w:t xml:space="preserve">, </w:t>
      </w:r>
      <w:r w:rsidRPr="0083231F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показателей </w:t>
      </w:r>
      <w:r w:rsidRPr="00874CEC">
        <w:rPr>
          <w:sz w:val="28"/>
          <w:szCs w:val="28"/>
        </w:rPr>
        <w:t>по</w:t>
      </w:r>
      <w:r>
        <w:rPr>
          <w:sz w:val="28"/>
          <w:szCs w:val="28"/>
        </w:rPr>
        <w:t xml:space="preserve"> доходам</w:t>
      </w:r>
      <w:r w:rsidRPr="00874CEC">
        <w:rPr>
          <w:sz w:val="28"/>
          <w:szCs w:val="28"/>
        </w:rPr>
        <w:t xml:space="preserve"> ф. 0503127</w:t>
      </w:r>
      <w:r>
        <w:rPr>
          <w:sz w:val="28"/>
          <w:szCs w:val="28"/>
        </w:rPr>
        <w:t xml:space="preserve">. </w:t>
      </w:r>
    </w:p>
    <w:p w:rsidR="00134F22" w:rsidRPr="00B65826" w:rsidRDefault="00134F22" w:rsidP="0013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AC7">
        <w:rPr>
          <w:sz w:val="28"/>
          <w:szCs w:val="28"/>
        </w:rPr>
        <w:t>В соответствии с приложением №2 решения о бюджете МО «</w:t>
      </w:r>
      <w:proofErr w:type="spellStart"/>
      <w:r>
        <w:rPr>
          <w:sz w:val="28"/>
          <w:szCs w:val="28"/>
        </w:rPr>
        <w:t>Захальское</w:t>
      </w:r>
      <w:proofErr w:type="spellEnd"/>
      <w:r w:rsidRPr="00C03AC7">
        <w:rPr>
          <w:sz w:val="28"/>
          <w:szCs w:val="28"/>
        </w:rPr>
        <w:t>», администраторами доходов являются администрация и финансовый отдел МО</w:t>
      </w:r>
      <w:r>
        <w:rPr>
          <w:sz w:val="28"/>
          <w:szCs w:val="28"/>
        </w:rPr>
        <w:t>.</w:t>
      </w:r>
      <w:r w:rsidRPr="00C03AC7">
        <w:rPr>
          <w:sz w:val="28"/>
          <w:szCs w:val="28"/>
        </w:rPr>
        <w:t xml:space="preserve"> Администраторами доходов бюджета должны заполнят</w:t>
      </w:r>
      <w:r>
        <w:rPr>
          <w:sz w:val="28"/>
          <w:szCs w:val="28"/>
        </w:rPr>
        <w:t>ь</w:t>
      </w:r>
      <w:r w:rsidRPr="00C03AC7">
        <w:rPr>
          <w:sz w:val="28"/>
          <w:szCs w:val="28"/>
        </w:rPr>
        <w:t xml:space="preserve">ся показатели раздела 1 «Доходы бюджета». В представленном отчете </w:t>
      </w:r>
      <w:r w:rsidRPr="00874CEC">
        <w:rPr>
          <w:sz w:val="28"/>
          <w:szCs w:val="28"/>
        </w:rPr>
        <w:t>ф. 0503127</w:t>
      </w:r>
      <w:r>
        <w:rPr>
          <w:sz w:val="28"/>
          <w:szCs w:val="28"/>
        </w:rPr>
        <w:t xml:space="preserve"> </w:t>
      </w:r>
      <w:r w:rsidRPr="00C03AC7">
        <w:rPr>
          <w:sz w:val="28"/>
          <w:szCs w:val="28"/>
        </w:rPr>
        <w:t>отсутствуют данные показатели, что является нарушением п.60 Инструкции №191н.</w:t>
      </w:r>
    </w:p>
    <w:p w:rsidR="003E7F74" w:rsidRPr="003E7F74" w:rsidRDefault="003E7F74" w:rsidP="00615BF0">
      <w:pPr>
        <w:pStyle w:val="23"/>
        <w:shd w:val="clear" w:color="auto" w:fill="auto"/>
        <w:spacing w:before="0" w:after="0" w:line="240" w:lineRule="auto"/>
        <w:ind w:left="142" w:hanging="709"/>
        <w:rPr>
          <w:rFonts w:ascii="Times New Roman" w:hAnsi="Times New Roman" w:cs="Times New Roman"/>
          <w:b/>
          <w:sz w:val="28"/>
          <w:szCs w:val="28"/>
        </w:rPr>
      </w:pPr>
    </w:p>
    <w:p w:rsidR="003141D2" w:rsidRPr="00A311F9" w:rsidRDefault="003141D2" w:rsidP="00314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311F9">
        <w:rPr>
          <w:b/>
          <w:sz w:val="28"/>
          <w:szCs w:val="28"/>
        </w:rPr>
        <w:t>МО «Ново-Николаевское»</w:t>
      </w:r>
    </w:p>
    <w:p w:rsidR="00C9184B" w:rsidRPr="008B7B49" w:rsidRDefault="00BF7174" w:rsidP="0049417D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1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184B" w:rsidRPr="00494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184B" w:rsidRPr="008B7B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п.3 ст.40 Положения «О бюджетном процессе в муниципальном образовании «</w:t>
      </w:r>
      <w:r w:rsidR="00C9184B" w:rsidRPr="008B7B49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Ново-Николаевское</w:t>
      </w:r>
      <w:r w:rsidR="00C9184B" w:rsidRPr="008B7B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годовой отчет для </w:t>
      </w:r>
      <w:r w:rsidR="00C9184B" w:rsidRPr="008B7B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проведения внешней проверки представлен после 1 апреля 2021года.</w:t>
      </w:r>
    </w:p>
    <w:p w:rsidR="00C9184B" w:rsidRPr="00ED654F" w:rsidRDefault="00C9184B" w:rsidP="00C918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Дефицит бюджета планируется в сумме 68,17 тыс. рублей в редакции решения Думы №22 от 28.12.2020года. Однако, при сопоставлении утвержденных расходов и доходов бюджета, размер дефицита фактически составляет и должен быть запланирован в сумме 3480,39 тыс. рублей. Расхождение составляет в сумме 3412,22 тыс. рублей, является</w:t>
      </w:r>
      <w:r w:rsidRPr="00ED654F">
        <w:rPr>
          <w:color w:val="000000" w:themeColor="text1"/>
          <w:spacing w:val="-6"/>
          <w:sz w:val="28"/>
          <w:szCs w:val="28"/>
        </w:rPr>
        <w:t xml:space="preserve"> нарушением ст.37 БК РФ принципа достоверности</w:t>
      </w:r>
      <w:r w:rsidRPr="00ED654F">
        <w:rPr>
          <w:color w:val="000000" w:themeColor="text1"/>
          <w:sz w:val="28"/>
          <w:szCs w:val="28"/>
        </w:rPr>
        <w:t xml:space="preserve">. </w:t>
      </w:r>
    </w:p>
    <w:p w:rsidR="00C9184B" w:rsidRDefault="00C9184B" w:rsidP="00C9184B">
      <w:pPr>
        <w:jc w:val="both"/>
        <w:rPr>
          <w:color w:val="000000" w:themeColor="text1"/>
          <w:sz w:val="28"/>
          <w:szCs w:val="28"/>
        </w:rPr>
      </w:pPr>
      <w:r w:rsidRPr="00C101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C101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Pr="00C101B8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191н, </w:t>
      </w:r>
      <w:r w:rsidRPr="00C101B8">
        <w:rPr>
          <w:bCs/>
          <w:iCs/>
          <w:color w:val="000000" w:themeColor="text1"/>
          <w:sz w:val="28"/>
          <w:szCs w:val="28"/>
        </w:rPr>
        <w:t xml:space="preserve">за исключением </w:t>
      </w:r>
      <w:r>
        <w:rPr>
          <w:bCs/>
          <w:iCs/>
          <w:color w:val="000000" w:themeColor="text1"/>
          <w:sz w:val="28"/>
          <w:szCs w:val="28"/>
        </w:rPr>
        <w:t xml:space="preserve">нарушений и </w:t>
      </w:r>
      <w:r w:rsidRPr="00C101B8">
        <w:rPr>
          <w:bCs/>
          <w:iCs/>
          <w:color w:val="000000" w:themeColor="text1"/>
          <w:sz w:val="28"/>
          <w:szCs w:val="28"/>
        </w:rPr>
        <w:t>замечаний, а именно:</w:t>
      </w:r>
      <w:r w:rsidRPr="00C101B8">
        <w:rPr>
          <w:color w:val="000000" w:themeColor="text1"/>
          <w:sz w:val="28"/>
          <w:szCs w:val="28"/>
        </w:rPr>
        <w:t xml:space="preserve"> </w:t>
      </w:r>
    </w:p>
    <w:p w:rsidR="00C9184B" w:rsidRDefault="00C9184B" w:rsidP="00C9184B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B7111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 xml:space="preserve">   - в отступление  требований</w:t>
      </w:r>
      <w:r w:rsidRPr="00B7111A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.</w:t>
      </w:r>
      <w:r w:rsidRPr="00B7111A">
        <w:rPr>
          <w:color w:val="000000" w:themeColor="text1"/>
          <w:sz w:val="28"/>
          <w:szCs w:val="28"/>
        </w:rPr>
        <w:t xml:space="preserve"> 1.32 </w:t>
      </w:r>
      <w:r w:rsidRPr="00B7111A">
        <w:rPr>
          <w:iCs/>
          <w:color w:val="000000" w:themeColor="text1"/>
          <w:sz w:val="28"/>
          <w:szCs w:val="28"/>
        </w:rPr>
        <w:t>Приказа</w:t>
      </w:r>
      <w:r>
        <w:rPr>
          <w:iCs/>
          <w:color w:val="000000" w:themeColor="text1"/>
          <w:sz w:val="28"/>
          <w:szCs w:val="28"/>
        </w:rPr>
        <w:t xml:space="preserve"> Минфина России от 02.11.2017года №</w:t>
      </w:r>
      <w:r w:rsidRPr="00B7111A">
        <w:rPr>
          <w:iCs/>
          <w:color w:val="000000" w:themeColor="text1"/>
          <w:sz w:val="28"/>
          <w:szCs w:val="28"/>
        </w:rPr>
        <w:t xml:space="preserve">176н,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3D6F5D">
        <w:rPr>
          <w:color w:val="22272F"/>
          <w:sz w:val="28"/>
          <w:szCs w:val="28"/>
          <w:shd w:val="clear" w:color="auto" w:fill="FFFFFF"/>
        </w:rPr>
        <w:t xml:space="preserve">ри отсутствии расхождений по результатам инвентаризации, </w:t>
      </w:r>
      <w:r>
        <w:rPr>
          <w:color w:val="000000" w:themeColor="text1"/>
          <w:sz w:val="28"/>
          <w:szCs w:val="28"/>
        </w:rPr>
        <w:t>факт проведения годовой инвентаризации не отражен в текстовой части пояснительной записки ф.0503160;</w:t>
      </w:r>
    </w:p>
    <w:p w:rsidR="00C9184B" w:rsidRPr="008B7B49" w:rsidRDefault="00C9184B" w:rsidP="00C9184B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8B7B4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нарушение </w:t>
      </w:r>
      <w:r w:rsidRPr="000B3A9E">
        <w:rPr>
          <w:color w:val="000000" w:themeColor="text1"/>
          <w:sz w:val="28"/>
          <w:szCs w:val="28"/>
        </w:rPr>
        <w:t xml:space="preserve">п.2.11 Инструкции 191н </w:t>
      </w:r>
      <w:r w:rsidRPr="008B7B49">
        <w:rPr>
          <w:color w:val="000000" w:themeColor="text1"/>
          <w:sz w:val="28"/>
          <w:szCs w:val="28"/>
        </w:rPr>
        <w:t xml:space="preserve">не </w:t>
      </w:r>
      <w:proofErr w:type="gramStart"/>
      <w:r w:rsidRPr="008B7B49">
        <w:rPr>
          <w:color w:val="000000" w:themeColor="text1"/>
          <w:sz w:val="28"/>
          <w:szCs w:val="28"/>
        </w:rPr>
        <w:t>представлена</w:t>
      </w:r>
      <w:proofErr w:type="gramEnd"/>
      <w:r w:rsidRPr="008B7B49">
        <w:rPr>
          <w:color w:val="000000" w:themeColor="text1"/>
          <w:sz w:val="28"/>
          <w:szCs w:val="28"/>
        </w:rPr>
        <w:t xml:space="preserve"> ф.0503124 </w:t>
      </w:r>
      <w:r w:rsidRPr="000B3A9E">
        <w:rPr>
          <w:color w:val="000000" w:themeColor="text1"/>
          <w:sz w:val="28"/>
          <w:szCs w:val="28"/>
        </w:rPr>
        <w:t>«</w:t>
      </w:r>
      <w:r w:rsidRPr="000B3A9E">
        <w:rPr>
          <w:color w:val="22272F"/>
          <w:sz w:val="28"/>
          <w:szCs w:val="28"/>
          <w:shd w:val="clear" w:color="auto" w:fill="FFFFFF"/>
        </w:rPr>
        <w:t>Отчет о кассовом поступлении и выбытии бюджетных средств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C9184B" w:rsidRDefault="00C9184B" w:rsidP="00C9184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в</w:t>
      </w:r>
      <w:r w:rsidRPr="00A727AC">
        <w:rPr>
          <w:color w:val="FF0000"/>
          <w:sz w:val="28"/>
          <w:szCs w:val="28"/>
        </w:rPr>
        <w:t xml:space="preserve"> </w:t>
      </w:r>
      <w:r w:rsidRPr="00695C8C">
        <w:rPr>
          <w:color w:val="000000" w:themeColor="text1"/>
          <w:sz w:val="28"/>
          <w:szCs w:val="28"/>
        </w:rPr>
        <w:t xml:space="preserve">нарушение п.155 Инструкции 191н не представлена 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>таблица№3</w:t>
      </w:r>
      <w:r w:rsidRPr="00695C8C">
        <w:rPr>
          <w:color w:val="000000" w:themeColor="text1"/>
          <w:sz w:val="28"/>
          <w:szCs w:val="28"/>
        </w:rPr>
        <w:t xml:space="preserve"> «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>Сведения об исполнении текстовых статей закона о бюджете»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C9184B" w:rsidRPr="008B7B49" w:rsidRDefault="00C9184B" w:rsidP="00C9184B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- </w:t>
      </w:r>
      <w:r>
        <w:rPr>
          <w:color w:val="000000" w:themeColor="text1"/>
          <w:sz w:val="28"/>
          <w:szCs w:val="28"/>
        </w:rPr>
        <w:t xml:space="preserve">в нарушение </w:t>
      </w:r>
      <w:r w:rsidRPr="006A75E9">
        <w:rPr>
          <w:color w:val="000000" w:themeColor="text1"/>
          <w:sz w:val="28"/>
          <w:szCs w:val="28"/>
        </w:rPr>
        <w:t>п. 164 Инструкции № 191н</w:t>
      </w:r>
      <w:r>
        <w:rPr>
          <w:color w:val="000000" w:themeColor="text1"/>
          <w:sz w:val="28"/>
          <w:szCs w:val="28"/>
        </w:rPr>
        <w:t xml:space="preserve"> не представлены</w:t>
      </w:r>
      <w:r w:rsidRPr="006A75E9">
        <w:rPr>
          <w:i/>
          <w:iCs/>
          <w:color w:val="000000" w:themeColor="text1"/>
          <w:sz w:val="28"/>
          <w:szCs w:val="28"/>
        </w:rPr>
        <w:t xml:space="preserve"> «Сведения об исполнении мероприятий в рамках целевых программ»</w:t>
      </w:r>
      <w:r>
        <w:rPr>
          <w:i/>
          <w:iCs/>
          <w:color w:val="000000" w:themeColor="text1"/>
          <w:sz w:val="28"/>
          <w:szCs w:val="28"/>
        </w:rPr>
        <w:t xml:space="preserve"> ф.0503166;</w:t>
      </w:r>
    </w:p>
    <w:p w:rsidR="00C9184B" w:rsidRDefault="00C9184B" w:rsidP="00C9184B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695C8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представлены </w:t>
      </w:r>
      <w:r>
        <w:rPr>
          <w:bCs/>
          <w:color w:val="000000" w:themeColor="text1"/>
          <w:sz w:val="28"/>
          <w:szCs w:val="28"/>
          <w:shd w:val="clear" w:color="auto" w:fill="FFFFFF"/>
        </w:rPr>
        <w:t>«С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ведения о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результатах  мероприятий внутреннего контроля» таблица №5, «С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ведения о результатах внешнего государственного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(муниципального) финансового  </w:t>
      </w:r>
      <w:r w:rsidRPr="007E3684">
        <w:rPr>
          <w:bCs/>
          <w:color w:val="000000" w:themeColor="text1"/>
          <w:sz w:val="28"/>
          <w:szCs w:val="28"/>
          <w:shd w:val="clear" w:color="auto" w:fill="FFFFFF"/>
        </w:rPr>
        <w:t>кон</w:t>
      </w:r>
      <w:r>
        <w:rPr>
          <w:color w:val="000000" w:themeColor="text1"/>
          <w:sz w:val="28"/>
          <w:szCs w:val="28"/>
        </w:rPr>
        <w:t>троля» таблица№7,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B7B49">
        <w:rPr>
          <w:bCs/>
          <w:color w:val="000000" w:themeColor="text1"/>
          <w:sz w:val="28"/>
          <w:szCs w:val="28"/>
          <w:shd w:val="clear" w:color="auto" w:fill="FFFFFF"/>
        </w:rPr>
        <w:t>утратили силу с 22 марта 2020года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C9184B" w:rsidRDefault="00C9184B" w:rsidP="00C9184B">
      <w:pPr>
        <w:shd w:val="clear" w:color="auto" w:fill="FFFFFF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    - </w:t>
      </w:r>
      <w:r w:rsidRPr="00931716">
        <w:rPr>
          <w:bCs/>
          <w:color w:val="000000" w:themeColor="text1"/>
          <w:sz w:val="28"/>
          <w:szCs w:val="28"/>
          <w:shd w:val="clear" w:color="auto" w:fill="FFFFFF"/>
        </w:rPr>
        <w:t>представлены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 ф.0503161, </w:t>
      </w:r>
      <w:r w:rsidRPr="00931716">
        <w:rPr>
          <w:bCs/>
          <w:color w:val="000000" w:themeColor="text1"/>
          <w:sz w:val="28"/>
          <w:szCs w:val="28"/>
          <w:shd w:val="clear" w:color="auto" w:fill="FFFFFF"/>
        </w:rPr>
        <w:t>утратила силу с 22 марта 2020года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C9184B" w:rsidRDefault="00C9184B" w:rsidP="00C9184B">
      <w:pPr>
        <w:shd w:val="clear" w:color="auto" w:fill="FFFFFF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- представлены «Сведения о результатах деятельности» ф.0503162, </w:t>
      </w:r>
      <w:r w:rsidRPr="00A94293">
        <w:rPr>
          <w:bCs/>
          <w:color w:val="000000" w:themeColor="text1"/>
          <w:sz w:val="28"/>
          <w:szCs w:val="28"/>
          <w:shd w:val="clear" w:color="auto" w:fill="FFFFFF"/>
        </w:rPr>
        <w:t>утратила силу с 13 октября 2020года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;       </w:t>
      </w:r>
    </w:p>
    <w:p w:rsidR="00C9184B" w:rsidRPr="004C70D8" w:rsidRDefault="00C9184B" w:rsidP="00C918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-</w:t>
      </w:r>
      <w:r>
        <w:rPr>
          <w:color w:val="000000"/>
          <w:sz w:val="28"/>
          <w:szCs w:val="28"/>
        </w:rPr>
        <w:t xml:space="preserve">представлена форма 0503177 «Сведения об использовании информационно-коммуникационных технологий в консолидированном бюджете», </w:t>
      </w:r>
      <w:r w:rsidRPr="00A94293">
        <w:rPr>
          <w:color w:val="000000"/>
          <w:sz w:val="28"/>
          <w:szCs w:val="28"/>
        </w:rPr>
        <w:t>данная форма утратила силу с 08.01.2019г по Приказу №244н от 30.11.2018г</w:t>
      </w:r>
      <w:r w:rsidRPr="00B84208">
        <w:rPr>
          <w:b/>
          <w:color w:val="000000"/>
          <w:sz w:val="28"/>
          <w:szCs w:val="28"/>
        </w:rPr>
        <w:t>.</w:t>
      </w:r>
    </w:p>
    <w:p w:rsidR="00C9184B" w:rsidRPr="00D02EAC" w:rsidRDefault="00C9184B" w:rsidP="00C9184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Установленные</w:t>
      </w:r>
      <w:r>
        <w:rPr>
          <w:spacing w:val="-1"/>
          <w:sz w:val="28"/>
          <w:szCs w:val="28"/>
        </w:rPr>
        <w:t xml:space="preserve"> нарушения и замечания по ф.ф.0503121,0503127,0503117, 0503160 учесть и впредь не допускать, строго соблюдать требования Инструкции №191н;</w:t>
      </w:r>
    </w:p>
    <w:p w:rsidR="00BF7174" w:rsidRDefault="00BF7174" w:rsidP="00BF7174">
      <w:pPr>
        <w:jc w:val="both"/>
        <w:rPr>
          <w:b/>
          <w:sz w:val="28"/>
          <w:szCs w:val="28"/>
        </w:rPr>
      </w:pPr>
    </w:p>
    <w:p w:rsidR="00F276C9" w:rsidRDefault="003141D2" w:rsidP="00F276C9">
      <w:pPr>
        <w:ind w:left="-567"/>
        <w:jc w:val="bot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1F9">
        <w:rPr>
          <w:b/>
          <w:sz w:val="28"/>
          <w:szCs w:val="28"/>
        </w:rPr>
        <w:t xml:space="preserve">     </w:t>
      </w:r>
      <w:r w:rsidR="00F276C9">
        <w:rPr>
          <w:b/>
          <w:sz w:val="28"/>
          <w:szCs w:val="28"/>
        </w:rPr>
        <w:t xml:space="preserve">         </w:t>
      </w:r>
      <w:r w:rsidR="00A311F9">
        <w:rPr>
          <w:b/>
          <w:sz w:val="28"/>
          <w:szCs w:val="28"/>
        </w:rPr>
        <w:t xml:space="preserve">   МО «</w:t>
      </w:r>
      <w:proofErr w:type="spellStart"/>
      <w:r>
        <w:rPr>
          <w:b/>
          <w:sz w:val="28"/>
          <w:szCs w:val="28"/>
        </w:rPr>
        <w:t>Харазаргай</w:t>
      </w:r>
      <w:r w:rsidR="00A311F9">
        <w:rPr>
          <w:b/>
          <w:sz w:val="28"/>
          <w:szCs w:val="28"/>
        </w:rPr>
        <w:t>ское</w:t>
      </w:r>
      <w:proofErr w:type="spellEnd"/>
      <w:r w:rsidR="00A311F9">
        <w:rPr>
          <w:b/>
          <w:sz w:val="28"/>
          <w:szCs w:val="28"/>
        </w:rPr>
        <w:t>»</w:t>
      </w:r>
      <w:r w:rsidR="00F276C9" w:rsidRPr="00F276C9">
        <w:rPr>
          <w:rFonts w:eastAsiaTheme="minorEastAsia"/>
          <w:b/>
          <w:sz w:val="28"/>
          <w:szCs w:val="28"/>
        </w:rPr>
        <w:t xml:space="preserve"> </w:t>
      </w:r>
    </w:p>
    <w:p w:rsidR="0049417D" w:rsidRDefault="00726518" w:rsidP="004941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9417D">
        <w:rPr>
          <w:color w:val="000000" w:themeColor="text1"/>
          <w:sz w:val="28"/>
          <w:szCs w:val="28"/>
        </w:rPr>
        <w:t xml:space="preserve">   </w:t>
      </w:r>
      <w:r w:rsidR="0049417D" w:rsidRPr="00C101B8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191н, </w:t>
      </w:r>
      <w:r w:rsidR="0049417D" w:rsidRPr="00C101B8">
        <w:rPr>
          <w:bCs/>
          <w:iCs/>
          <w:color w:val="000000" w:themeColor="text1"/>
          <w:sz w:val="28"/>
          <w:szCs w:val="28"/>
        </w:rPr>
        <w:t>за исключением замечаний, а именно:</w:t>
      </w:r>
      <w:r w:rsidR="0049417D" w:rsidRPr="00C101B8">
        <w:rPr>
          <w:color w:val="000000" w:themeColor="text1"/>
          <w:sz w:val="28"/>
          <w:szCs w:val="28"/>
        </w:rPr>
        <w:t xml:space="preserve"> </w:t>
      </w:r>
    </w:p>
    <w:p w:rsidR="0049417D" w:rsidRPr="0049417D" w:rsidRDefault="0049417D" w:rsidP="00494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-</w:t>
      </w:r>
      <w:r>
        <w:rPr>
          <w:sz w:val="28"/>
          <w:szCs w:val="28"/>
        </w:rPr>
        <w:t xml:space="preserve"> </w:t>
      </w:r>
      <w:r w:rsidRPr="00C3209E">
        <w:rPr>
          <w:color w:val="000000" w:themeColor="text1"/>
          <w:sz w:val="28"/>
          <w:szCs w:val="28"/>
        </w:rPr>
        <w:t xml:space="preserve">В нарушение  требований </w:t>
      </w:r>
      <w:hyperlink r:id="rId17" w:anchor="/document/73728467/entry/9376" w:history="1">
        <w:proofErr w:type="gramStart"/>
        <w:r w:rsidRPr="00C3209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C3209E">
        <w:rPr>
          <w:rStyle w:val="a4"/>
          <w:color w:val="000000" w:themeColor="text1"/>
          <w:sz w:val="28"/>
          <w:szCs w:val="28"/>
          <w:shd w:val="clear" w:color="auto" w:fill="FFFFFF"/>
        </w:rPr>
        <w:t>а</w:t>
      </w:r>
      <w:r w:rsidRPr="00C3209E">
        <w:rPr>
          <w:color w:val="000000" w:themeColor="text1"/>
          <w:sz w:val="28"/>
          <w:szCs w:val="28"/>
          <w:shd w:val="clear" w:color="auto" w:fill="FFFFFF"/>
        </w:rPr>
        <w:t> </w:t>
      </w:r>
      <w:r w:rsidRPr="00C3209E">
        <w:rPr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C3209E">
        <w:rPr>
          <w:iCs/>
          <w:sz w:val="28"/>
          <w:szCs w:val="28"/>
        </w:rPr>
        <w:t xml:space="preserve"> представлены «Сведения о результатах мероприятий внутреннего государственного (муниципального) финансового контроля» </w:t>
      </w:r>
      <w:r>
        <w:rPr>
          <w:sz w:val="28"/>
          <w:szCs w:val="28"/>
        </w:rPr>
        <w:t>Таблица</w:t>
      </w:r>
      <w:r w:rsidRPr="00C3209E">
        <w:rPr>
          <w:sz w:val="28"/>
          <w:szCs w:val="28"/>
        </w:rPr>
        <w:t>№5</w:t>
      </w:r>
      <w:r>
        <w:rPr>
          <w:sz w:val="28"/>
          <w:szCs w:val="28"/>
        </w:rPr>
        <w:t xml:space="preserve">, </w:t>
      </w:r>
      <w:r w:rsidRPr="0052082E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№</w:t>
      </w:r>
      <w:r w:rsidRPr="0052082E">
        <w:rPr>
          <w:color w:val="000000" w:themeColor="text1"/>
          <w:sz w:val="28"/>
          <w:szCs w:val="28"/>
        </w:rPr>
        <w:t xml:space="preserve">7 </w:t>
      </w:r>
      <w:r w:rsidRPr="0052082E">
        <w:rPr>
          <w:i/>
          <w:iCs/>
          <w:color w:val="000000" w:themeColor="text1"/>
          <w:sz w:val="28"/>
          <w:szCs w:val="28"/>
        </w:rPr>
        <w:t>«Сведения о результатах внешнего государственного (муниципального) финансового контроля</w:t>
      </w:r>
      <w:r>
        <w:rPr>
          <w:i/>
          <w:iCs/>
          <w:color w:val="000000" w:themeColor="text1"/>
          <w:sz w:val="28"/>
          <w:szCs w:val="28"/>
        </w:rPr>
        <w:t xml:space="preserve">», </w:t>
      </w:r>
      <w:r w:rsidRPr="0049417D">
        <w:rPr>
          <w:iCs/>
          <w:color w:val="000000" w:themeColor="text1"/>
          <w:sz w:val="28"/>
          <w:szCs w:val="28"/>
        </w:rPr>
        <w:t xml:space="preserve">которые утратили силу с </w:t>
      </w:r>
      <w:r w:rsidRPr="0049417D">
        <w:rPr>
          <w:iCs/>
          <w:sz w:val="28"/>
          <w:szCs w:val="28"/>
        </w:rPr>
        <w:t xml:space="preserve"> 22марта 2020года</w:t>
      </w:r>
      <w:r w:rsidRPr="0049417D">
        <w:rPr>
          <w:sz w:val="28"/>
          <w:szCs w:val="28"/>
        </w:rPr>
        <w:t>.</w:t>
      </w:r>
    </w:p>
    <w:p w:rsidR="00615BF0" w:rsidRPr="00E311F9" w:rsidRDefault="00726518" w:rsidP="008B53D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15BF0" w:rsidRPr="00E46257" w:rsidRDefault="00615BF0" w:rsidP="00615BF0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8456C3" w:rsidRDefault="00F276C9" w:rsidP="008456C3">
      <w:pPr>
        <w:jc w:val="both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8456C3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    </w:t>
      </w:r>
      <w:r w:rsidR="008456C3">
        <w:rPr>
          <w:b/>
          <w:sz w:val="28"/>
          <w:szCs w:val="28"/>
        </w:rPr>
        <w:t>МО «</w:t>
      </w:r>
      <w:proofErr w:type="spellStart"/>
      <w:r w:rsidR="008456C3">
        <w:rPr>
          <w:b/>
          <w:sz w:val="28"/>
          <w:szCs w:val="28"/>
        </w:rPr>
        <w:t>Харатское</w:t>
      </w:r>
      <w:proofErr w:type="spellEnd"/>
      <w:r w:rsidR="008456C3">
        <w:rPr>
          <w:b/>
          <w:sz w:val="28"/>
          <w:szCs w:val="28"/>
        </w:rPr>
        <w:t>»</w:t>
      </w:r>
    </w:p>
    <w:p w:rsidR="007047DE" w:rsidRDefault="007047DE" w:rsidP="007047DE">
      <w:pPr>
        <w:jc w:val="both"/>
        <w:rPr>
          <w:color w:val="000000" w:themeColor="text1"/>
          <w:sz w:val="28"/>
          <w:szCs w:val="28"/>
        </w:rPr>
      </w:pPr>
      <w:r w:rsidRPr="00C101B8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191н, </w:t>
      </w:r>
      <w:r w:rsidRPr="00C101B8">
        <w:rPr>
          <w:bCs/>
          <w:iCs/>
          <w:color w:val="000000" w:themeColor="text1"/>
          <w:sz w:val="28"/>
          <w:szCs w:val="28"/>
        </w:rPr>
        <w:t>за исключением замечаний, а именно:</w:t>
      </w:r>
      <w:r w:rsidRPr="00C101B8">
        <w:rPr>
          <w:color w:val="000000" w:themeColor="text1"/>
          <w:sz w:val="28"/>
          <w:szCs w:val="28"/>
        </w:rPr>
        <w:t xml:space="preserve"> </w:t>
      </w:r>
    </w:p>
    <w:p w:rsidR="007047DE" w:rsidRDefault="007047DE" w:rsidP="007047D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3209E">
        <w:rPr>
          <w:color w:val="000000" w:themeColor="text1"/>
          <w:sz w:val="28"/>
          <w:szCs w:val="28"/>
        </w:rPr>
        <w:t xml:space="preserve">В нарушение  требований </w:t>
      </w:r>
      <w:hyperlink r:id="rId18" w:anchor="/document/73728467/entry/9376" w:history="1">
        <w:proofErr w:type="gramStart"/>
        <w:r w:rsidRPr="00C3209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C3209E">
        <w:rPr>
          <w:rStyle w:val="a4"/>
          <w:color w:val="000000" w:themeColor="text1"/>
          <w:sz w:val="28"/>
          <w:szCs w:val="28"/>
          <w:shd w:val="clear" w:color="auto" w:fill="FFFFFF"/>
        </w:rPr>
        <w:t>а</w:t>
      </w:r>
      <w:r w:rsidRPr="00C3209E">
        <w:rPr>
          <w:color w:val="000000" w:themeColor="text1"/>
          <w:sz w:val="28"/>
          <w:szCs w:val="28"/>
          <w:shd w:val="clear" w:color="auto" w:fill="FFFFFF"/>
        </w:rPr>
        <w:t> </w:t>
      </w:r>
      <w:r w:rsidRPr="00C3209E">
        <w:rPr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C3209E">
        <w:rPr>
          <w:iCs/>
          <w:sz w:val="28"/>
          <w:szCs w:val="28"/>
        </w:rPr>
        <w:t xml:space="preserve"> представлены «Сведения о результатах мероприятий внутреннего государственного (муниципального) финансового контроля» </w:t>
      </w:r>
      <w:r>
        <w:rPr>
          <w:sz w:val="28"/>
          <w:szCs w:val="28"/>
        </w:rPr>
        <w:t>Таблица</w:t>
      </w:r>
      <w:r w:rsidRPr="00C3209E">
        <w:rPr>
          <w:sz w:val="28"/>
          <w:szCs w:val="28"/>
        </w:rPr>
        <w:t>№5</w:t>
      </w:r>
      <w:r>
        <w:rPr>
          <w:sz w:val="28"/>
          <w:szCs w:val="28"/>
        </w:rPr>
        <w:t xml:space="preserve">, </w:t>
      </w:r>
      <w:r w:rsidRPr="0052082E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№</w:t>
      </w:r>
      <w:r w:rsidRPr="0052082E">
        <w:rPr>
          <w:color w:val="000000" w:themeColor="text1"/>
          <w:sz w:val="28"/>
          <w:szCs w:val="28"/>
        </w:rPr>
        <w:t xml:space="preserve">7 </w:t>
      </w:r>
      <w:r w:rsidRPr="0052082E">
        <w:rPr>
          <w:i/>
          <w:iCs/>
          <w:color w:val="000000" w:themeColor="text1"/>
          <w:sz w:val="28"/>
          <w:szCs w:val="28"/>
        </w:rPr>
        <w:t>«Сведения о результатах внешнего государственного (муниципального) финансового контроля</w:t>
      </w:r>
      <w:r>
        <w:rPr>
          <w:i/>
          <w:iCs/>
          <w:color w:val="000000" w:themeColor="text1"/>
          <w:sz w:val="28"/>
          <w:szCs w:val="28"/>
        </w:rPr>
        <w:t xml:space="preserve">», </w:t>
      </w:r>
      <w:r w:rsidRPr="00B0782C">
        <w:rPr>
          <w:iCs/>
          <w:color w:val="000000" w:themeColor="text1"/>
          <w:sz w:val="28"/>
          <w:szCs w:val="28"/>
        </w:rPr>
        <w:t xml:space="preserve"> утратили силу с  22марта 2020года</w:t>
      </w:r>
      <w:r w:rsidRPr="00B0782C">
        <w:rPr>
          <w:color w:val="000000" w:themeColor="text1"/>
          <w:sz w:val="28"/>
          <w:szCs w:val="28"/>
        </w:rPr>
        <w:t>.</w:t>
      </w:r>
    </w:p>
    <w:p w:rsidR="007047DE" w:rsidRDefault="007047DE" w:rsidP="007047DE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77CF0">
        <w:rPr>
          <w:bCs/>
          <w:color w:val="000000" w:themeColor="text1"/>
          <w:sz w:val="28"/>
          <w:szCs w:val="28"/>
        </w:rPr>
        <w:t xml:space="preserve">   В нарушение п.173 Инструкции 191н не представлены </w:t>
      </w:r>
      <w:r w:rsidRPr="00777CF0">
        <w:rPr>
          <w:bCs/>
          <w:i/>
          <w:color w:val="000000" w:themeColor="text1"/>
          <w:sz w:val="28"/>
          <w:szCs w:val="28"/>
        </w:rPr>
        <w:t>Сведения об остатках денежных средств на счетах получателя бюджетных средств (</w:t>
      </w:r>
      <w:hyperlink r:id="rId19" w:anchor="block_503178" w:history="1">
        <w:r w:rsidRPr="00777CF0">
          <w:rPr>
            <w:bCs/>
            <w:i/>
            <w:color w:val="000000" w:themeColor="text1"/>
            <w:sz w:val="28"/>
            <w:szCs w:val="28"/>
          </w:rPr>
          <w:t>ф. 0503178</w:t>
        </w:r>
      </w:hyperlink>
      <w:r w:rsidRPr="00777CF0">
        <w:rPr>
          <w:bCs/>
          <w:color w:val="000000" w:themeColor="text1"/>
          <w:sz w:val="28"/>
          <w:szCs w:val="28"/>
        </w:rPr>
        <w:t xml:space="preserve">). </w:t>
      </w:r>
    </w:p>
    <w:p w:rsidR="007047DE" w:rsidRDefault="007047DE" w:rsidP="007047DE">
      <w:pPr>
        <w:autoSpaceDE w:val="0"/>
        <w:autoSpaceDN w:val="0"/>
        <w:adjustRightInd w:val="0"/>
        <w:ind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Кроме этого, в нарушение  </w:t>
      </w:r>
      <w:r w:rsidRPr="009F6C88">
        <w:rPr>
          <w:sz w:val="28"/>
          <w:szCs w:val="28"/>
        </w:rPr>
        <w:t>п.8 Инструкции 191н</w:t>
      </w:r>
      <w:r w:rsidRPr="003A0CA5">
        <w:rPr>
          <w:bCs/>
          <w:sz w:val="28"/>
          <w:szCs w:val="28"/>
          <w:shd w:val="clear" w:color="auto" w:fill="FFFFFF"/>
        </w:rPr>
        <w:t>, в пояснительной записке не отражен перечень форм с нулевым значением.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15BF0" w:rsidRDefault="00615BF0" w:rsidP="00726518">
      <w:pPr>
        <w:jc w:val="both"/>
        <w:rPr>
          <w:sz w:val="28"/>
          <w:szCs w:val="28"/>
        </w:rPr>
      </w:pPr>
    </w:p>
    <w:p w:rsidR="00726518" w:rsidRPr="00726518" w:rsidRDefault="00726518" w:rsidP="00726518">
      <w:pPr>
        <w:jc w:val="both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 xml:space="preserve">            МО «</w:t>
      </w:r>
      <w:proofErr w:type="spellStart"/>
      <w:r w:rsidRPr="00726518">
        <w:rPr>
          <w:b/>
          <w:sz w:val="28"/>
          <w:szCs w:val="28"/>
        </w:rPr>
        <w:t>Тугутуйское</w:t>
      </w:r>
      <w:proofErr w:type="spellEnd"/>
      <w:r w:rsidRPr="00726518">
        <w:rPr>
          <w:b/>
          <w:sz w:val="28"/>
          <w:szCs w:val="28"/>
        </w:rPr>
        <w:t>»</w:t>
      </w:r>
    </w:p>
    <w:p w:rsidR="00C9184B" w:rsidRPr="00C9184B" w:rsidRDefault="00C9184B" w:rsidP="00C9184B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4B">
        <w:rPr>
          <w:rFonts w:ascii="Times New Roman" w:hAnsi="Times New Roman" w:cs="Times New Roman"/>
          <w:color w:val="000000" w:themeColor="text1"/>
          <w:sz w:val="28"/>
          <w:szCs w:val="28"/>
        </w:rPr>
        <w:t>В ходе анализа нормативно-правовых актов соответствия требованиям действующего бюджетного законодательства, установлено следующее:</w:t>
      </w:r>
    </w:p>
    <w:p w:rsidR="00C9184B" w:rsidRPr="00C9184B" w:rsidRDefault="00C9184B" w:rsidP="00C9184B">
      <w:pPr>
        <w:shd w:val="clear" w:color="auto" w:fill="FFFFFF"/>
        <w:jc w:val="both"/>
        <w:rPr>
          <w:color w:val="000000" w:themeColor="text1"/>
          <w:spacing w:val="-6"/>
          <w:sz w:val="28"/>
          <w:szCs w:val="28"/>
        </w:rPr>
      </w:pPr>
      <w:r w:rsidRPr="00C9184B">
        <w:rPr>
          <w:color w:val="000000" w:themeColor="text1"/>
          <w:spacing w:val="-6"/>
          <w:sz w:val="28"/>
          <w:szCs w:val="28"/>
        </w:rPr>
        <w:t xml:space="preserve">           - В пункте 1 решения Думы  общая сумма доходов утверждены в сумме 9992,6 тыс. рублей, безвозмездные поступления утверждены в сумме 7749,2 тыс. рублей, Соответственно  собственные доходы утверждены в сумме 2243,4 тыс. рублей. В приложении№1 «Поступление доходов в бюджет МО «</w:t>
      </w:r>
      <w:proofErr w:type="spellStart"/>
      <w:r w:rsidRPr="00C9184B">
        <w:rPr>
          <w:color w:val="000000" w:themeColor="text1"/>
          <w:spacing w:val="-6"/>
          <w:sz w:val="28"/>
          <w:szCs w:val="28"/>
        </w:rPr>
        <w:t>Тугутуйское</w:t>
      </w:r>
      <w:proofErr w:type="spellEnd"/>
      <w:r w:rsidRPr="00C9184B">
        <w:rPr>
          <w:color w:val="000000" w:themeColor="text1"/>
          <w:spacing w:val="-6"/>
          <w:sz w:val="28"/>
          <w:szCs w:val="28"/>
        </w:rPr>
        <w:t>» на 2020 год» к решению Думы №40 от 26.12.2020 года общая сумма доходов по строкам «Доходы» и «Итого собственных доходов» составляет в сумме 2233,4 тыс. рублей, по строке «Безвозмездные поступления» составляет в сумме 7759,20 тыс. рублей. Расхождение по собственным доходам  составляет в сумме 10,0 тыс. рублей, по безвозмездным поступлениям в сумме 10,0 тыс. рублей.</w:t>
      </w:r>
    </w:p>
    <w:p w:rsidR="00C9184B" w:rsidRPr="00C9184B" w:rsidRDefault="00C9184B" w:rsidP="00C9184B">
      <w:pPr>
        <w:shd w:val="clear" w:color="auto" w:fill="FFFFFF"/>
        <w:jc w:val="both"/>
        <w:rPr>
          <w:color w:val="000000" w:themeColor="text1"/>
          <w:spacing w:val="-6"/>
          <w:sz w:val="28"/>
          <w:szCs w:val="28"/>
        </w:rPr>
      </w:pPr>
      <w:r w:rsidRPr="00C9184B">
        <w:rPr>
          <w:color w:val="000000" w:themeColor="text1"/>
          <w:spacing w:val="-6"/>
          <w:sz w:val="28"/>
          <w:szCs w:val="28"/>
        </w:rPr>
        <w:t xml:space="preserve">          В пункте 1решения Думы общая сумма безвозмездных поступлений утверждена в сумме 8669,3 тыс. рублей. В приложении№1к решению Думы общая сумма безвозмездных поступлений составляет 8764,9 тыс. рублей. Расхождение в сумме 95,6 тыс. рублей.</w:t>
      </w:r>
    </w:p>
    <w:p w:rsidR="00C9184B" w:rsidRPr="00C9184B" w:rsidRDefault="00C9184B" w:rsidP="00C9184B">
      <w:pPr>
        <w:shd w:val="clear" w:color="auto" w:fill="FFFFFF"/>
        <w:jc w:val="both"/>
        <w:rPr>
          <w:sz w:val="28"/>
          <w:szCs w:val="28"/>
        </w:rPr>
      </w:pPr>
      <w:r w:rsidRPr="00C9184B">
        <w:rPr>
          <w:color w:val="000000" w:themeColor="text1"/>
          <w:spacing w:val="-6"/>
          <w:sz w:val="28"/>
          <w:szCs w:val="28"/>
        </w:rPr>
        <w:t xml:space="preserve">    Кроме этого, приложение №2 «Распределение бюджетных ассигнований по разделам, подразделам, целевым статьям, видам расходов бюджетов на 2020год»,  для проведения внешней проверки, представлено не в полном объеме. </w:t>
      </w:r>
      <w:r w:rsidRPr="00C9184B">
        <w:rPr>
          <w:color w:val="000000" w:themeColor="text1"/>
          <w:spacing w:val="-6"/>
          <w:sz w:val="28"/>
          <w:szCs w:val="28"/>
        </w:rPr>
        <w:lastRenderedPageBreak/>
        <w:t>Отсутствуют разделы 10 «</w:t>
      </w:r>
      <w:r w:rsidRPr="00C9184B">
        <w:rPr>
          <w:rStyle w:val="115pt"/>
          <w:rFonts w:eastAsia="Courier New"/>
          <w:sz w:val="28"/>
          <w:szCs w:val="28"/>
        </w:rPr>
        <w:t>Социальная политика»,14 «Межбюджетные трансферты».</w:t>
      </w:r>
    </w:p>
    <w:p w:rsidR="00C9184B" w:rsidRPr="00C9184B" w:rsidRDefault="00C9184B" w:rsidP="00C9184B">
      <w:pPr>
        <w:jc w:val="both"/>
        <w:rPr>
          <w:color w:val="000000" w:themeColor="text1"/>
          <w:sz w:val="28"/>
          <w:szCs w:val="28"/>
        </w:rPr>
      </w:pPr>
      <w:r w:rsidRPr="00C9184B">
        <w:rPr>
          <w:color w:val="FF0000"/>
          <w:sz w:val="28"/>
          <w:szCs w:val="28"/>
        </w:rPr>
        <w:t xml:space="preserve">    </w:t>
      </w:r>
      <w:proofErr w:type="gramStart"/>
      <w:r w:rsidRPr="00C9184B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 с внесенными изменениями, за исключением замечаний, </w:t>
      </w:r>
      <w:r w:rsidRPr="00C9184B">
        <w:rPr>
          <w:color w:val="000000" w:themeColor="text1"/>
          <w:sz w:val="28"/>
          <w:szCs w:val="28"/>
          <w:shd w:val="clear" w:color="auto" w:fill="FFFFFF"/>
        </w:rPr>
        <w:t>Приказа Минфина России от 8 июня 2018 г. N 132н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C9184B">
        <w:rPr>
          <w:color w:val="000000" w:themeColor="text1"/>
          <w:sz w:val="28"/>
          <w:szCs w:val="28"/>
        </w:rPr>
        <w:t xml:space="preserve">: за исключением замечаний, </w:t>
      </w:r>
      <w:r w:rsidRPr="00C9184B">
        <w:rPr>
          <w:bCs/>
          <w:iCs/>
          <w:color w:val="000000" w:themeColor="text1"/>
          <w:sz w:val="28"/>
          <w:szCs w:val="28"/>
        </w:rPr>
        <w:t>а именно:</w:t>
      </w:r>
      <w:r w:rsidRPr="00C9184B">
        <w:rPr>
          <w:color w:val="000000" w:themeColor="text1"/>
          <w:sz w:val="28"/>
          <w:szCs w:val="28"/>
        </w:rPr>
        <w:t xml:space="preserve"> </w:t>
      </w:r>
      <w:proofErr w:type="gramEnd"/>
    </w:p>
    <w:p w:rsidR="00C9184B" w:rsidRPr="00C9184B" w:rsidRDefault="00C9184B" w:rsidP="00C9184B">
      <w:pPr>
        <w:jc w:val="both"/>
        <w:rPr>
          <w:color w:val="000000" w:themeColor="text1"/>
          <w:sz w:val="28"/>
          <w:szCs w:val="28"/>
        </w:rPr>
      </w:pPr>
      <w:r w:rsidRPr="00C9184B">
        <w:rPr>
          <w:color w:val="FF0000"/>
          <w:sz w:val="28"/>
          <w:szCs w:val="28"/>
        </w:rPr>
        <w:t xml:space="preserve">        </w:t>
      </w:r>
      <w:r w:rsidRPr="00C9184B">
        <w:rPr>
          <w:color w:val="000000" w:themeColor="text1"/>
          <w:sz w:val="28"/>
          <w:szCs w:val="28"/>
        </w:rPr>
        <w:t>-</w:t>
      </w:r>
      <w:r w:rsidRPr="00C9184B">
        <w:rPr>
          <w:color w:val="FF0000"/>
          <w:sz w:val="28"/>
          <w:szCs w:val="28"/>
        </w:rPr>
        <w:t xml:space="preserve"> </w:t>
      </w:r>
      <w:r w:rsidRPr="00C9184B">
        <w:rPr>
          <w:color w:val="000000" w:themeColor="text1"/>
          <w:sz w:val="28"/>
          <w:szCs w:val="28"/>
        </w:rPr>
        <w:t>В нарушение п.3ст.264.1БК РФ не представлен «</w:t>
      </w:r>
      <w:r w:rsidRPr="00C9184B">
        <w:rPr>
          <w:color w:val="000000" w:themeColor="text1"/>
          <w:spacing w:val="-6"/>
          <w:sz w:val="28"/>
          <w:szCs w:val="28"/>
        </w:rPr>
        <w:t>Отчет об исполнении бюджета</w:t>
      </w:r>
      <w:r w:rsidRPr="00C9184B">
        <w:rPr>
          <w:color w:val="000000" w:themeColor="text1"/>
          <w:sz w:val="28"/>
          <w:szCs w:val="28"/>
        </w:rPr>
        <w:t>» ф.0503123 «Отчет о движении денежных средств»;</w:t>
      </w:r>
    </w:p>
    <w:p w:rsidR="00C9184B" w:rsidRPr="00C9184B" w:rsidRDefault="00C9184B" w:rsidP="00C918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84B">
        <w:rPr>
          <w:color w:val="000000" w:themeColor="text1"/>
          <w:sz w:val="28"/>
          <w:szCs w:val="28"/>
        </w:rPr>
        <w:t xml:space="preserve">       - В нарушение требований </w:t>
      </w:r>
      <w:hyperlink r:id="rId20" w:anchor="/document/73728467/entry/9376" w:history="1">
        <w:r w:rsidRPr="00C9184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C9184B">
        <w:rPr>
          <w:color w:val="000000" w:themeColor="text1"/>
          <w:sz w:val="28"/>
          <w:szCs w:val="28"/>
          <w:shd w:val="clear" w:color="auto" w:fill="FFFFFF"/>
        </w:rPr>
        <w:t> </w:t>
      </w:r>
      <w:r w:rsidRPr="00C9184B">
        <w:rPr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C9184B">
        <w:rPr>
          <w:iCs/>
          <w:sz w:val="28"/>
          <w:szCs w:val="28"/>
        </w:rPr>
        <w:t xml:space="preserve"> от 22марта 2020года в составе раздела 1 представлены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Pr="00C9184B">
        <w:rPr>
          <w:sz w:val="28"/>
          <w:szCs w:val="28"/>
        </w:rPr>
        <w:t xml:space="preserve">ф.0503161. </w:t>
      </w:r>
    </w:p>
    <w:p w:rsidR="00C9184B" w:rsidRPr="00C9184B" w:rsidRDefault="00C9184B" w:rsidP="00C918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84B">
        <w:rPr>
          <w:sz w:val="28"/>
          <w:szCs w:val="28"/>
        </w:rPr>
        <w:t xml:space="preserve">       - В соответствии с </w:t>
      </w:r>
      <w:hyperlink r:id="rId21" w:anchor="/document/73728467/entry/9376" w:history="1">
        <w:r w:rsidRPr="00C9184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C9184B">
        <w:rPr>
          <w:rStyle w:val="a4"/>
          <w:color w:val="000000" w:themeColor="text1"/>
          <w:sz w:val="28"/>
          <w:szCs w:val="28"/>
          <w:shd w:val="clear" w:color="auto" w:fill="FFFFFF"/>
        </w:rPr>
        <w:t>ом</w:t>
      </w:r>
      <w:r w:rsidRPr="00C9184B">
        <w:rPr>
          <w:color w:val="000000" w:themeColor="text1"/>
          <w:sz w:val="28"/>
          <w:szCs w:val="28"/>
          <w:shd w:val="clear" w:color="auto" w:fill="FFFFFF"/>
        </w:rPr>
        <w:t> </w:t>
      </w:r>
      <w:r w:rsidRPr="00C9184B">
        <w:rPr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C9184B">
        <w:rPr>
          <w:iCs/>
          <w:sz w:val="28"/>
          <w:szCs w:val="28"/>
        </w:rPr>
        <w:t xml:space="preserve"> от 22марта 2020года  в Приложении№1 внесены изменения, в части названия   «Сведения о направлениях деятельности» и форма таблицы. Для проведения внешней проверки представлено Приложение №1без учета внесенных изменений.</w:t>
      </w:r>
    </w:p>
    <w:p w:rsidR="00C9184B" w:rsidRPr="00C9184B" w:rsidRDefault="00C9184B" w:rsidP="00C918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84B">
        <w:rPr>
          <w:color w:val="000000" w:themeColor="text1"/>
          <w:sz w:val="28"/>
          <w:szCs w:val="28"/>
        </w:rPr>
        <w:t xml:space="preserve">        -</w:t>
      </w:r>
      <w:r w:rsidRPr="00C9184B">
        <w:rPr>
          <w:sz w:val="28"/>
          <w:szCs w:val="28"/>
        </w:rPr>
        <w:t xml:space="preserve"> В нарушение п.152 Инструкции 191н</w:t>
      </w:r>
      <w:r w:rsidRPr="00C9184B">
        <w:rPr>
          <w:i/>
          <w:sz w:val="28"/>
          <w:szCs w:val="28"/>
        </w:rPr>
        <w:t xml:space="preserve"> ф. 0503166</w:t>
      </w:r>
      <w:r w:rsidRPr="00C9184B">
        <w:rPr>
          <w:sz w:val="28"/>
          <w:szCs w:val="28"/>
        </w:rPr>
        <w:t xml:space="preserve"> </w:t>
      </w:r>
      <w:r w:rsidRPr="00C9184B">
        <w:rPr>
          <w:i/>
          <w:iCs/>
          <w:sz w:val="28"/>
          <w:szCs w:val="28"/>
        </w:rPr>
        <w:t xml:space="preserve">«Сведения об исполнении мероприятий в рамках целевых программ» </w:t>
      </w:r>
      <w:r w:rsidRPr="00C9184B">
        <w:rPr>
          <w:iCs/>
          <w:sz w:val="28"/>
          <w:szCs w:val="28"/>
        </w:rPr>
        <w:t xml:space="preserve">не </w:t>
      </w:r>
      <w:proofErr w:type="gramStart"/>
      <w:r w:rsidRPr="00C9184B">
        <w:rPr>
          <w:iCs/>
          <w:sz w:val="28"/>
          <w:szCs w:val="28"/>
        </w:rPr>
        <w:t>представлена</w:t>
      </w:r>
      <w:proofErr w:type="gramEnd"/>
      <w:r w:rsidRPr="00C9184B">
        <w:rPr>
          <w:iCs/>
          <w:sz w:val="28"/>
          <w:szCs w:val="28"/>
        </w:rPr>
        <w:t>.</w:t>
      </w:r>
    </w:p>
    <w:p w:rsidR="00C9184B" w:rsidRPr="00C9184B" w:rsidRDefault="00C9184B" w:rsidP="00C9184B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 w:rsidRPr="00C9184B">
        <w:rPr>
          <w:color w:val="22272F"/>
          <w:sz w:val="28"/>
          <w:szCs w:val="28"/>
          <w:shd w:val="clear" w:color="auto" w:fill="FFFFFF"/>
        </w:rPr>
        <w:t xml:space="preserve">        -</w:t>
      </w:r>
      <w:r w:rsidRPr="00C9184B">
        <w:rPr>
          <w:color w:val="000000" w:themeColor="text1"/>
          <w:sz w:val="28"/>
          <w:szCs w:val="28"/>
        </w:rPr>
        <w:t xml:space="preserve">В нарушение требований </w:t>
      </w:r>
      <w:hyperlink r:id="rId22" w:anchor="/document/73728467/entry/9376" w:history="1">
        <w:r w:rsidRPr="00C9184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C9184B">
        <w:rPr>
          <w:color w:val="000000" w:themeColor="text1"/>
          <w:sz w:val="28"/>
          <w:szCs w:val="28"/>
          <w:shd w:val="clear" w:color="auto" w:fill="FFFFFF"/>
        </w:rPr>
        <w:t> </w:t>
      </w:r>
      <w:r w:rsidRPr="00C9184B">
        <w:rPr>
          <w:color w:val="22272F"/>
          <w:sz w:val="28"/>
          <w:szCs w:val="28"/>
          <w:shd w:val="clear" w:color="auto" w:fill="FFFFFF"/>
        </w:rPr>
        <w:t xml:space="preserve">Минфина России от 31 января 2020 г. N 13Н, в составе Пояснительной записки представлена ф.0503163 «Сведения об изменениях бюджетной росписи главного распорядителя бюджетных средств», </w:t>
      </w:r>
      <w:r w:rsidRPr="00C9184B">
        <w:rPr>
          <w:color w:val="000000" w:themeColor="text1"/>
          <w:sz w:val="28"/>
          <w:szCs w:val="28"/>
        </w:rPr>
        <w:t xml:space="preserve">таблица 7 </w:t>
      </w:r>
      <w:r w:rsidRPr="00C9184B">
        <w:rPr>
          <w:i/>
          <w:iCs/>
          <w:color w:val="000000" w:themeColor="text1"/>
          <w:sz w:val="28"/>
          <w:szCs w:val="28"/>
        </w:rPr>
        <w:t>«Сведения о результатах внешнего государственного (муниципального) финансового контроля»</w:t>
      </w:r>
      <w:r w:rsidRPr="00C9184B">
        <w:rPr>
          <w:color w:val="22272F"/>
          <w:sz w:val="28"/>
          <w:szCs w:val="28"/>
          <w:shd w:val="clear" w:color="auto" w:fill="FFFFFF"/>
        </w:rPr>
        <w:t xml:space="preserve"> которые утратили силу с 22марта 2020года.</w:t>
      </w:r>
    </w:p>
    <w:p w:rsidR="00C9184B" w:rsidRPr="00C9184B" w:rsidRDefault="00C9184B" w:rsidP="00C9184B">
      <w:pPr>
        <w:jc w:val="both"/>
        <w:rPr>
          <w:color w:val="000000" w:themeColor="text1"/>
          <w:sz w:val="28"/>
          <w:szCs w:val="28"/>
        </w:rPr>
      </w:pPr>
      <w:r w:rsidRPr="00C9184B">
        <w:rPr>
          <w:color w:val="000000" w:themeColor="text1"/>
          <w:sz w:val="28"/>
          <w:szCs w:val="28"/>
        </w:rPr>
        <w:t xml:space="preserve">           Кроме этого, в Пояснительной записке ф.0503160,не отражена информация о формах бюджетной отчетности, показатели которых не имеют числового значения, что является нарушением п.8 Инструкции №191н.</w:t>
      </w:r>
    </w:p>
    <w:p w:rsidR="00C9184B" w:rsidRPr="00A20878" w:rsidRDefault="00C9184B" w:rsidP="00C9184B">
      <w:pPr>
        <w:jc w:val="both"/>
        <w:rPr>
          <w:color w:val="FF0000"/>
          <w:sz w:val="28"/>
          <w:szCs w:val="28"/>
        </w:rPr>
      </w:pPr>
    </w:p>
    <w:p w:rsidR="00F276C9" w:rsidRDefault="00615BF0" w:rsidP="00615BF0">
      <w:pPr>
        <w:jc w:val="both"/>
        <w:rPr>
          <w:spacing w:val="-6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="00F276C9">
        <w:rPr>
          <w:b/>
          <w:spacing w:val="-6"/>
          <w:sz w:val="28"/>
          <w:szCs w:val="28"/>
        </w:rPr>
        <w:t xml:space="preserve"> </w:t>
      </w:r>
      <w:r w:rsidR="00F276C9" w:rsidRPr="003E7F74">
        <w:rPr>
          <w:b/>
          <w:spacing w:val="-6"/>
          <w:sz w:val="28"/>
          <w:szCs w:val="28"/>
        </w:rPr>
        <w:t>МО «</w:t>
      </w:r>
      <w:proofErr w:type="spellStart"/>
      <w:r w:rsidR="00F276C9" w:rsidRPr="003E7F74">
        <w:rPr>
          <w:b/>
          <w:spacing w:val="-6"/>
          <w:sz w:val="28"/>
          <w:szCs w:val="28"/>
        </w:rPr>
        <w:t>Олойское</w:t>
      </w:r>
      <w:proofErr w:type="spellEnd"/>
      <w:r w:rsidR="00F276C9" w:rsidRPr="003E7F74">
        <w:rPr>
          <w:b/>
          <w:spacing w:val="-6"/>
          <w:sz w:val="28"/>
          <w:szCs w:val="28"/>
        </w:rPr>
        <w:t>»</w:t>
      </w:r>
      <w:r w:rsidR="00F276C9">
        <w:rPr>
          <w:rFonts w:eastAsiaTheme="minorEastAsia"/>
          <w:sz w:val="28"/>
          <w:szCs w:val="28"/>
        </w:rPr>
        <w:t xml:space="preserve"> </w:t>
      </w:r>
      <w:r w:rsidR="008B53DE">
        <w:rPr>
          <w:rFonts w:eastAsiaTheme="minorEastAsia"/>
          <w:sz w:val="28"/>
          <w:szCs w:val="28"/>
        </w:rPr>
        <w:t xml:space="preserve">второй год </w:t>
      </w:r>
      <w:r>
        <w:rPr>
          <w:rFonts w:eastAsiaTheme="minorEastAsia"/>
          <w:sz w:val="28"/>
          <w:szCs w:val="28"/>
        </w:rPr>
        <w:t>не  представил г</w:t>
      </w:r>
      <w:r w:rsidR="00F276C9" w:rsidRPr="00196ECC">
        <w:rPr>
          <w:spacing w:val="-6"/>
          <w:sz w:val="28"/>
          <w:szCs w:val="28"/>
        </w:rPr>
        <w:t>одовой отчет</w:t>
      </w:r>
      <w:r w:rsidR="00F276C9">
        <w:rPr>
          <w:color w:val="FF0000"/>
          <w:spacing w:val="-6"/>
          <w:sz w:val="28"/>
          <w:szCs w:val="28"/>
        </w:rPr>
        <w:t xml:space="preserve"> </w:t>
      </w:r>
      <w:r w:rsidR="00F276C9" w:rsidRPr="0081725A">
        <w:rPr>
          <w:spacing w:val="-6"/>
          <w:sz w:val="28"/>
          <w:szCs w:val="28"/>
        </w:rPr>
        <w:t xml:space="preserve"> об исполнении бюджета</w:t>
      </w:r>
      <w:r w:rsidR="00F276C9">
        <w:rPr>
          <w:spacing w:val="-6"/>
          <w:sz w:val="28"/>
          <w:szCs w:val="28"/>
        </w:rPr>
        <w:t>, документы и материалы</w:t>
      </w:r>
      <w:r w:rsidR="00F276C9" w:rsidRPr="0081725A">
        <w:rPr>
          <w:spacing w:val="-6"/>
          <w:sz w:val="28"/>
          <w:szCs w:val="28"/>
        </w:rPr>
        <w:t xml:space="preserve"> </w:t>
      </w:r>
      <w:r w:rsidR="00F276C9" w:rsidRPr="00752371">
        <w:rPr>
          <w:bCs/>
          <w:spacing w:val="-7"/>
          <w:sz w:val="28"/>
          <w:szCs w:val="28"/>
        </w:rPr>
        <w:t>подлежащие представлению</w:t>
      </w:r>
      <w:r w:rsidR="00F276C9">
        <w:rPr>
          <w:bCs/>
          <w:spacing w:val="-7"/>
          <w:sz w:val="28"/>
          <w:szCs w:val="28"/>
        </w:rPr>
        <w:t xml:space="preserve"> за 20</w:t>
      </w:r>
      <w:r w:rsidR="008B53DE">
        <w:rPr>
          <w:bCs/>
          <w:spacing w:val="-7"/>
          <w:sz w:val="28"/>
          <w:szCs w:val="28"/>
        </w:rPr>
        <w:t>20</w:t>
      </w:r>
      <w:r w:rsidR="00F276C9">
        <w:rPr>
          <w:bCs/>
          <w:spacing w:val="-7"/>
          <w:sz w:val="28"/>
          <w:szCs w:val="28"/>
        </w:rPr>
        <w:t xml:space="preserve"> год </w:t>
      </w:r>
      <w:r w:rsidR="00F276C9" w:rsidRPr="001479CD">
        <w:rPr>
          <w:spacing w:val="-6"/>
          <w:sz w:val="28"/>
          <w:szCs w:val="28"/>
        </w:rPr>
        <w:t xml:space="preserve"> </w:t>
      </w:r>
      <w:r w:rsidR="00F276C9">
        <w:rPr>
          <w:bCs/>
          <w:spacing w:val="-7"/>
          <w:sz w:val="28"/>
          <w:szCs w:val="28"/>
        </w:rPr>
        <w:t>для подготовки заключения в КСП</w:t>
      </w:r>
      <w:r>
        <w:rPr>
          <w:bCs/>
          <w:spacing w:val="-7"/>
          <w:sz w:val="28"/>
          <w:szCs w:val="28"/>
        </w:rPr>
        <w:t>.</w:t>
      </w:r>
      <w:r w:rsidR="00F276C9">
        <w:rPr>
          <w:spacing w:val="-6"/>
          <w:sz w:val="28"/>
          <w:szCs w:val="28"/>
        </w:rPr>
        <w:t xml:space="preserve"> </w:t>
      </w:r>
    </w:p>
    <w:p w:rsidR="00F276C9" w:rsidRPr="003E7F74" w:rsidRDefault="00F276C9" w:rsidP="00F276C9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 w:rsidRPr="003E7F74">
        <w:rPr>
          <w:b/>
          <w:spacing w:val="-6"/>
          <w:sz w:val="28"/>
          <w:szCs w:val="28"/>
        </w:rPr>
        <w:t xml:space="preserve">    </w:t>
      </w:r>
    </w:p>
    <w:sectPr w:rsidR="00F276C9" w:rsidRPr="003E7F74" w:rsidSect="003C53C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BE" w:rsidRDefault="001639BE" w:rsidP="00024BC5">
      <w:r>
        <w:separator/>
      </w:r>
    </w:p>
  </w:endnote>
  <w:endnote w:type="continuationSeparator" w:id="0">
    <w:p w:rsidR="001639BE" w:rsidRDefault="001639BE" w:rsidP="000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BE" w:rsidRDefault="001639BE" w:rsidP="00024BC5">
      <w:r>
        <w:separator/>
      </w:r>
    </w:p>
  </w:footnote>
  <w:footnote w:type="continuationSeparator" w:id="0">
    <w:p w:rsidR="001639BE" w:rsidRDefault="001639BE" w:rsidP="000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766"/>
      <w:docPartObj>
        <w:docPartGallery w:val="Page Numbers (Top of Page)"/>
        <w:docPartUnique/>
      </w:docPartObj>
    </w:sdtPr>
    <w:sdtContent>
      <w:p w:rsidR="00024BC5" w:rsidRDefault="00884DDF">
        <w:pPr>
          <w:pStyle w:val="a9"/>
          <w:jc w:val="right"/>
        </w:pPr>
        <w:fldSimple w:instr=" PAGE   \* MERGEFORMAT ">
          <w:r w:rsidR="00CD66B8">
            <w:rPr>
              <w:noProof/>
            </w:rPr>
            <w:t>8</w:t>
          </w:r>
        </w:fldSimple>
      </w:p>
    </w:sdtContent>
  </w:sdt>
  <w:p w:rsidR="00024BC5" w:rsidRDefault="00024B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55"/>
    <w:multiLevelType w:val="multilevel"/>
    <w:tmpl w:val="D16EF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D2"/>
    <w:rsid w:val="00024BC5"/>
    <w:rsid w:val="00040F97"/>
    <w:rsid w:val="00040FD0"/>
    <w:rsid w:val="000C503B"/>
    <w:rsid w:val="000F4BCB"/>
    <w:rsid w:val="001327B8"/>
    <w:rsid w:val="00134F22"/>
    <w:rsid w:val="001639BE"/>
    <w:rsid w:val="0017377D"/>
    <w:rsid w:val="00177AF3"/>
    <w:rsid w:val="001C76CD"/>
    <w:rsid w:val="001F3C95"/>
    <w:rsid w:val="00217B01"/>
    <w:rsid w:val="0024723C"/>
    <w:rsid w:val="002D206A"/>
    <w:rsid w:val="002F469C"/>
    <w:rsid w:val="003054C2"/>
    <w:rsid w:val="003141D2"/>
    <w:rsid w:val="00316F48"/>
    <w:rsid w:val="00327227"/>
    <w:rsid w:val="003C53C4"/>
    <w:rsid w:val="003E7BD4"/>
    <w:rsid w:val="003E7F74"/>
    <w:rsid w:val="003F251D"/>
    <w:rsid w:val="003F3200"/>
    <w:rsid w:val="00422013"/>
    <w:rsid w:val="00443CF3"/>
    <w:rsid w:val="004675BA"/>
    <w:rsid w:val="0049417D"/>
    <w:rsid w:val="005F6840"/>
    <w:rsid w:val="00602624"/>
    <w:rsid w:val="006144A6"/>
    <w:rsid w:val="00615BF0"/>
    <w:rsid w:val="00635B41"/>
    <w:rsid w:val="00663312"/>
    <w:rsid w:val="00665736"/>
    <w:rsid w:val="006C144B"/>
    <w:rsid w:val="006E784D"/>
    <w:rsid w:val="007047DE"/>
    <w:rsid w:val="00726518"/>
    <w:rsid w:val="007D3553"/>
    <w:rsid w:val="007F17CF"/>
    <w:rsid w:val="008456C3"/>
    <w:rsid w:val="008609FE"/>
    <w:rsid w:val="00884DDF"/>
    <w:rsid w:val="008B53DE"/>
    <w:rsid w:val="008C3DD8"/>
    <w:rsid w:val="008E1604"/>
    <w:rsid w:val="00913BF7"/>
    <w:rsid w:val="00953090"/>
    <w:rsid w:val="00953160"/>
    <w:rsid w:val="009B2DC7"/>
    <w:rsid w:val="00A117B3"/>
    <w:rsid w:val="00A27B9E"/>
    <w:rsid w:val="00A311F9"/>
    <w:rsid w:val="00A51496"/>
    <w:rsid w:val="00AB07CE"/>
    <w:rsid w:val="00B021B6"/>
    <w:rsid w:val="00B0443D"/>
    <w:rsid w:val="00BF7174"/>
    <w:rsid w:val="00C323E1"/>
    <w:rsid w:val="00C529BC"/>
    <w:rsid w:val="00C60CB7"/>
    <w:rsid w:val="00C810C0"/>
    <w:rsid w:val="00C9184B"/>
    <w:rsid w:val="00CD66B8"/>
    <w:rsid w:val="00D13AB8"/>
    <w:rsid w:val="00D16749"/>
    <w:rsid w:val="00D16C7D"/>
    <w:rsid w:val="00D35155"/>
    <w:rsid w:val="00D36FAB"/>
    <w:rsid w:val="00D73888"/>
    <w:rsid w:val="00D97792"/>
    <w:rsid w:val="00DC3283"/>
    <w:rsid w:val="00E4397F"/>
    <w:rsid w:val="00E76387"/>
    <w:rsid w:val="00EA713A"/>
    <w:rsid w:val="00F276C9"/>
    <w:rsid w:val="00F9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01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D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1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1D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1D2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rsid w:val="003141D2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unhideWhenUsed/>
    <w:rsid w:val="003141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4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3"/>
    <w:rsid w:val="003141D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5"/>
    <w:rsid w:val="003141D2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314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3141D2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0">
    <w:name w:val="Заголовок №1_"/>
    <w:basedOn w:val="a0"/>
    <w:link w:val="11"/>
    <w:rsid w:val="003141D2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41D2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6">
    <w:name w:val="Основной текст + Полужирный"/>
    <w:rsid w:val="00314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Subtitle"/>
    <w:basedOn w:val="a"/>
    <w:next w:val="a"/>
    <w:link w:val="a8"/>
    <w:uiPriority w:val="11"/>
    <w:qFormat/>
    <w:rsid w:val="003141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1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4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4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nhideWhenUsed/>
    <w:rsid w:val="00F901FA"/>
    <w:pPr>
      <w:spacing w:before="100" w:beforeAutospacing="1" w:after="100" w:afterAutospacing="1"/>
    </w:pPr>
  </w:style>
  <w:style w:type="paragraph" w:customStyle="1" w:styleId="s1">
    <w:name w:val="s_1"/>
    <w:basedOn w:val="a"/>
    <w:rsid w:val="00F901FA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F901FA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F901FA"/>
  </w:style>
  <w:style w:type="character" w:customStyle="1" w:styleId="24">
    <w:name w:val="Основной текст (2)_"/>
    <w:basedOn w:val="a0"/>
    <w:link w:val="25"/>
    <w:rsid w:val="00913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3BF7"/>
    <w:pPr>
      <w:widowControl w:val="0"/>
      <w:shd w:val="clear" w:color="auto" w:fill="FFFFFF"/>
      <w:spacing w:before="1500" w:after="900" w:line="322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uiPriority w:val="99"/>
    <w:rsid w:val="00A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0F4B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2F469C"/>
    <w:rPr>
      <w:i/>
      <w:iCs/>
    </w:rPr>
  </w:style>
  <w:style w:type="character" w:customStyle="1" w:styleId="115pt">
    <w:name w:val="Основной текст + 11;5 pt"/>
    <w:basedOn w:val="a5"/>
    <w:rsid w:val="00C91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1732/b1c53f47d0bb3a791ad5868c560616f5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7D10-EAB2-4DBF-8F1D-E5C4BC61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2022-03-24T06:34:00Z</cp:lastPrinted>
  <dcterms:created xsi:type="dcterms:W3CDTF">2021-03-22T01:23:00Z</dcterms:created>
  <dcterms:modified xsi:type="dcterms:W3CDTF">2022-03-24T06:35:00Z</dcterms:modified>
</cp:coreProperties>
</file>