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0C0" w:rsidRPr="00A900C0" w:rsidRDefault="00A900C0" w:rsidP="00A900C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Ответственное потребление товаров</w:t>
      </w:r>
      <w:r w:rsidRPr="00A900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A900C0" w:rsidRDefault="00A900C0" w:rsidP="00010E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65F" w:rsidRPr="00010EE8" w:rsidRDefault="006F265F" w:rsidP="00010E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Ежегодно, 15 марта, международная общественность отмечает Всемирный день прав потребителей (World Consumer Rights Day).  </w:t>
      </w:r>
    </w:p>
    <w:p w:rsidR="006F265F" w:rsidRPr="00010EE8" w:rsidRDefault="006F265F" w:rsidP="00010EE8">
      <w:pPr>
        <w:pStyle w:val="a3"/>
        <w:spacing w:before="0" w:beforeAutospacing="0" w:after="0" w:afterAutospacing="0"/>
        <w:ind w:firstLine="851"/>
        <w:jc w:val="both"/>
        <w:rPr>
          <w:b/>
          <w:bCs/>
          <w:i/>
          <w:iCs/>
        </w:rPr>
      </w:pPr>
      <w:r w:rsidRPr="00010EE8">
        <w:t xml:space="preserve">Международная Федерация потребительских организаций – Consumers International (CI) каждый год определяет тематику Всемирного дня защиты прав потребителей. В 2020 году он пройдет под девизом </w:t>
      </w:r>
      <w:r w:rsidRPr="00010EE8">
        <w:rPr>
          <w:b/>
          <w:bCs/>
          <w:i/>
          <w:iCs/>
        </w:rPr>
        <w:t>«The Sustainable Consumer»</w:t>
      </w:r>
      <w:r w:rsidR="00A900C0">
        <w:rPr>
          <w:b/>
          <w:bCs/>
          <w:i/>
          <w:iCs/>
        </w:rPr>
        <w:t xml:space="preserve"> </w:t>
      </w:r>
      <w:r w:rsidRPr="00010EE8">
        <w:rPr>
          <w:b/>
          <w:bCs/>
          <w:i/>
          <w:iCs/>
        </w:rPr>
        <w:t xml:space="preserve"> -  «Рациональный потребитель».</w:t>
      </w:r>
    </w:p>
    <w:p w:rsidR="00A900C0" w:rsidRDefault="006F265F" w:rsidP="00010EE8">
      <w:pPr>
        <w:pStyle w:val="a3"/>
        <w:spacing w:before="0" w:beforeAutospacing="0" w:after="0" w:afterAutospacing="0"/>
        <w:ind w:firstLine="851"/>
        <w:jc w:val="both"/>
        <w:rPr>
          <w:rStyle w:val="a4"/>
        </w:rPr>
      </w:pPr>
      <w:r w:rsidRPr="00010EE8">
        <w:t xml:space="preserve">По информации ООН, истощение природных ресурсов и негативные последствия ухудшения состояния окружающей среды, приумножают и обостряют многочисленные проблемы, стоящие перед человечеством. </w:t>
      </w:r>
      <w:r w:rsidRPr="00010EE8">
        <w:rPr>
          <w:rStyle w:val="a4"/>
        </w:rPr>
        <w:t>Если к 2050 году население планеты достигнет 9,6 миллиарда человек, потребуются ресурсы трех планет Земля, чтобы обеспечить всех необходимыми ресурсами, несмотря на то, что в уже настоящее время около миллиарда человек на нашей планете выживают в крайней нищете и лишены возможности вести достойную жизнь.  </w:t>
      </w:r>
    </w:p>
    <w:p w:rsidR="006F265F" w:rsidRPr="00010EE8" w:rsidRDefault="00A900C0" w:rsidP="00010EE8">
      <w:pPr>
        <w:pStyle w:val="a3"/>
        <w:spacing w:before="0" w:beforeAutospacing="0" w:after="0" w:afterAutospacing="0"/>
        <w:ind w:firstLine="851"/>
        <w:jc w:val="both"/>
      </w:pPr>
      <w:r w:rsidRPr="00010EE8">
        <w:rPr>
          <w:b/>
          <w:bCs/>
        </w:rPr>
        <w:t xml:space="preserve"> </w:t>
      </w:r>
      <w:r w:rsidR="006F265F" w:rsidRPr="00010EE8">
        <w:rPr>
          <w:b/>
          <w:bCs/>
        </w:rPr>
        <w:t>Рациональный</w:t>
      </w:r>
      <w:r w:rsidR="006F265F" w:rsidRPr="00010EE8">
        <w:t xml:space="preserve"> </w:t>
      </w:r>
      <w:r w:rsidR="006F265F" w:rsidRPr="00010EE8">
        <w:rPr>
          <w:b/>
          <w:bCs/>
        </w:rPr>
        <w:t>потребитель</w:t>
      </w:r>
      <w:r w:rsidR="006F265F" w:rsidRPr="00010EE8">
        <w:t xml:space="preserve"> – </w:t>
      </w:r>
      <w:r w:rsidR="006F265F" w:rsidRPr="00010EE8">
        <w:rPr>
          <w:b/>
          <w:bCs/>
        </w:rPr>
        <w:t>это</w:t>
      </w:r>
      <w:r w:rsidR="006F265F" w:rsidRPr="00010EE8">
        <w:t xml:space="preserve"> тот </w:t>
      </w:r>
      <w:r w:rsidR="006F265F" w:rsidRPr="00010EE8">
        <w:rPr>
          <w:b/>
          <w:bCs/>
        </w:rPr>
        <w:t>потребитель</w:t>
      </w:r>
      <w:r w:rsidR="006F265F" w:rsidRPr="00010EE8">
        <w:t xml:space="preserve">, который извлекает максимальную полезность от потребления товаров и </w:t>
      </w:r>
      <w:r w:rsidR="005C54EF" w:rsidRPr="00010EE8">
        <w:t>услуг.</w:t>
      </w:r>
    </w:p>
    <w:p w:rsidR="006F265F" w:rsidRPr="00010EE8" w:rsidRDefault="006F265F" w:rsidP="00010EE8">
      <w:pPr>
        <w:pStyle w:val="a3"/>
        <w:spacing w:before="0" w:beforeAutospacing="0" w:after="0" w:afterAutospacing="0"/>
        <w:ind w:firstLine="851"/>
        <w:jc w:val="both"/>
      </w:pPr>
      <w:r w:rsidRPr="00010EE8">
        <w:rPr>
          <w:bCs/>
        </w:rPr>
        <w:t>Совершая очередную покупку, среднестатистический потребитель думает о том, чем она его порадует, а рациональный – где эта вещь окажется после того, как перестанет быть нужной</w:t>
      </w:r>
    </w:p>
    <w:p w:rsidR="006F265F" w:rsidRPr="00010EE8" w:rsidRDefault="006F265F" w:rsidP="00010EE8">
      <w:pPr>
        <w:pStyle w:val="a3"/>
        <w:spacing w:before="0" w:beforeAutospacing="0" w:after="0" w:afterAutospacing="0"/>
        <w:ind w:firstLine="851"/>
        <w:jc w:val="both"/>
      </w:pPr>
      <w:r w:rsidRPr="00010EE8">
        <w:t>Рациональное потребление направлено на повышение эффективности использования ресурсов и развитие справедливой торговли при одновременном снижении уровня бедности и предоставлении каждому возможности иметь хорошее качество жизни, доступ к еде, воде, энергии, медицине и многим другим благам.</w:t>
      </w:r>
    </w:p>
    <w:p w:rsidR="006F265F" w:rsidRPr="00010EE8" w:rsidRDefault="006F265F" w:rsidP="00010EE8">
      <w:pPr>
        <w:pStyle w:val="a3"/>
        <w:spacing w:before="0" w:beforeAutospacing="0" w:after="0" w:afterAutospacing="0"/>
        <w:ind w:firstLine="851"/>
        <w:jc w:val="both"/>
      </w:pPr>
      <w:r w:rsidRPr="00010EE8">
        <w:t>Основной мотив покупки товаров для ответственных потребителей – это возможность внести личный вклад в дело сохранения окружающей среды. </w:t>
      </w:r>
    </w:p>
    <w:p w:rsidR="00627DDD" w:rsidRDefault="000D4B74" w:rsidP="00010E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0EE8">
        <w:rPr>
          <w:rFonts w:ascii="Times New Roman" w:hAnsi="Times New Roman" w:cs="Times New Roman"/>
          <w:sz w:val="24"/>
          <w:szCs w:val="24"/>
        </w:rPr>
        <w:t xml:space="preserve">В быту человек использует множество предметов, которые оказывают значительный вред для окружающей среды. </w:t>
      </w:r>
      <w:r w:rsidR="00184F1E" w:rsidRPr="00010EE8">
        <w:rPr>
          <w:rFonts w:ascii="Times New Roman" w:hAnsi="Times New Roman" w:cs="Times New Roman"/>
          <w:sz w:val="24"/>
          <w:szCs w:val="24"/>
        </w:rPr>
        <w:t xml:space="preserve">Чаще всего, </w:t>
      </w:r>
      <w:r w:rsidRPr="00010EE8">
        <w:rPr>
          <w:rFonts w:ascii="Times New Roman" w:hAnsi="Times New Roman" w:cs="Times New Roman"/>
          <w:sz w:val="24"/>
          <w:szCs w:val="24"/>
        </w:rPr>
        <w:t xml:space="preserve"> это одноразовые предметы, бытовая химия, продукция из немаркированного пластика, который нельзя сдать на переработку. В ряде случаев, </w:t>
      </w:r>
      <w:r w:rsidR="00184F1E" w:rsidRPr="00010EE8">
        <w:rPr>
          <w:rFonts w:ascii="Times New Roman" w:hAnsi="Times New Roman" w:cs="Times New Roman"/>
          <w:sz w:val="24"/>
          <w:szCs w:val="24"/>
        </w:rPr>
        <w:t>эти «вредные»   товары  можно  заменить  экологичными.</w:t>
      </w:r>
    </w:p>
    <w:p w:rsidR="00010EE8" w:rsidRPr="00A900C0" w:rsidRDefault="00010EE8" w:rsidP="00010E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010EE8" w:rsidRDefault="00184F1E" w:rsidP="00010E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FB16B1" w:rsidRPr="00010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D4B74" w:rsidRPr="00010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Полиэтиленовые пакеты</w:t>
      </w:r>
      <w:r w:rsidR="000D4B74"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едва ли не самый </w:t>
      </w:r>
      <w:r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вредный бытовой товар, который очень часто </w:t>
      </w:r>
      <w:r w:rsidR="000D4B74"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</w:t>
      </w:r>
      <w:r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0D4B74"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</w:t>
      </w:r>
      <w:r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0D4B74"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4B74"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год человечество использует 4 триллиона пакетов. Попадая в окружающую среду они уничтожают около 1 миллиона птиц, 100 тысяч морских млекопитающих и огромное количество рыб. Пластик не подвержен разложению, а пакеты - переработке. Большое количество стран </w:t>
      </w:r>
      <w:hyperlink r:id="rId5" w:tgtFrame="_blank" w:history="1">
        <w:r w:rsidR="000D4B74" w:rsidRPr="00010E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запретило использование пакетов</w:t>
        </w:r>
      </w:hyperlink>
      <w:r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4B74" w:rsidRDefault="00184F1E" w:rsidP="00010E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Можно заменить</w:t>
      </w:r>
      <w:r w:rsidR="000D4B74" w:rsidRPr="0001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0D4B74"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тряпичные сумки, тканевые или бумажные мешочки для хранения продуктов, биоразлагаемые пакеты </w:t>
      </w:r>
      <w:r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0EE8" w:rsidRPr="00A900C0" w:rsidRDefault="00010EE8" w:rsidP="00010E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D4B74" w:rsidRPr="00010EE8" w:rsidRDefault="00184F1E" w:rsidP="00010E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FB16B1"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Одноразовая п</w:t>
      </w:r>
      <w:r w:rsidR="000D4B74" w:rsidRPr="00010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ластиковая посуда</w:t>
      </w:r>
      <w:r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0D4B74"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вредна не только для экологии, но и для здоровья человека. На ней не всегда указывают маркировку </w:t>
      </w:r>
      <w:hyperlink r:id="rId6" w:tgtFrame="_blank" w:history="1">
        <w:r w:rsidR="000D4B74" w:rsidRPr="00010E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вида пластика</w:t>
        </w:r>
      </w:hyperlink>
      <w:r w:rsidR="000D4B74"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которого она произведена. Некоторую посуду изготавливают из полистирола. Такой посуде нельзя взаимодействовать с горячими веществами, так как она выделяет токсины,</w:t>
      </w:r>
      <w:r w:rsidR="00FB16B1"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оказывающие вредное </w:t>
      </w:r>
      <w:r w:rsidR="005C54EF"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 на</w:t>
      </w:r>
      <w:r w:rsidR="00FB16B1"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печень</w:t>
      </w:r>
      <w:r w:rsidR="000D4B74"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плане экологии одноразовая посуда загрязняет экологию также, как и любой другой пластик и может храниться на полигонах сотни лет. </w:t>
      </w:r>
    </w:p>
    <w:p w:rsidR="000D4B74" w:rsidRPr="00010EE8" w:rsidRDefault="00FB16B1" w:rsidP="00010E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Можно заменить</w:t>
      </w:r>
      <w:r w:rsidR="000D4B74" w:rsidRPr="0001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0D4B74"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многоразовые контейнеры для еды из подлежащего переработке пластика, посуда из органических материалов. </w:t>
      </w:r>
    </w:p>
    <w:p w:rsidR="00010EE8" w:rsidRPr="00A900C0" w:rsidRDefault="00010EE8" w:rsidP="00010EE8">
      <w:pPr>
        <w:spacing w:after="10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8661C" w:rsidRPr="00010EE8" w:rsidRDefault="00B8661C" w:rsidP="00A900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Пластиковые контейнеры, бутылки</w:t>
      </w:r>
      <w:r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хранения продуктов. Несмотря на долговечность пластика, который используют для изготовления таких контейнеров, экологичнее стекла они быть не могут. </w:t>
      </w:r>
    </w:p>
    <w:p w:rsidR="00B8661C" w:rsidRPr="00010EE8" w:rsidRDefault="00B8661C" w:rsidP="00A900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Можно использовать:</w:t>
      </w:r>
      <w:r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4EF"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стеклянная тара</w:t>
      </w:r>
      <w:r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00C0" w:rsidRPr="00A900C0" w:rsidRDefault="00A900C0" w:rsidP="00A900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D4B74" w:rsidRPr="00010EE8" w:rsidRDefault="00B8661C" w:rsidP="00A900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FB16B1" w:rsidRPr="00010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B16B1"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4EF" w:rsidRPr="00010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Одноразовые гигиенические</w:t>
      </w:r>
      <w:r w:rsidR="00FB16B1" w:rsidRPr="00010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салфетки. </w:t>
      </w:r>
      <w:r w:rsidR="000D4B74"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гигиенических салфеток есть пластик, что не дает им разлагаться естественным путем. </w:t>
      </w:r>
    </w:p>
    <w:p w:rsidR="000D4B74" w:rsidRPr="00010EE8" w:rsidRDefault="00FB16B1" w:rsidP="00A900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Можно заменить</w:t>
      </w:r>
      <w:r w:rsidR="000D4B74" w:rsidRPr="0001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0D4B74"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тканевые платки, пропитанные перекисью водорода, антисептики, дезинфицирующие средства. </w:t>
      </w:r>
    </w:p>
    <w:p w:rsidR="00A900C0" w:rsidRDefault="00A900C0" w:rsidP="00A900C0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4B74" w:rsidRPr="00010EE8" w:rsidRDefault="00B8661C" w:rsidP="00A900C0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FB16B1" w:rsidRPr="0001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0D4B74" w:rsidRPr="0001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Ватные палочки</w:t>
      </w:r>
      <w:r w:rsidR="00FB16B1" w:rsidRPr="0001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B16B1" w:rsidRPr="00010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сделаны </w:t>
      </w:r>
      <w:r w:rsidR="005C54EF" w:rsidRPr="00010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</w:t>
      </w:r>
      <w:r w:rsidR="005C54EF" w:rsidRPr="0001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C54EF"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немаркированного</w:t>
      </w:r>
      <w:r w:rsidR="000D4B74"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пластика, который не подлежит переработке, а в силу своего размера легко загрязня</w:t>
      </w:r>
      <w:r w:rsidR="00FB16B1"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0D4B74"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окружающую среду. </w:t>
      </w:r>
    </w:p>
    <w:p w:rsidR="000D4B74" w:rsidRPr="00010EE8" w:rsidRDefault="00FB16B1" w:rsidP="00A900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Можно заменить</w:t>
      </w:r>
      <w:r w:rsidR="000D4B74" w:rsidRPr="0001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5C54EF" w:rsidRPr="00010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готовые деревянные</w:t>
      </w:r>
      <w:r w:rsidRPr="00010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C54EF" w:rsidRPr="00010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ватные палочки</w:t>
      </w:r>
      <w:r w:rsidRPr="0001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0D4B74"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</w:t>
      </w:r>
      <w:r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0D4B74"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ват</w:t>
      </w:r>
      <w:r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>а, тканевые п</w:t>
      </w:r>
      <w:r w:rsidR="000D4B74"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латочк</w:t>
      </w:r>
      <w:r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D4B74"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</w:t>
      </w:r>
      <w:r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4EF"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наматывать</w:t>
      </w:r>
      <w:r w:rsidR="000D4B74"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вату на спички или зубочистки. </w:t>
      </w:r>
    </w:p>
    <w:p w:rsidR="00A900C0" w:rsidRPr="00A900C0" w:rsidRDefault="00A900C0" w:rsidP="00A900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FB16B1" w:rsidRPr="00010EE8" w:rsidRDefault="00B8661C" w:rsidP="00A900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FB16B1" w:rsidRPr="00010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Чай в пакетика</w:t>
      </w:r>
      <w:r w:rsidR="00FB16B1"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х. </w:t>
      </w:r>
      <w:r w:rsidR="000D4B74"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Чайные пакетики состоят из </w:t>
      </w:r>
      <w:r w:rsidR="00FB16B1"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немаркированного пластика, </w:t>
      </w:r>
      <w:r w:rsidR="000D4B74"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проверить, может ли он контактировать с кипятком возможности нет. </w:t>
      </w:r>
    </w:p>
    <w:p w:rsidR="000D4B74" w:rsidRPr="00010EE8" w:rsidRDefault="00FB16B1" w:rsidP="00A900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Можно замениь</w:t>
      </w:r>
      <w:r w:rsidR="000D4B74" w:rsidRPr="0001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0D4B74"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листовой чай. </w:t>
      </w:r>
    </w:p>
    <w:p w:rsidR="00A900C0" w:rsidRPr="00A900C0" w:rsidRDefault="00A900C0" w:rsidP="00A900C0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</w:pPr>
    </w:p>
    <w:p w:rsidR="00B8661C" w:rsidRPr="00010EE8" w:rsidRDefault="00B8661C" w:rsidP="00A900C0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FB16B1" w:rsidRPr="0001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</w:t>
      </w:r>
      <w:r w:rsidR="000D4B74" w:rsidRPr="0001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дноразовы</w:t>
      </w:r>
      <w:r w:rsidR="00FB16B1" w:rsidRPr="0001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0D4B74" w:rsidRPr="0001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бритвенны</w:t>
      </w:r>
      <w:r w:rsidR="00FB16B1" w:rsidRPr="0001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0D4B74" w:rsidRPr="0001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C54EF" w:rsidRPr="0001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станки -</w:t>
      </w:r>
      <w:r w:rsidRPr="0001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D4B74"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состоят из немаркированного пластика, неподлежащего переработке. </w:t>
      </w:r>
    </w:p>
    <w:p w:rsidR="000D4B74" w:rsidRPr="00010EE8" w:rsidRDefault="00B8661C" w:rsidP="00A900C0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Можно заменить:</w:t>
      </w:r>
      <w:r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4B74"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одноразовый пластиковый станок, металлически</w:t>
      </w:r>
      <w:r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0D4B74"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деревянны</w:t>
      </w:r>
      <w:r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станок.</w:t>
      </w:r>
    </w:p>
    <w:p w:rsidR="00A900C0" w:rsidRPr="00A900C0" w:rsidRDefault="00A900C0" w:rsidP="00A900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8661C" w:rsidRPr="00010EE8" w:rsidRDefault="00B8661C" w:rsidP="00A900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Одноразовые </w:t>
      </w:r>
      <w:r w:rsidR="005C54EF" w:rsidRPr="00010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ручки</w:t>
      </w:r>
      <w:r w:rsidR="005C54EF"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производятся</w:t>
      </w:r>
      <w:r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пластика, который не подлежит вторичной переработке и остается десятилетиями лежать на мусорных полигонах из-за долгого срока разложения. </w:t>
      </w:r>
    </w:p>
    <w:p w:rsidR="00B8661C" w:rsidRPr="00010EE8" w:rsidRDefault="00B8661C" w:rsidP="00A900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Можно заменить:</w:t>
      </w:r>
      <w:r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карандаши, металлические ручки со сменным стержнем, перьевые ручки со сменными чернилами, менять стержень в обычной шариковой ручке, не выкидывая корпус (хотя сам стержень тоже изготавливается из пластика, поэтому такой вариант нельзя </w:t>
      </w:r>
      <w:r w:rsidR="00010EE8"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5C54EF"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полностью</w:t>
      </w:r>
      <w:r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экологичным). </w:t>
      </w:r>
    </w:p>
    <w:p w:rsidR="00A900C0" w:rsidRPr="00A900C0" w:rsidRDefault="00A900C0" w:rsidP="00A900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8661C" w:rsidRPr="00010EE8" w:rsidRDefault="00010EE8" w:rsidP="00A900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B8661C" w:rsidRPr="00010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Компакт-диски, дискеты, кассеты</w:t>
      </w:r>
      <w:r w:rsidR="00B8661C"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61C"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в конечном счете оказывается на мусорных полигонах и</w:t>
      </w:r>
      <w:r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61C"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десятилетиями отравляет почву. </w:t>
      </w:r>
    </w:p>
    <w:p w:rsidR="00B8661C" w:rsidRPr="00010EE8" w:rsidRDefault="00010EE8" w:rsidP="00A900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Можно заменить</w:t>
      </w:r>
      <w:r w:rsidR="00B8661C" w:rsidRPr="0001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B8661C"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облачные хранилища, файлообменники, USB-носители. </w:t>
      </w:r>
    </w:p>
    <w:p w:rsidR="00A900C0" w:rsidRPr="00A900C0" w:rsidRDefault="00A900C0" w:rsidP="00A900C0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8661C" w:rsidRPr="00010EE8" w:rsidRDefault="00010EE8" w:rsidP="00A900C0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</w:t>
      </w:r>
      <w:r w:rsidR="00B8661C" w:rsidRPr="00010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Пластиковые зубные щетки</w:t>
      </w:r>
      <w:r w:rsidR="00B8661C"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не подлежат вторичной переработке. </w:t>
      </w:r>
      <w:r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8661C"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предположить, что человек в год дважды меняет щетку, то за жизнь он выкидывает около 3 кг пластика. Тогда все население России за 65 лет отправит на полигоны 420 тысяч тонн зубных щеток. </w:t>
      </w:r>
    </w:p>
    <w:p w:rsidR="00B8661C" w:rsidRPr="00010EE8" w:rsidRDefault="00010EE8" w:rsidP="00A900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Можно заменить</w:t>
      </w:r>
      <w:r w:rsidR="00B8661C" w:rsidRPr="0001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B8661C"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деревянные зубные щетки, щетк</w:t>
      </w:r>
      <w:r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8661C"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долгим циклом использования</w:t>
      </w:r>
      <w:r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B8661C"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</w:t>
      </w:r>
      <w:r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8661C"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аккумулятором</w:t>
      </w:r>
    </w:p>
    <w:p w:rsidR="00A900C0" w:rsidRPr="00A900C0" w:rsidRDefault="00A900C0" w:rsidP="00A900C0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0D4B74" w:rsidRPr="00010EE8" w:rsidRDefault="00010EE8" w:rsidP="00A900C0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 </w:t>
      </w:r>
      <w:r w:rsidR="000F4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="000D4B74" w:rsidRPr="0001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ытовая химия </w:t>
      </w:r>
      <w:r w:rsidRPr="0001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ч</w:t>
      </w:r>
      <w:r w:rsidR="000D4B74"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истящие средства, стиральные порошки, средства для мытья посуды содержат огромное количество химикатов: хлор, фториды, аммиак, фенол). Эти вещества могут проникать в организм через кожу, накапливаться в суставах, вызывать аллергию или раздражение кожи. </w:t>
      </w:r>
    </w:p>
    <w:p w:rsidR="000D4B74" w:rsidRPr="00A900C0" w:rsidRDefault="00010EE8" w:rsidP="00010EE8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01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Можно заменить</w:t>
      </w:r>
      <w:r w:rsidR="000D4B74" w:rsidRPr="0001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0D4B74"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экологическая бытовая химия - ее производят на основе веществ растительного происхождения, такие средства выпускаются как российскими, так и зарубежными производителями. </w:t>
      </w:r>
      <w:r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D4B74"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амостоятельное создание чистящих средств. Многую бытовую химию можно заменить, используя соду, уксус, лимонную кислоту или другие использующиеся в обиходе средства. </w:t>
      </w:r>
    </w:p>
    <w:p w:rsidR="000D4B74" w:rsidRPr="00010EE8" w:rsidRDefault="00010EE8" w:rsidP="00A900C0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12. </w:t>
      </w:r>
      <w:r w:rsidR="000D4B74" w:rsidRPr="0001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Экологическая косметика</w:t>
      </w:r>
      <w:r w:rsidRPr="0001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="000D4B74"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изготовлении косметики используются микрочастицы пластика (особенно в масках и скрабах). Также отметим, что косметику и бытовую химию тестирую на животных. </w:t>
      </w:r>
    </w:p>
    <w:p w:rsidR="000D4B74" w:rsidRPr="00010EE8" w:rsidRDefault="00010EE8" w:rsidP="00A900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Можно заменить</w:t>
      </w:r>
      <w:r w:rsidR="000D4B74" w:rsidRPr="0001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0D4B74" w:rsidRPr="0001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натуральные косметические средства на основе веществ растительного происхождения, экологичная или органическая косметика. Такие вещества состоят из растений, продуктов пчеловодства и молочной кислоты. </w:t>
      </w:r>
    </w:p>
    <w:p w:rsidR="000D4B74" w:rsidRPr="00A900C0" w:rsidRDefault="000D4B74">
      <w:pPr>
        <w:rPr>
          <w:sz w:val="10"/>
        </w:rPr>
      </w:pPr>
    </w:p>
    <w:p w:rsidR="00A900C0" w:rsidRPr="00010EE8" w:rsidRDefault="00A900C0" w:rsidP="00A900C0">
      <w:pPr>
        <w:pStyle w:val="a3"/>
        <w:spacing w:before="0" w:beforeAutospacing="0" w:after="0" w:afterAutospacing="0"/>
        <w:ind w:firstLine="851"/>
        <w:jc w:val="both"/>
      </w:pPr>
      <w:r w:rsidRPr="00010EE8">
        <w:t xml:space="preserve">Для того чтобы сохранить природные ресурсы и улучшить социальные условия для нынешних и будущих поколений, Всемирная организация потребителей призывает каждого потребителя придерживаться принципов ответственного потребления товаров и услуг. </w:t>
      </w:r>
    </w:p>
    <w:p w:rsidR="00A73D62" w:rsidRDefault="00A73D62" w:rsidP="00A73D6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Cs w:val="24"/>
        </w:rPr>
      </w:pPr>
    </w:p>
    <w:p w:rsidR="00A73D62" w:rsidRPr="006F1D86" w:rsidRDefault="00A73D62" w:rsidP="00A73D6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6F1D86">
        <w:rPr>
          <w:rFonts w:ascii="Times New Roman" w:hAnsi="Times New Roman" w:cs="Times New Roman"/>
          <w:i/>
          <w:sz w:val="20"/>
          <w:szCs w:val="24"/>
        </w:rPr>
        <w:t>Информация подготовлена специалистами</w:t>
      </w:r>
    </w:p>
    <w:p w:rsidR="00A73D62" w:rsidRPr="00CA7FE7" w:rsidRDefault="00A73D62" w:rsidP="00A73D6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Cs w:val="24"/>
        </w:rPr>
      </w:pPr>
      <w:r w:rsidRPr="006F1D86">
        <w:rPr>
          <w:rFonts w:ascii="Times New Roman" w:hAnsi="Times New Roman" w:cs="Times New Roman"/>
          <w:i/>
          <w:sz w:val="20"/>
          <w:szCs w:val="24"/>
        </w:rPr>
        <w:t xml:space="preserve">консультационного центра по защите прав потребителей </w:t>
      </w:r>
    </w:p>
    <w:p w:rsidR="00A900C0" w:rsidRPr="006F1D86" w:rsidRDefault="00A73D62" w:rsidP="00A73D62">
      <w:pPr>
        <w:tabs>
          <w:tab w:val="left" w:pos="2129"/>
        </w:tabs>
        <w:spacing w:after="0" w:line="240" w:lineRule="auto"/>
        <w:ind w:firstLine="284"/>
        <w:jc w:val="right"/>
        <w:rPr>
          <w:sz w:val="20"/>
        </w:rPr>
      </w:pPr>
      <w:r w:rsidRPr="006F1D86">
        <w:rPr>
          <w:rFonts w:ascii="Times New Roman" w:hAnsi="Times New Roman" w:cs="Times New Roman"/>
          <w:i/>
          <w:sz w:val="20"/>
          <w:szCs w:val="24"/>
        </w:rPr>
        <w:t xml:space="preserve">с использованием материалов сайта: </w:t>
      </w:r>
      <w:r w:rsidRPr="006F1D86">
        <w:rPr>
          <w:rFonts w:ascii="Times New Roman" w:hAnsi="Times New Roman" w:cs="Times New Roman"/>
          <w:i/>
          <w:szCs w:val="24"/>
          <w:lang w:val="en-US"/>
        </w:rPr>
        <w:t>greenpeace</w:t>
      </w:r>
      <w:r w:rsidRPr="006F1D86">
        <w:rPr>
          <w:rFonts w:ascii="Times New Roman" w:hAnsi="Times New Roman" w:cs="Times New Roman"/>
          <w:i/>
          <w:szCs w:val="24"/>
        </w:rPr>
        <w:t>.</w:t>
      </w:r>
      <w:r w:rsidRPr="006F1D86">
        <w:rPr>
          <w:rFonts w:ascii="Times New Roman" w:hAnsi="Times New Roman" w:cs="Times New Roman"/>
          <w:i/>
          <w:szCs w:val="24"/>
          <w:lang w:val="en-US"/>
        </w:rPr>
        <w:t>ru</w:t>
      </w:r>
      <w:r w:rsidRPr="006F1D86">
        <w:rPr>
          <w:rFonts w:ascii="Times New Roman" w:hAnsi="Times New Roman" w:cs="Times New Roman"/>
          <w:i/>
          <w:szCs w:val="24"/>
        </w:rPr>
        <w:t xml:space="preserve">; </w:t>
      </w:r>
      <w:r w:rsidRPr="006F1D86">
        <w:rPr>
          <w:rFonts w:ascii="Times New Roman" w:hAnsi="Times New Roman" w:cs="Times New Roman"/>
          <w:i/>
          <w:szCs w:val="24"/>
          <w:lang w:val="en-US"/>
        </w:rPr>
        <w:t>wikipedia</w:t>
      </w:r>
      <w:r w:rsidRPr="006F1D86">
        <w:rPr>
          <w:rFonts w:ascii="Times New Roman" w:hAnsi="Times New Roman" w:cs="Times New Roman"/>
          <w:i/>
          <w:szCs w:val="24"/>
        </w:rPr>
        <w:t>.</w:t>
      </w:r>
      <w:r w:rsidRPr="006F1D86">
        <w:rPr>
          <w:rFonts w:ascii="Times New Roman" w:hAnsi="Times New Roman" w:cs="Times New Roman"/>
          <w:i/>
          <w:szCs w:val="24"/>
          <w:lang w:val="en-US"/>
        </w:rPr>
        <w:t>org</w:t>
      </w:r>
      <w:r w:rsidRPr="006F1D86">
        <w:rPr>
          <w:rFonts w:ascii="Times New Roman" w:hAnsi="Times New Roman" w:cs="Times New Roman"/>
          <w:i/>
          <w:szCs w:val="24"/>
        </w:rPr>
        <w:t>/</w:t>
      </w:r>
      <w:r w:rsidRPr="006F1D86">
        <w:rPr>
          <w:rFonts w:ascii="Times New Roman" w:hAnsi="Times New Roman" w:cs="Times New Roman"/>
          <w:i/>
          <w:szCs w:val="24"/>
          <w:lang w:val="en-US"/>
        </w:rPr>
        <w:t>wiki</w:t>
      </w:r>
    </w:p>
    <w:sectPr w:rsidR="00A900C0" w:rsidRPr="006F1D86" w:rsidSect="00A900C0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74"/>
    <w:rsid w:val="00010EE8"/>
    <w:rsid w:val="000D4B74"/>
    <w:rsid w:val="000F42C7"/>
    <w:rsid w:val="00184F1E"/>
    <w:rsid w:val="00482484"/>
    <w:rsid w:val="005C54EF"/>
    <w:rsid w:val="00627DDD"/>
    <w:rsid w:val="00664123"/>
    <w:rsid w:val="006F1D86"/>
    <w:rsid w:val="006F265F"/>
    <w:rsid w:val="00714FA8"/>
    <w:rsid w:val="00A73D62"/>
    <w:rsid w:val="00A900C0"/>
    <w:rsid w:val="00B8661C"/>
    <w:rsid w:val="00FB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265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0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00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265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0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0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cologynow.ru/knowledge/vtoricnaa-pererabotka/vidy-plastika-dla-izgotovlenia-butylok" TargetMode="External"/><Relationship Id="rId5" Type="http://schemas.openxmlformats.org/officeDocument/2006/relationships/hyperlink" Target="https://ecologynow.ru/knowledge/vtoricnaa-pererabotka/zapret-na-polietilenovye-pakety-v-raznyh-stranah-mi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cp:lastPrinted>2020-03-04T01:47:00Z</cp:lastPrinted>
  <dcterms:created xsi:type="dcterms:W3CDTF">2020-03-18T00:53:00Z</dcterms:created>
  <dcterms:modified xsi:type="dcterms:W3CDTF">2020-03-18T00:53:00Z</dcterms:modified>
</cp:coreProperties>
</file>