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55" w:rsidRPr="00A36AC9" w:rsidRDefault="00FC7F31" w:rsidP="006B5302">
      <w:pPr>
        <w:pStyle w:val="a5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A36AC9">
        <w:rPr>
          <w:rStyle w:val="a6"/>
          <w:rFonts w:ascii="Times New Roman" w:hAnsi="Times New Roman" w:cs="Times New Roman"/>
          <w:color w:val="auto"/>
          <w:sz w:val="28"/>
          <w:szCs w:val="28"/>
        </w:rPr>
        <w:t>Отчет за 2018</w:t>
      </w:r>
      <w:r w:rsidR="00DD2755" w:rsidRPr="00A36AC9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год об исполнении муниципальной программы </w:t>
      </w:r>
    </w:p>
    <w:p w:rsidR="00DD2755" w:rsidRPr="00A36AC9" w:rsidRDefault="00DD2755" w:rsidP="006B5302">
      <w:pPr>
        <w:pStyle w:val="a5"/>
        <w:jc w:val="center"/>
        <w:rPr>
          <w:rFonts w:cs="Arial"/>
          <w:sz w:val="28"/>
          <w:szCs w:val="28"/>
        </w:rPr>
      </w:pPr>
      <w:r w:rsidRPr="00A36AC9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«Повышение безопасности дорожного движения в  муниципальном образовании «Эхирит-Булагатский район» на 2015-2021 </w:t>
      </w:r>
      <w:proofErr w:type="spellStart"/>
      <w:r w:rsidRPr="00A36AC9">
        <w:rPr>
          <w:rStyle w:val="a6"/>
          <w:rFonts w:ascii="Times New Roman" w:hAnsi="Times New Roman" w:cs="Times New Roman"/>
          <w:color w:val="auto"/>
          <w:sz w:val="28"/>
          <w:szCs w:val="28"/>
        </w:rPr>
        <w:t>г.</w:t>
      </w:r>
      <w:proofErr w:type="gramStart"/>
      <w:r w:rsidRPr="00A36AC9">
        <w:rPr>
          <w:rStyle w:val="a6"/>
          <w:rFonts w:ascii="Times New Roman" w:hAnsi="Times New Roman" w:cs="Times New Roman"/>
          <w:color w:val="auto"/>
          <w:sz w:val="28"/>
          <w:szCs w:val="28"/>
        </w:rPr>
        <w:t>г</w:t>
      </w:r>
      <w:proofErr w:type="spellEnd"/>
      <w:proofErr w:type="gramEnd"/>
      <w:r w:rsidRPr="00A36AC9">
        <w:rPr>
          <w:rStyle w:val="a6"/>
          <w:rFonts w:ascii="Times New Roman" w:hAnsi="Times New Roman" w:cs="Times New Roman"/>
          <w:color w:val="auto"/>
          <w:sz w:val="28"/>
          <w:szCs w:val="28"/>
        </w:rPr>
        <w:t>.»</w:t>
      </w:r>
    </w:p>
    <w:p w:rsidR="00DD2755" w:rsidRPr="00A36AC9" w:rsidRDefault="00DD2755" w:rsidP="00DE65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2755" w:rsidRPr="00A36AC9" w:rsidRDefault="00DD2755" w:rsidP="009C3102">
      <w:pPr>
        <w:pStyle w:val="a5"/>
        <w:numPr>
          <w:ilvl w:val="0"/>
          <w:numId w:val="9"/>
        </w:numPr>
        <w:tabs>
          <w:tab w:val="clear" w:pos="720"/>
        </w:tabs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36AC9">
        <w:rPr>
          <w:rFonts w:ascii="Times New Roman" w:hAnsi="Times New Roman" w:cs="Times New Roman"/>
          <w:sz w:val="28"/>
          <w:szCs w:val="28"/>
        </w:rPr>
        <w:t>Муниципальная  программа «Повышение безопасности дорожного движения в  муниципальном образовании «Эхирит-Булагатский  район» на 2015-2021 гг.»  утвержденную  постановлением  мэра   от 09.10.2014г. № 1468 с изменениями  от 25.02.2015г. (пост.№ 340), 25.02.2015г. (пост.№ 341), 25.02.2015г. (пост.№342), 20.03.2015г. (пост.№ 628), 01.06.2015г. (пост.№ 1041), 31.12.2015 г. (пост. № 1602),  15.05.2016 г. (</w:t>
      </w:r>
      <w:r w:rsidR="00906B00" w:rsidRPr="00A36AC9">
        <w:rPr>
          <w:rFonts w:ascii="Times New Roman" w:hAnsi="Times New Roman" w:cs="Times New Roman"/>
          <w:sz w:val="28"/>
          <w:szCs w:val="28"/>
        </w:rPr>
        <w:t>пост. № 236), 18.07.2016 г. (пост.№ 326), 14.09.2016 (пост. № 405), 11.11.2016</w:t>
      </w:r>
      <w:proofErr w:type="gramEnd"/>
      <w:r w:rsidR="00906B00" w:rsidRPr="00A36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6B00" w:rsidRPr="00A36AC9">
        <w:rPr>
          <w:rFonts w:ascii="Times New Roman" w:hAnsi="Times New Roman" w:cs="Times New Roman"/>
          <w:sz w:val="28"/>
          <w:szCs w:val="28"/>
        </w:rPr>
        <w:t>г. (пост. № 459), 22.11.2016 г. (пост. № 474, № 475, № 476), 30.12.2016 г. (пост. № 539), 13.04.2017 г. (пост. № 206), 21.07.2017 г. (пост. 622/1), 09.11.2017 г. (пост.№ 1008), 14.12.2017 г. (пост. № 1129), 15.01.2018 г. (пост.№ 14)</w:t>
      </w:r>
      <w:r w:rsidR="00F06B0F" w:rsidRPr="00A36AC9">
        <w:rPr>
          <w:rFonts w:ascii="Times New Roman" w:hAnsi="Times New Roman" w:cs="Times New Roman"/>
          <w:sz w:val="28"/>
          <w:szCs w:val="28"/>
        </w:rPr>
        <w:t>, 02.11.2018 (пост. № 1142), 29.12.2018 (пост.№ 1422)</w:t>
      </w:r>
      <w:r w:rsidRPr="00A36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6043F" w:rsidRPr="00A36AC9" w:rsidRDefault="00A6043F" w:rsidP="00A6043F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6043F" w:rsidRPr="00A36AC9" w:rsidRDefault="00A6043F" w:rsidP="00A36AC9">
      <w:pPr>
        <w:pStyle w:val="a3"/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Муниципальная  программа «Повышение безопасности дорожного движения в  муниципальном образовании «Эхирит-Булагатский  район» на 2015-2021 гг.»  на 2018 г. план – 25 531 138,00</w:t>
      </w:r>
      <w:r w:rsidRPr="00A36A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36AC9">
        <w:rPr>
          <w:rFonts w:ascii="Times New Roman" w:hAnsi="Times New Roman" w:cs="Times New Roman"/>
          <w:sz w:val="28"/>
          <w:szCs w:val="28"/>
        </w:rPr>
        <w:t xml:space="preserve">руб.,   факт – </w:t>
      </w:r>
      <w:r w:rsidR="00FF0C6B" w:rsidRPr="00A36AC9">
        <w:rPr>
          <w:rFonts w:ascii="Times New Roman" w:hAnsi="Times New Roman" w:cs="Times New Roman"/>
          <w:sz w:val="28"/>
          <w:szCs w:val="28"/>
        </w:rPr>
        <w:t>25 528 130</w:t>
      </w:r>
      <w:r w:rsidRPr="00A36AC9">
        <w:rPr>
          <w:rFonts w:ascii="Times New Roman" w:hAnsi="Times New Roman" w:cs="Times New Roman"/>
          <w:sz w:val="28"/>
          <w:szCs w:val="28"/>
        </w:rPr>
        <w:t>,00 руб.</w:t>
      </w:r>
    </w:p>
    <w:p w:rsidR="00A6043F" w:rsidRPr="00A36AC9" w:rsidRDefault="00A6043F" w:rsidP="00A36AC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3514AC" w:rsidRPr="00A36AC9" w:rsidRDefault="00807CFF" w:rsidP="00A36AC9">
      <w:pPr>
        <w:jc w:val="both"/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- Ремонт искусственных сооружений на автомобильных дорогах общего пользования местного значения в Иркутской области (</w:t>
      </w:r>
      <w:r w:rsidR="00EB3DDB" w:rsidRPr="00A36AC9">
        <w:rPr>
          <w:rFonts w:ascii="Times New Roman" w:hAnsi="Times New Roman" w:cs="Times New Roman"/>
          <w:sz w:val="28"/>
          <w:szCs w:val="28"/>
        </w:rPr>
        <w:t xml:space="preserve">Устройство временного моста для обеспечения проезда через р. Куда до д. </w:t>
      </w:r>
      <w:proofErr w:type="spellStart"/>
      <w:r w:rsidR="00EB3DDB" w:rsidRPr="00A36AC9">
        <w:rPr>
          <w:rFonts w:ascii="Times New Roman" w:hAnsi="Times New Roman" w:cs="Times New Roman"/>
          <w:sz w:val="28"/>
          <w:szCs w:val="28"/>
        </w:rPr>
        <w:t>Батхай</w:t>
      </w:r>
      <w:proofErr w:type="spellEnd"/>
      <w:r w:rsidR="00EB3DDB" w:rsidRPr="00A36A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B3DDB" w:rsidRPr="00A36AC9">
        <w:rPr>
          <w:rFonts w:ascii="Times New Roman" w:hAnsi="Times New Roman" w:cs="Times New Roman"/>
          <w:sz w:val="28"/>
          <w:szCs w:val="28"/>
        </w:rPr>
        <w:t>Эхирит-Булагатском</w:t>
      </w:r>
      <w:proofErr w:type="spellEnd"/>
      <w:r w:rsidR="00EB3DDB" w:rsidRPr="00A36AC9">
        <w:rPr>
          <w:rFonts w:ascii="Times New Roman" w:hAnsi="Times New Roman" w:cs="Times New Roman"/>
          <w:sz w:val="28"/>
          <w:szCs w:val="28"/>
        </w:rPr>
        <w:t xml:space="preserve"> районе на сумму 34 282 708,42 рублей, осуществлению строительного </w:t>
      </w:r>
      <w:proofErr w:type="gramStart"/>
      <w:r w:rsidR="00EB3DDB" w:rsidRPr="00A36AC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B3DDB" w:rsidRPr="00A36AC9">
        <w:rPr>
          <w:rFonts w:ascii="Times New Roman" w:hAnsi="Times New Roman" w:cs="Times New Roman"/>
          <w:sz w:val="28"/>
          <w:szCs w:val="28"/>
        </w:rPr>
        <w:t xml:space="preserve"> устройством моста </w:t>
      </w:r>
      <w:r w:rsidR="00EA58C4" w:rsidRPr="00A36AC9">
        <w:rPr>
          <w:rFonts w:ascii="Times New Roman" w:hAnsi="Times New Roman" w:cs="Times New Roman"/>
          <w:sz w:val="28"/>
          <w:szCs w:val="28"/>
        </w:rPr>
        <w:t xml:space="preserve">- </w:t>
      </w:r>
      <w:r w:rsidR="003514AC" w:rsidRPr="00A36AC9">
        <w:rPr>
          <w:rFonts w:ascii="Times New Roman" w:hAnsi="Times New Roman" w:cs="Times New Roman"/>
          <w:sz w:val="28"/>
          <w:szCs w:val="28"/>
        </w:rPr>
        <w:t>….)</w:t>
      </w:r>
    </w:p>
    <w:p w:rsidR="00DD2755" w:rsidRPr="00A36AC9" w:rsidRDefault="003514AC" w:rsidP="00A36AC9">
      <w:pPr>
        <w:jc w:val="both"/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 xml:space="preserve">- </w:t>
      </w:r>
      <w:r w:rsidR="008F3058" w:rsidRPr="00A36AC9">
        <w:rPr>
          <w:rFonts w:ascii="Times New Roman" w:hAnsi="Times New Roman" w:cs="Times New Roman"/>
          <w:sz w:val="28"/>
          <w:szCs w:val="28"/>
        </w:rPr>
        <w:t xml:space="preserve">Использование средств дорожного  фонда- 1 408,53 </w:t>
      </w:r>
      <w:proofErr w:type="spellStart"/>
      <w:r w:rsidR="008F3058" w:rsidRPr="00A36AC9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8F3058" w:rsidRPr="00A36A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058" w:rsidRPr="00A36AC9" w:rsidRDefault="008F3058" w:rsidP="008F3058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D2755" w:rsidRPr="00A36AC9" w:rsidRDefault="00DD2755" w:rsidP="00A36AC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36AC9">
        <w:rPr>
          <w:rStyle w:val="a6"/>
          <w:rFonts w:ascii="Times New Roman" w:hAnsi="Times New Roman" w:cs="Times New Roman"/>
          <w:color w:val="auto"/>
          <w:sz w:val="28"/>
          <w:szCs w:val="28"/>
        </w:rPr>
        <w:t>Сведения  о достижении целевых показателей подпрограмм и ВЦП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5154"/>
        <w:gridCol w:w="1348"/>
        <w:gridCol w:w="1418"/>
        <w:gridCol w:w="920"/>
      </w:tblGrid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20" w:type="dxa"/>
          </w:tcPr>
          <w:p w:rsidR="00DD2755" w:rsidRPr="00A36AC9" w:rsidRDefault="00085007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0B2C96"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руб.</w:t>
            </w:r>
          </w:p>
        </w:tc>
        <w:tc>
          <w:tcPr>
            <w:tcW w:w="1348" w:type="dxa"/>
          </w:tcPr>
          <w:p w:rsidR="00B928E1" w:rsidRPr="00A36AC9" w:rsidRDefault="007054BD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28E1" w:rsidRPr="00A36A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928E1" w:rsidRPr="00A36AC9" w:rsidRDefault="00B928E1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:rsidR="00DD2755" w:rsidRPr="00A36AC9" w:rsidRDefault="00B928E1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  <w:r w:rsidR="007054BD" w:rsidRPr="00A36AC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8" w:type="dxa"/>
          </w:tcPr>
          <w:p w:rsidR="00D474FC" w:rsidRPr="00A36AC9" w:rsidRDefault="007054BD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74FC" w:rsidRPr="00A36A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D2755" w:rsidRPr="00A36AC9" w:rsidRDefault="00212E2C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193 434</w:t>
            </w:r>
            <w:r w:rsidR="007054BD" w:rsidRPr="00A36AC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20" w:type="dxa"/>
          </w:tcPr>
          <w:p w:rsidR="00DD2755" w:rsidRPr="00A36AC9" w:rsidRDefault="00BF7304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 99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348" w:type="dxa"/>
          </w:tcPr>
          <w:p w:rsidR="007054BD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950,00</w:t>
            </w:r>
          </w:p>
        </w:tc>
        <w:tc>
          <w:tcPr>
            <w:tcW w:w="1418" w:type="dxa"/>
          </w:tcPr>
          <w:p w:rsidR="007054BD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950,00</w:t>
            </w:r>
          </w:p>
        </w:tc>
        <w:tc>
          <w:tcPr>
            <w:tcW w:w="920" w:type="dxa"/>
          </w:tcPr>
          <w:p w:rsidR="00DD2755" w:rsidRPr="00A36AC9" w:rsidRDefault="00085007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4E19" w:rsidRPr="00A36A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348" w:type="dxa"/>
          </w:tcPr>
          <w:p w:rsidR="007054BD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6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354,00</w:t>
            </w:r>
          </w:p>
        </w:tc>
        <w:tc>
          <w:tcPr>
            <w:tcW w:w="1418" w:type="dxa"/>
          </w:tcPr>
          <w:p w:rsidR="007054BD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6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354,00</w:t>
            </w:r>
          </w:p>
        </w:tc>
        <w:tc>
          <w:tcPr>
            <w:tcW w:w="920" w:type="dxa"/>
          </w:tcPr>
          <w:p w:rsidR="00DD2755" w:rsidRPr="00A36AC9" w:rsidRDefault="00085007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4E19" w:rsidRPr="00A36A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Третий год реализации </w:t>
            </w:r>
          </w:p>
        </w:tc>
        <w:tc>
          <w:tcPr>
            <w:tcW w:w="1348" w:type="dxa"/>
          </w:tcPr>
          <w:p w:rsidR="00DD2755" w:rsidRPr="00A36AC9" w:rsidRDefault="007054BD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DD2755" w:rsidRPr="00A36AC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</w:tcPr>
          <w:p w:rsidR="00DD2755" w:rsidRPr="00A36AC9" w:rsidRDefault="00085007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AC9" w:rsidRPr="00A36AC9" w:rsidTr="00A36AC9">
        <w:tc>
          <w:tcPr>
            <w:tcW w:w="800" w:type="dxa"/>
          </w:tcPr>
          <w:p w:rsidR="009C401F" w:rsidRPr="00A36AC9" w:rsidRDefault="009C401F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9C401F" w:rsidRPr="00A36AC9" w:rsidRDefault="009C401F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год реализации программы </w:t>
            </w:r>
          </w:p>
        </w:tc>
        <w:tc>
          <w:tcPr>
            <w:tcW w:w="1348" w:type="dxa"/>
          </w:tcPr>
          <w:p w:rsidR="009C401F" w:rsidRPr="00A36AC9" w:rsidRDefault="009C401F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25 531 138,00</w:t>
            </w:r>
          </w:p>
        </w:tc>
        <w:tc>
          <w:tcPr>
            <w:tcW w:w="1418" w:type="dxa"/>
          </w:tcPr>
          <w:p w:rsidR="009C401F" w:rsidRPr="00A36AC9" w:rsidRDefault="00212E2C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25 528130</w:t>
            </w:r>
            <w:r w:rsidR="009C401F" w:rsidRPr="00A36AC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20" w:type="dxa"/>
          </w:tcPr>
          <w:p w:rsidR="009C401F" w:rsidRPr="00A36AC9" w:rsidRDefault="00085007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99 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40" w:type="dxa"/>
            <w:gridSpan w:val="4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154" w:type="dxa"/>
          </w:tcPr>
          <w:p w:rsidR="00DD2755" w:rsidRPr="00A36AC9" w:rsidRDefault="00DD2755" w:rsidP="0090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школьных автобусов для детей  </w:t>
            </w:r>
          </w:p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Целевой показатель 1 (</w:t>
            </w:r>
            <w:proofErr w:type="spellStart"/>
            <w:proofErr w:type="gramStart"/>
            <w:r w:rsidR="00300AA4" w:rsidRPr="00A36AC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="00300AA4" w:rsidRPr="00A36A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DD2755" w:rsidRPr="00A36AC9" w:rsidRDefault="00DD2755" w:rsidP="0090392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DD2755" w:rsidRPr="00A36AC9" w:rsidRDefault="00C162B8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DD2755" w:rsidRPr="00A36AC9" w:rsidRDefault="00C162B8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D2755" w:rsidRPr="00A36AC9" w:rsidRDefault="00300AA4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</w:tcPr>
          <w:p w:rsidR="00DD2755" w:rsidRPr="00A36AC9" w:rsidRDefault="00C162B8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AC9" w:rsidRPr="00A36AC9" w:rsidTr="00A36AC9">
        <w:tc>
          <w:tcPr>
            <w:tcW w:w="800" w:type="dxa"/>
          </w:tcPr>
          <w:p w:rsidR="007535F1" w:rsidRPr="00A36AC9" w:rsidRDefault="007535F1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7535F1" w:rsidRPr="00A36AC9" w:rsidRDefault="007535F1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год реализации </w:t>
            </w:r>
          </w:p>
        </w:tc>
        <w:tc>
          <w:tcPr>
            <w:tcW w:w="1348" w:type="dxa"/>
          </w:tcPr>
          <w:p w:rsidR="007535F1" w:rsidRPr="00A36AC9" w:rsidRDefault="007535F1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35F1" w:rsidRPr="00A36AC9" w:rsidRDefault="007535F1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</w:tcPr>
          <w:p w:rsidR="007535F1" w:rsidRPr="00A36AC9" w:rsidRDefault="00C162B8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Обучение детей правилам дорожной безопасности2 (</w:t>
            </w:r>
            <w:proofErr w:type="spellStart"/>
            <w:proofErr w:type="gramStart"/>
            <w:r w:rsidR="00300AA4" w:rsidRPr="00A36AC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DD2755" w:rsidRPr="00A36AC9" w:rsidRDefault="00DD2755" w:rsidP="0090392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</w:tcPr>
          <w:p w:rsidR="00DD2755" w:rsidRPr="00A36AC9" w:rsidRDefault="00C162B8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0" w:type="dxa"/>
          </w:tcPr>
          <w:p w:rsidR="00DD2755" w:rsidRPr="00A36AC9" w:rsidRDefault="00C162B8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Третий год реализации программы </w:t>
            </w: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0" w:type="dxa"/>
          </w:tcPr>
          <w:p w:rsidR="00DD2755" w:rsidRPr="00A36AC9" w:rsidRDefault="00C162B8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7535F1" w:rsidRPr="00A36AC9" w:rsidRDefault="007535F1" w:rsidP="0075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год реализации </w:t>
            </w:r>
          </w:p>
        </w:tc>
        <w:tc>
          <w:tcPr>
            <w:tcW w:w="1348" w:type="dxa"/>
          </w:tcPr>
          <w:p w:rsidR="00DD2755" w:rsidRPr="00A36AC9" w:rsidRDefault="007535F1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D2755" w:rsidRPr="00A36AC9" w:rsidRDefault="007535F1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0" w:type="dxa"/>
          </w:tcPr>
          <w:p w:rsidR="00DD2755" w:rsidRPr="00A36AC9" w:rsidRDefault="00C162B8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D2755" w:rsidRPr="00A36AC9" w:rsidRDefault="00DD2755" w:rsidP="009C3102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751F" w:rsidRPr="00A36AC9" w:rsidRDefault="00F7751F" w:rsidP="00A36A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 xml:space="preserve">Целевой показатель «Количество школьных автобусов для детей» является -0, </w:t>
      </w:r>
      <w:proofErr w:type="spellStart"/>
      <w:r w:rsidRPr="00A36AC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36AC9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="007535F1" w:rsidRPr="00A36AC9">
        <w:rPr>
          <w:rFonts w:ascii="Times New Roman" w:hAnsi="Times New Roman" w:cs="Times New Roman"/>
          <w:sz w:val="28"/>
          <w:szCs w:val="28"/>
        </w:rPr>
        <w:t xml:space="preserve"> в 2018</w:t>
      </w:r>
      <w:r w:rsidRPr="00A36AC9">
        <w:rPr>
          <w:rFonts w:ascii="Times New Roman" w:hAnsi="Times New Roman" w:cs="Times New Roman"/>
          <w:sz w:val="28"/>
          <w:szCs w:val="28"/>
        </w:rPr>
        <w:t xml:space="preserve"> году приобретение автобуса прошло  по программе «Развитие образования муниципального образования «Эхирит-Булагатский район» на 2015-2021 годы»    </w:t>
      </w:r>
    </w:p>
    <w:p w:rsidR="00DD2755" w:rsidRPr="00A36AC9" w:rsidRDefault="00F7751F" w:rsidP="006B5302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2755" w:rsidRPr="00A36AC9" w:rsidRDefault="00DD2755" w:rsidP="00D30258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A36AC9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4. Методика оценки эффективности реализации подпрограммы </w:t>
      </w:r>
    </w:p>
    <w:p w:rsidR="00DD2755" w:rsidRPr="00A36AC9" w:rsidRDefault="00DD2755" w:rsidP="00D30258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DD2755" w:rsidRPr="00A36AC9" w:rsidRDefault="00DD2755" w:rsidP="009C3102">
      <w:pPr>
        <w:pStyle w:val="ListParagraph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показатели, характеризующие достижение целей и выполнение задач программы.</w:t>
      </w:r>
    </w:p>
    <w:p w:rsidR="00DD2755" w:rsidRPr="00A36AC9" w:rsidRDefault="00DD2755" w:rsidP="009C310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Количество школьных автобусов для детей  – да-1, нет-0.</w:t>
      </w:r>
    </w:p>
    <w:p w:rsidR="00DD2755" w:rsidRPr="00A36AC9" w:rsidRDefault="00C6674E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 xml:space="preserve">   U1= 0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Где U1 – целевой показатель 1.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результата: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2015 –1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 xml:space="preserve">2016 –1 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2017 – 1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2018 – 1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2019 – 1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2. Обучение детей правилам дорожной безопасности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U2 = 1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Где U2 – целевой показатель 2.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результата: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2015 – 8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2016 – 7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2017- 6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2018- 5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2019- 4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lastRenderedPageBreak/>
        <w:t>3. Расчет индекса эффективности реализации программы рассчитывается по следующей формуле:</w:t>
      </w:r>
    </w:p>
    <w:p w:rsidR="00DD2755" w:rsidRPr="00A36AC9" w:rsidRDefault="00DD2755" w:rsidP="00A36AC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6AC9"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proofErr w:type="gramEnd"/>
      <w:r w:rsidRPr="00A36AC9">
        <w:rPr>
          <w:rFonts w:ascii="Times New Roman" w:hAnsi="Times New Roman" w:cs="Times New Roman"/>
          <w:sz w:val="28"/>
          <w:szCs w:val="28"/>
        </w:rPr>
        <w:t>=(</w:t>
      </w:r>
      <w:r w:rsidRPr="00A36AC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36AC9">
        <w:rPr>
          <w:rFonts w:ascii="Times New Roman" w:hAnsi="Times New Roman" w:cs="Times New Roman"/>
          <w:sz w:val="28"/>
          <w:szCs w:val="28"/>
        </w:rPr>
        <w:t>1+</w:t>
      </w:r>
      <w:r w:rsidRPr="00A36AC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36AC9">
        <w:rPr>
          <w:rFonts w:ascii="Times New Roman" w:hAnsi="Times New Roman" w:cs="Times New Roman"/>
          <w:sz w:val="28"/>
          <w:szCs w:val="28"/>
        </w:rPr>
        <w:t>2)/2</w:t>
      </w:r>
      <w:r w:rsidR="00C6674E" w:rsidRPr="00A36AC9">
        <w:rPr>
          <w:rFonts w:ascii="Times New Roman" w:hAnsi="Times New Roman" w:cs="Times New Roman"/>
          <w:sz w:val="28"/>
          <w:szCs w:val="28"/>
        </w:rPr>
        <w:t xml:space="preserve">   =   (0+1</w:t>
      </w:r>
      <w:r w:rsidR="00300AA4" w:rsidRPr="00A36AC9">
        <w:rPr>
          <w:rFonts w:ascii="Times New Roman" w:hAnsi="Times New Roman" w:cs="Times New Roman"/>
          <w:sz w:val="28"/>
          <w:szCs w:val="28"/>
        </w:rPr>
        <w:t>)/2=0,5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где: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 xml:space="preserve">1- индекс эффективности 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 xml:space="preserve">4. Интерпретация </w:t>
      </w:r>
      <w:proofErr w:type="gramStart"/>
      <w:r w:rsidRPr="00A36AC9">
        <w:rPr>
          <w:rFonts w:ascii="Times New Roman" w:hAnsi="Times New Roman" w:cs="Times New Roman"/>
          <w:sz w:val="28"/>
          <w:szCs w:val="28"/>
        </w:rPr>
        <w:t>значения индекса эффективности реализации программы</w:t>
      </w:r>
      <w:proofErr w:type="gramEnd"/>
      <w:r w:rsidRPr="00A36AC9">
        <w:rPr>
          <w:rFonts w:ascii="Times New Roman" w:hAnsi="Times New Roman" w:cs="Times New Roman"/>
          <w:sz w:val="28"/>
          <w:szCs w:val="28"/>
        </w:rPr>
        <w:t xml:space="preserve"> осуществляется с помощью следующей таблицы: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A36AC9" w:rsidRPr="00A36AC9">
        <w:tc>
          <w:tcPr>
            <w:tcW w:w="2518" w:type="dxa"/>
          </w:tcPr>
          <w:p w:rsidR="00DD2755" w:rsidRPr="00A36AC9" w:rsidRDefault="00DD2755" w:rsidP="0090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DD2755" w:rsidRPr="00A36AC9" w:rsidRDefault="00DD2755" w:rsidP="0090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значения индекса эффективности  </w:t>
            </w:r>
          </w:p>
        </w:tc>
      </w:tr>
      <w:tr w:rsidR="00A36AC9" w:rsidRPr="00A36AC9">
        <w:tc>
          <w:tcPr>
            <w:tcW w:w="2518" w:type="dxa"/>
          </w:tcPr>
          <w:p w:rsidR="00DD2755" w:rsidRPr="00A36AC9" w:rsidRDefault="00DD2755" w:rsidP="0090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0&lt;</w:t>
            </w:r>
            <w:r w:rsidRPr="00A36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&lt;0,5</w:t>
            </w:r>
          </w:p>
        </w:tc>
        <w:tc>
          <w:tcPr>
            <w:tcW w:w="7053" w:type="dxa"/>
          </w:tcPr>
          <w:p w:rsidR="00DD2755" w:rsidRPr="00A36AC9" w:rsidRDefault="00DD2755" w:rsidP="0090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неэффективна </w:t>
            </w:r>
          </w:p>
        </w:tc>
      </w:tr>
      <w:tr w:rsidR="00A36AC9" w:rsidRPr="00A36AC9">
        <w:tc>
          <w:tcPr>
            <w:tcW w:w="2518" w:type="dxa"/>
          </w:tcPr>
          <w:p w:rsidR="00DD2755" w:rsidRPr="00A36AC9" w:rsidRDefault="00DD2755" w:rsidP="009026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A36AC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 I</w:t>
            </w:r>
            <w:r w:rsidRPr="00A36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&lt;1</w:t>
            </w:r>
          </w:p>
        </w:tc>
        <w:tc>
          <w:tcPr>
            <w:tcW w:w="7053" w:type="dxa"/>
          </w:tcPr>
          <w:p w:rsidR="00DD2755" w:rsidRPr="00A36AC9" w:rsidRDefault="00DD2755" w:rsidP="0090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 эффективна </w:t>
            </w:r>
          </w:p>
        </w:tc>
      </w:tr>
    </w:tbl>
    <w:p w:rsidR="00DD2755" w:rsidRPr="00A36AC9" w:rsidRDefault="00DD2755" w:rsidP="005D5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755" w:rsidRPr="00A36AC9" w:rsidRDefault="00DD2755" w:rsidP="00A36AC9">
      <w:pPr>
        <w:pStyle w:val="a3"/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A36AC9">
        <w:rPr>
          <w:rFonts w:ascii="Times New Roman" w:hAnsi="Times New Roman" w:cs="Times New Roman"/>
          <w:i/>
          <w:iCs/>
          <w:sz w:val="28"/>
          <w:szCs w:val="28"/>
        </w:rPr>
        <w:t>«Повышение безопасности дорожного движения в муниципальном образовании «Эхирит-Булагатский район» на 2015-2019 гг.»</w:t>
      </w:r>
      <w:r w:rsidR="0042759A" w:rsidRPr="00A36AC9">
        <w:rPr>
          <w:rFonts w:ascii="Times New Roman" w:hAnsi="Times New Roman" w:cs="Times New Roman"/>
          <w:sz w:val="28"/>
          <w:szCs w:val="28"/>
        </w:rPr>
        <w:t xml:space="preserve"> за 2018</w:t>
      </w:r>
      <w:r w:rsidRPr="00A36AC9">
        <w:rPr>
          <w:rFonts w:ascii="Times New Roman" w:hAnsi="Times New Roman" w:cs="Times New Roman"/>
          <w:sz w:val="28"/>
          <w:szCs w:val="28"/>
        </w:rPr>
        <w:t xml:space="preserve"> г. является эффективной. </w:t>
      </w:r>
    </w:p>
    <w:p w:rsidR="00DD2755" w:rsidRPr="00A36AC9" w:rsidRDefault="00DD2755" w:rsidP="005D5B0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DD2755" w:rsidRPr="00A36AC9" w:rsidSect="0005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8D9"/>
    <w:multiLevelType w:val="hybridMultilevel"/>
    <w:tmpl w:val="4CE681D2"/>
    <w:lvl w:ilvl="0" w:tplc="D264C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087781"/>
    <w:multiLevelType w:val="multilevel"/>
    <w:tmpl w:val="C24A19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1B775ECF"/>
    <w:multiLevelType w:val="hybridMultilevel"/>
    <w:tmpl w:val="0FBCE16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D3538"/>
    <w:multiLevelType w:val="hybridMultilevel"/>
    <w:tmpl w:val="152CA950"/>
    <w:lvl w:ilvl="0" w:tplc="D12C2EC8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8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474421"/>
    <w:multiLevelType w:val="hybridMultilevel"/>
    <w:tmpl w:val="DD9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E610C"/>
    <w:multiLevelType w:val="hybridMultilevel"/>
    <w:tmpl w:val="08C4C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130F29"/>
    <w:multiLevelType w:val="hybridMultilevel"/>
    <w:tmpl w:val="D132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987189"/>
    <w:multiLevelType w:val="hybridMultilevel"/>
    <w:tmpl w:val="D4FA1CD2"/>
    <w:lvl w:ilvl="0" w:tplc="7C30BF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D1859"/>
    <w:multiLevelType w:val="hybridMultilevel"/>
    <w:tmpl w:val="2E1C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F16F2"/>
    <w:multiLevelType w:val="hybridMultilevel"/>
    <w:tmpl w:val="76DC41CE"/>
    <w:lvl w:ilvl="0" w:tplc="A2A4E91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02"/>
    <w:rsid w:val="00053162"/>
    <w:rsid w:val="00067EBB"/>
    <w:rsid w:val="00085007"/>
    <w:rsid w:val="00091BF4"/>
    <w:rsid w:val="000B2C96"/>
    <w:rsid w:val="000C5974"/>
    <w:rsid w:val="00212E2C"/>
    <w:rsid w:val="00300AA4"/>
    <w:rsid w:val="003069A6"/>
    <w:rsid w:val="003514AC"/>
    <w:rsid w:val="003778EF"/>
    <w:rsid w:val="0042759A"/>
    <w:rsid w:val="00481F32"/>
    <w:rsid w:val="00513E00"/>
    <w:rsid w:val="00586533"/>
    <w:rsid w:val="005B46FF"/>
    <w:rsid w:val="005D5B08"/>
    <w:rsid w:val="00614822"/>
    <w:rsid w:val="00654710"/>
    <w:rsid w:val="0066784E"/>
    <w:rsid w:val="006B5302"/>
    <w:rsid w:val="007054BD"/>
    <w:rsid w:val="00724807"/>
    <w:rsid w:val="007535F1"/>
    <w:rsid w:val="00754971"/>
    <w:rsid w:val="007B0719"/>
    <w:rsid w:val="00801151"/>
    <w:rsid w:val="00801F44"/>
    <w:rsid w:val="00807CFF"/>
    <w:rsid w:val="00842BF3"/>
    <w:rsid w:val="008F3058"/>
    <w:rsid w:val="00902610"/>
    <w:rsid w:val="00903920"/>
    <w:rsid w:val="00906B00"/>
    <w:rsid w:val="009525C8"/>
    <w:rsid w:val="009B66A0"/>
    <w:rsid w:val="009C3102"/>
    <w:rsid w:val="009C401F"/>
    <w:rsid w:val="00A36AC9"/>
    <w:rsid w:val="00A37BB1"/>
    <w:rsid w:val="00A6043F"/>
    <w:rsid w:val="00A74400"/>
    <w:rsid w:val="00A76399"/>
    <w:rsid w:val="00AB6072"/>
    <w:rsid w:val="00B928E1"/>
    <w:rsid w:val="00BF7304"/>
    <w:rsid w:val="00C116DC"/>
    <w:rsid w:val="00C162B8"/>
    <w:rsid w:val="00C33785"/>
    <w:rsid w:val="00C6674E"/>
    <w:rsid w:val="00D30258"/>
    <w:rsid w:val="00D474FC"/>
    <w:rsid w:val="00D97852"/>
    <w:rsid w:val="00DD2755"/>
    <w:rsid w:val="00DE65BE"/>
    <w:rsid w:val="00E0334C"/>
    <w:rsid w:val="00E1589C"/>
    <w:rsid w:val="00E15FBA"/>
    <w:rsid w:val="00EA58C4"/>
    <w:rsid w:val="00EB3DDB"/>
    <w:rsid w:val="00EB4E19"/>
    <w:rsid w:val="00F06B0F"/>
    <w:rsid w:val="00F406F3"/>
    <w:rsid w:val="00F7751F"/>
    <w:rsid w:val="00FB0AE3"/>
    <w:rsid w:val="00FC7F31"/>
    <w:rsid w:val="00FE161F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5302"/>
    <w:pPr>
      <w:ind w:left="720"/>
    </w:pPr>
  </w:style>
  <w:style w:type="paragraph" w:customStyle="1" w:styleId="a4">
    <w:name w:val="Нормальный (таблица)"/>
    <w:basedOn w:val="a"/>
    <w:next w:val="a"/>
    <w:uiPriority w:val="99"/>
    <w:rsid w:val="006B5302"/>
    <w:pPr>
      <w:jc w:val="both"/>
    </w:pPr>
  </w:style>
  <w:style w:type="paragraph" w:customStyle="1" w:styleId="a5">
    <w:name w:val="Таблицы (моноширинный)"/>
    <w:basedOn w:val="a"/>
    <w:next w:val="a"/>
    <w:uiPriority w:val="99"/>
    <w:rsid w:val="006B5302"/>
    <w:pPr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6B5302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rsid w:val="00091BF4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1BF4"/>
    <w:rPr>
      <w:rFonts w:ascii="Tahoma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1F44"/>
  </w:style>
  <w:style w:type="character" w:customStyle="1" w:styleId="aa">
    <w:name w:val="Гипертекстовая ссылка"/>
    <w:uiPriority w:val="99"/>
    <w:rsid w:val="00801F44"/>
    <w:rPr>
      <w:rFonts w:cs="Times New Roman"/>
      <w:b/>
      <w:bCs/>
      <w:color w:val="008000"/>
    </w:rPr>
  </w:style>
  <w:style w:type="paragraph" w:customStyle="1" w:styleId="ListParagraph1">
    <w:name w:val="List Paragraph1"/>
    <w:basedOn w:val="a"/>
    <w:uiPriority w:val="99"/>
    <w:rsid w:val="00D3025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5302"/>
    <w:pPr>
      <w:ind w:left="720"/>
    </w:pPr>
  </w:style>
  <w:style w:type="paragraph" w:customStyle="1" w:styleId="a4">
    <w:name w:val="Нормальный (таблица)"/>
    <w:basedOn w:val="a"/>
    <w:next w:val="a"/>
    <w:uiPriority w:val="99"/>
    <w:rsid w:val="006B5302"/>
    <w:pPr>
      <w:jc w:val="both"/>
    </w:pPr>
  </w:style>
  <w:style w:type="paragraph" w:customStyle="1" w:styleId="a5">
    <w:name w:val="Таблицы (моноширинный)"/>
    <w:basedOn w:val="a"/>
    <w:next w:val="a"/>
    <w:uiPriority w:val="99"/>
    <w:rsid w:val="006B5302"/>
    <w:pPr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6B5302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rsid w:val="00091BF4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1BF4"/>
    <w:rPr>
      <w:rFonts w:ascii="Tahoma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1F44"/>
  </w:style>
  <w:style w:type="character" w:customStyle="1" w:styleId="aa">
    <w:name w:val="Гипертекстовая ссылка"/>
    <w:uiPriority w:val="99"/>
    <w:rsid w:val="00801F44"/>
    <w:rPr>
      <w:rFonts w:cs="Times New Roman"/>
      <w:b/>
      <w:bCs/>
      <w:color w:val="008000"/>
    </w:rPr>
  </w:style>
  <w:style w:type="paragraph" w:customStyle="1" w:styleId="ListParagraph1">
    <w:name w:val="List Paragraph1"/>
    <w:basedOn w:val="a"/>
    <w:uiPriority w:val="99"/>
    <w:rsid w:val="00D302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2016-02-01T05:55:00Z</cp:lastPrinted>
  <dcterms:created xsi:type="dcterms:W3CDTF">2019-04-29T04:30:00Z</dcterms:created>
  <dcterms:modified xsi:type="dcterms:W3CDTF">2019-04-29T07:39:00Z</dcterms:modified>
</cp:coreProperties>
</file>