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A0" w:rsidRDefault="005F63A0" w:rsidP="005F63A0">
      <w:pPr>
        <w:jc w:val="center"/>
        <w:outlineLvl w:val="0"/>
        <w:rPr>
          <w:b/>
          <w:sz w:val="32"/>
          <w:szCs w:val="32"/>
        </w:rPr>
      </w:pPr>
      <w:r>
        <w:rPr>
          <w:b/>
          <w:sz w:val="32"/>
          <w:szCs w:val="32"/>
        </w:rPr>
        <w:t>Российская Федерация</w:t>
      </w:r>
    </w:p>
    <w:p w:rsidR="005F63A0" w:rsidRDefault="005F63A0" w:rsidP="005F63A0">
      <w:pPr>
        <w:jc w:val="center"/>
        <w:outlineLvl w:val="0"/>
        <w:rPr>
          <w:b/>
          <w:sz w:val="32"/>
          <w:szCs w:val="32"/>
        </w:rPr>
      </w:pPr>
      <w:r>
        <w:rPr>
          <w:b/>
          <w:sz w:val="32"/>
          <w:szCs w:val="32"/>
        </w:rPr>
        <w:t>Иркутская область</w:t>
      </w:r>
    </w:p>
    <w:p w:rsidR="005F63A0" w:rsidRDefault="005F63A0" w:rsidP="005F63A0">
      <w:pPr>
        <w:jc w:val="center"/>
        <w:outlineLvl w:val="0"/>
        <w:rPr>
          <w:b/>
          <w:sz w:val="32"/>
          <w:szCs w:val="32"/>
        </w:rPr>
      </w:pPr>
      <w:r>
        <w:rPr>
          <w:b/>
          <w:sz w:val="32"/>
          <w:szCs w:val="32"/>
        </w:rPr>
        <w:t>Муниципальное образование «</w:t>
      </w:r>
      <w:proofErr w:type="spellStart"/>
      <w:r>
        <w:rPr>
          <w:b/>
          <w:sz w:val="32"/>
          <w:szCs w:val="32"/>
        </w:rPr>
        <w:t>Эхирит-Булагатский</w:t>
      </w:r>
      <w:proofErr w:type="spellEnd"/>
      <w:r>
        <w:rPr>
          <w:b/>
          <w:sz w:val="32"/>
          <w:szCs w:val="32"/>
        </w:rPr>
        <w:t xml:space="preserve"> район»</w:t>
      </w:r>
    </w:p>
    <w:p w:rsidR="005F63A0" w:rsidRDefault="005F63A0" w:rsidP="005F63A0">
      <w:pPr>
        <w:jc w:val="center"/>
        <w:rPr>
          <w:b/>
          <w:sz w:val="20"/>
          <w:szCs w:val="20"/>
        </w:rPr>
      </w:pPr>
    </w:p>
    <w:p w:rsidR="005F63A0" w:rsidRDefault="005F63A0" w:rsidP="005F63A0">
      <w:pPr>
        <w:jc w:val="center"/>
        <w:outlineLvl w:val="0"/>
        <w:rPr>
          <w:b/>
          <w:sz w:val="32"/>
          <w:szCs w:val="32"/>
        </w:rPr>
      </w:pPr>
      <w:r>
        <w:rPr>
          <w:b/>
          <w:sz w:val="32"/>
          <w:szCs w:val="32"/>
        </w:rPr>
        <w:t>АДМИНИСТРАЦИЯ</w:t>
      </w:r>
    </w:p>
    <w:p w:rsidR="005F63A0" w:rsidRDefault="005F63A0" w:rsidP="005F63A0">
      <w:pPr>
        <w:jc w:val="center"/>
        <w:outlineLvl w:val="0"/>
        <w:rPr>
          <w:b/>
          <w:sz w:val="32"/>
          <w:szCs w:val="32"/>
        </w:rPr>
      </w:pPr>
      <w:r>
        <w:rPr>
          <w:b/>
          <w:sz w:val="32"/>
          <w:szCs w:val="32"/>
        </w:rPr>
        <w:t>ПОСТАНОВЛЕНИЕ</w:t>
      </w:r>
    </w:p>
    <w:p w:rsidR="005F63A0" w:rsidRDefault="005F63A0" w:rsidP="005F63A0">
      <w:pPr>
        <w:jc w:val="center"/>
        <w:rPr>
          <w:b/>
          <w:sz w:val="28"/>
          <w:szCs w:val="28"/>
        </w:rPr>
      </w:pPr>
    </w:p>
    <w:p w:rsidR="005F63A0" w:rsidRDefault="005F63A0" w:rsidP="005F63A0">
      <w:pPr>
        <w:outlineLvl w:val="0"/>
        <w:rPr>
          <w:sz w:val="28"/>
          <w:szCs w:val="28"/>
        </w:rPr>
      </w:pPr>
      <w:r>
        <w:rPr>
          <w:sz w:val="28"/>
          <w:szCs w:val="28"/>
        </w:rPr>
        <w:t xml:space="preserve">от </w:t>
      </w:r>
      <w:r w:rsidR="00EB6394">
        <w:rPr>
          <w:sz w:val="28"/>
          <w:szCs w:val="28"/>
        </w:rPr>
        <w:t>25.11.2021 г.</w:t>
      </w:r>
      <w:r>
        <w:rPr>
          <w:sz w:val="28"/>
          <w:szCs w:val="28"/>
        </w:rPr>
        <w:t xml:space="preserve"> №  </w:t>
      </w:r>
      <w:r w:rsidR="00EB6394">
        <w:rPr>
          <w:sz w:val="28"/>
          <w:szCs w:val="28"/>
        </w:rPr>
        <w:t>1618</w:t>
      </w:r>
      <w:r>
        <w:rPr>
          <w:sz w:val="28"/>
          <w:szCs w:val="28"/>
        </w:rPr>
        <w:t xml:space="preserve">                                           </w:t>
      </w:r>
      <w:r w:rsidR="00DA5DBE">
        <w:rPr>
          <w:sz w:val="28"/>
          <w:szCs w:val="28"/>
        </w:rPr>
        <w:t xml:space="preserve">       </w:t>
      </w:r>
      <w:r>
        <w:rPr>
          <w:sz w:val="28"/>
          <w:szCs w:val="28"/>
        </w:rPr>
        <w:t xml:space="preserve">        п. Усть-Ордынский</w:t>
      </w:r>
    </w:p>
    <w:p w:rsidR="005F63A0" w:rsidRDefault="005F63A0" w:rsidP="005F63A0">
      <w:pPr>
        <w:rPr>
          <w:sz w:val="28"/>
          <w:szCs w:val="28"/>
        </w:rPr>
      </w:pPr>
    </w:p>
    <w:p w:rsidR="005F63A0" w:rsidRDefault="005F63A0" w:rsidP="005F63A0">
      <w:pPr>
        <w:rPr>
          <w:sz w:val="28"/>
          <w:szCs w:val="28"/>
        </w:rPr>
      </w:pPr>
      <w:r>
        <w:rPr>
          <w:sz w:val="28"/>
          <w:szCs w:val="28"/>
        </w:rPr>
        <w:t>Об утверждении Порядка</w:t>
      </w:r>
    </w:p>
    <w:p w:rsidR="005F63A0" w:rsidRDefault="005F63A0" w:rsidP="005F63A0">
      <w:pPr>
        <w:rPr>
          <w:sz w:val="28"/>
          <w:szCs w:val="28"/>
        </w:rPr>
      </w:pPr>
      <w:r>
        <w:rPr>
          <w:sz w:val="28"/>
          <w:szCs w:val="28"/>
        </w:rPr>
        <w:t xml:space="preserve">формирования муниципального </w:t>
      </w:r>
    </w:p>
    <w:p w:rsidR="005F63A0" w:rsidRDefault="005F63A0" w:rsidP="005F63A0">
      <w:pPr>
        <w:rPr>
          <w:sz w:val="28"/>
          <w:szCs w:val="28"/>
        </w:rPr>
      </w:pPr>
      <w:r>
        <w:rPr>
          <w:sz w:val="28"/>
          <w:szCs w:val="28"/>
        </w:rPr>
        <w:t xml:space="preserve">задания на оказание </w:t>
      </w:r>
      <w:proofErr w:type="gramStart"/>
      <w:r>
        <w:rPr>
          <w:sz w:val="28"/>
          <w:szCs w:val="28"/>
        </w:rPr>
        <w:t>муниципальных</w:t>
      </w:r>
      <w:proofErr w:type="gramEnd"/>
    </w:p>
    <w:p w:rsidR="005F63A0" w:rsidRDefault="005F63A0" w:rsidP="005F63A0">
      <w:pPr>
        <w:rPr>
          <w:sz w:val="28"/>
          <w:szCs w:val="28"/>
        </w:rPr>
      </w:pPr>
      <w:r>
        <w:rPr>
          <w:sz w:val="28"/>
          <w:szCs w:val="28"/>
        </w:rPr>
        <w:t>услуг (выполнения работ) в отношении</w:t>
      </w:r>
    </w:p>
    <w:p w:rsidR="005F63A0" w:rsidRDefault="005F63A0" w:rsidP="005F63A0">
      <w:pPr>
        <w:rPr>
          <w:sz w:val="28"/>
          <w:szCs w:val="28"/>
        </w:rPr>
      </w:pPr>
      <w:r>
        <w:rPr>
          <w:sz w:val="28"/>
          <w:szCs w:val="28"/>
        </w:rPr>
        <w:t xml:space="preserve">муниципальных учреждений </w:t>
      </w:r>
      <w:proofErr w:type="gramStart"/>
      <w:r>
        <w:rPr>
          <w:sz w:val="28"/>
          <w:szCs w:val="28"/>
        </w:rPr>
        <w:t>муниципального</w:t>
      </w:r>
      <w:proofErr w:type="gramEnd"/>
    </w:p>
    <w:p w:rsidR="005F63A0" w:rsidRDefault="005F63A0" w:rsidP="005F63A0">
      <w:pPr>
        <w:rPr>
          <w:sz w:val="28"/>
          <w:szCs w:val="28"/>
        </w:rPr>
      </w:pPr>
      <w:r>
        <w:rPr>
          <w:sz w:val="28"/>
          <w:szCs w:val="28"/>
        </w:rPr>
        <w:t>образования «</w:t>
      </w:r>
      <w:proofErr w:type="spellStart"/>
      <w:r>
        <w:rPr>
          <w:sz w:val="28"/>
          <w:szCs w:val="28"/>
        </w:rPr>
        <w:t>Эхирит-Булагатский</w:t>
      </w:r>
      <w:proofErr w:type="spellEnd"/>
      <w:r>
        <w:rPr>
          <w:sz w:val="28"/>
          <w:szCs w:val="28"/>
        </w:rPr>
        <w:t xml:space="preserve"> район»</w:t>
      </w:r>
    </w:p>
    <w:p w:rsidR="005F63A0" w:rsidRDefault="005F63A0" w:rsidP="005F63A0">
      <w:pPr>
        <w:rPr>
          <w:sz w:val="28"/>
          <w:szCs w:val="28"/>
        </w:rPr>
      </w:pPr>
      <w:r>
        <w:rPr>
          <w:sz w:val="28"/>
          <w:szCs w:val="28"/>
        </w:rPr>
        <w:t xml:space="preserve">и финансового обеспечения выполнения </w:t>
      </w:r>
    </w:p>
    <w:p w:rsidR="005F63A0" w:rsidRDefault="005F63A0" w:rsidP="005F63A0">
      <w:pPr>
        <w:rPr>
          <w:sz w:val="28"/>
          <w:szCs w:val="28"/>
        </w:rPr>
      </w:pPr>
      <w:r>
        <w:rPr>
          <w:sz w:val="28"/>
          <w:szCs w:val="28"/>
        </w:rPr>
        <w:t>муниципального задания</w:t>
      </w:r>
    </w:p>
    <w:p w:rsidR="005F63A0" w:rsidRDefault="005F63A0" w:rsidP="005F63A0">
      <w:pPr>
        <w:rPr>
          <w:sz w:val="28"/>
          <w:szCs w:val="28"/>
        </w:rPr>
      </w:pPr>
    </w:p>
    <w:p w:rsidR="005F63A0" w:rsidRDefault="005F63A0" w:rsidP="005F63A0">
      <w:pPr>
        <w:rPr>
          <w:sz w:val="28"/>
          <w:szCs w:val="28"/>
        </w:rPr>
      </w:pPr>
    </w:p>
    <w:p w:rsidR="005F63A0" w:rsidRDefault="005F63A0" w:rsidP="005F63A0">
      <w:pPr>
        <w:ind w:firstLine="708"/>
        <w:jc w:val="both"/>
        <w:rPr>
          <w:sz w:val="28"/>
          <w:szCs w:val="28"/>
        </w:rPr>
      </w:pPr>
      <w:r>
        <w:rPr>
          <w:rFonts w:eastAsia="Calibri"/>
          <w:sz w:val="28"/>
          <w:szCs w:val="28"/>
        </w:rPr>
        <w:t>В соответствии с пунктами 3 и 4 статьи 69.2 Бюджетного кодекса Российской Федерации</w:t>
      </w:r>
      <w:r>
        <w:rPr>
          <w:sz w:val="28"/>
          <w:szCs w:val="28"/>
        </w:rPr>
        <w:t>, пунктом 7 статьи 9.2 Федерального закона от 12.01.1996г. №7-ФЗ «О некоммерческих организациях», частью 5 статьи 4 Федерального закона от 03.11.2006г. №174-ФЗ «Об автономных учреждениях» и руководствуясь частью 3 статьи 37 Устава муниципального образования «</w:t>
      </w:r>
      <w:proofErr w:type="spellStart"/>
      <w:r>
        <w:rPr>
          <w:sz w:val="28"/>
          <w:szCs w:val="28"/>
        </w:rPr>
        <w:t>Эхирит-Булагатский</w:t>
      </w:r>
      <w:proofErr w:type="spellEnd"/>
      <w:r>
        <w:rPr>
          <w:sz w:val="28"/>
          <w:szCs w:val="28"/>
        </w:rPr>
        <w:t xml:space="preserve"> район»,</w:t>
      </w:r>
    </w:p>
    <w:p w:rsidR="005F63A0" w:rsidRPr="00DA5DBE" w:rsidRDefault="005F63A0" w:rsidP="005F63A0">
      <w:pPr>
        <w:rPr>
          <w:sz w:val="28"/>
          <w:szCs w:val="28"/>
        </w:rPr>
      </w:pPr>
    </w:p>
    <w:p w:rsidR="005F63A0" w:rsidRDefault="005F63A0" w:rsidP="005F63A0">
      <w:pPr>
        <w:jc w:val="center"/>
        <w:outlineLvl w:val="0"/>
        <w:rPr>
          <w:sz w:val="28"/>
          <w:szCs w:val="28"/>
        </w:rPr>
      </w:pPr>
      <w:r>
        <w:rPr>
          <w:sz w:val="28"/>
          <w:szCs w:val="28"/>
        </w:rPr>
        <w:t>ПОСТАНОВЛЯЕТ:</w:t>
      </w:r>
    </w:p>
    <w:p w:rsidR="005F63A0" w:rsidRPr="00DA5DBE" w:rsidRDefault="005F63A0" w:rsidP="005F63A0">
      <w:pPr>
        <w:jc w:val="center"/>
        <w:outlineLvl w:val="0"/>
        <w:rPr>
          <w:sz w:val="28"/>
          <w:szCs w:val="28"/>
        </w:rPr>
      </w:pPr>
    </w:p>
    <w:p w:rsidR="005F63A0" w:rsidRDefault="005F63A0" w:rsidP="005F63A0">
      <w:pPr>
        <w:pStyle w:val="a4"/>
        <w:numPr>
          <w:ilvl w:val="0"/>
          <w:numId w:val="1"/>
        </w:numPr>
        <w:rPr>
          <w:rFonts w:ascii="Times New Roman" w:hAnsi="Times New Roman"/>
          <w:sz w:val="28"/>
          <w:szCs w:val="28"/>
        </w:rPr>
      </w:pPr>
      <w:r>
        <w:rPr>
          <w:rFonts w:ascii="Times New Roman" w:hAnsi="Times New Roman"/>
          <w:sz w:val="28"/>
          <w:szCs w:val="28"/>
        </w:rPr>
        <w:t>Утвердить:</w:t>
      </w:r>
    </w:p>
    <w:p w:rsidR="005F63A0" w:rsidRPr="00D163A5" w:rsidRDefault="005F63A0" w:rsidP="005F63A0">
      <w:pPr>
        <w:pStyle w:val="a4"/>
        <w:ind w:firstLine="708"/>
        <w:rPr>
          <w:rFonts w:ascii="Times New Roman" w:hAnsi="Times New Roman"/>
          <w:sz w:val="28"/>
          <w:szCs w:val="28"/>
        </w:rPr>
      </w:pPr>
      <w:r>
        <w:rPr>
          <w:rFonts w:ascii="Times New Roman" w:hAnsi="Times New Roman"/>
          <w:sz w:val="28"/>
          <w:szCs w:val="28"/>
        </w:rPr>
        <w:t>1.1. Порядок</w:t>
      </w:r>
      <w:r w:rsidRPr="00410A63">
        <w:rPr>
          <w:rFonts w:ascii="Times New Roman" w:hAnsi="Times New Roman"/>
          <w:sz w:val="28"/>
          <w:szCs w:val="28"/>
        </w:rPr>
        <w:t xml:space="preserve"> формирования муниципального за</w:t>
      </w:r>
      <w:r>
        <w:rPr>
          <w:rFonts w:ascii="Times New Roman" w:hAnsi="Times New Roman"/>
          <w:sz w:val="28"/>
          <w:szCs w:val="28"/>
        </w:rPr>
        <w:t xml:space="preserve">дания на оказание муниципальных </w:t>
      </w:r>
      <w:r w:rsidRPr="00410A63">
        <w:rPr>
          <w:rFonts w:ascii="Times New Roman" w:hAnsi="Times New Roman"/>
          <w:sz w:val="28"/>
          <w:szCs w:val="28"/>
        </w:rPr>
        <w:t>услуг</w:t>
      </w:r>
      <w:r>
        <w:rPr>
          <w:rFonts w:ascii="Times New Roman" w:hAnsi="Times New Roman"/>
          <w:sz w:val="28"/>
          <w:szCs w:val="28"/>
        </w:rPr>
        <w:t xml:space="preserve"> (выполнения работ) в отношении </w:t>
      </w:r>
      <w:r w:rsidRPr="00410A63">
        <w:rPr>
          <w:rFonts w:ascii="Times New Roman" w:hAnsi="Times New Roman"/>
          <w:sz w:val="28"/>
          <w:szCs w:val="28"/>
        </w:rPr>
        <w:t>муниципа</w:t>
      </w:r>
      <w:r>
        <w:rPr>
          <w:rFonts w:ascii="Times New Roman" w:hAnsi="Times New Roman"/>
          <w:sz w:val="28"/>
          <w:szCs w:val="28"/>
        </w:rPr>
        <w:t xml:space="preserve">льных учреждений муниципального </w:t>
      </w:r>
      <w:r w:rsidRPr="00410A63">
        <w:rPr>
          <w:rFonts w:ascii="Times New Roman" w:hAnsi="Times New Roman"/>
          <w:sz w:val="28"/>
          <w:szCs w:val="28"/>
        </w:rPr>
        <w:t>образов</w:t>
      </w:r>
      <w:r>
        <w:rPr>
          <w:rFonts w:ascii="Times New Roman" w:hAnsi="Times New Roman"/>
          <w:sz w:val="28"/>
          <w:szCs w:val="28"/>
        </w:rPr>
        <w:t>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w:t>
      </w:r>
      <w:r w:rsidRPr="00410A63">
        <w:rPr>
          <w:rFonts w:ascii="Times New Roman" w:hAnsi="Times New Roman"/>
          <w:sz w:val="28"/>
          <w:szCs w:val="28"/>
        </w:rPr>
        <w:t>и фина</w:t>
      </w:r>
      <w:r>
        <w:rPr>
          <w:rFonts w:ascii="Times New Roman" w:hAnsi="Times New Roman"/>
          <w:sz w:val="28"/>
          <w:szCs w:val="28"/>
        </w:rPr>
        <w:t xml:space="preserve">нсового обеспечения выполнения </w:t>
      </w:r>
      <w:r w:rsidRPr="00410A63">
        <w:rPr>
          <w:rFonts w:ascii="Times New Roman" w:hAnsi="Times New Roman"/>
          <w:sz w:val="28"/>
          <w:szCs w:val="28"/>
        </w:rPr>
        <w:t>муниципального задания</w:t>
      </w:r>
      <w:r>
        <w:rPr>
          <w:rFonts w:ascii="Times New Roman" w:hAnsi="Times New Roman"/>
          <w:sz w:val="28"/>
          <w:szCs w:val="28"/>
        </w:rPr>
        <w:t xml:space="preserve"> (Приложение №1</w:t>
      </w:r>
      <w:r w:rsidRPr="00D163A5">
        <w:rPr>
          <w:rFonts w:ascii="Times New Roman" w:hAnsi="Times New Roman"/>
          <w:sz w:val="28"/>
          <w:szCs w:val="28"/>
        </w:rPr>
        <w:t>).</w:t>
      </w:r>
    </w:p>
    <w:p w:rsidR="005F63A0" w:rsidRDefault="005F63A0" w:rsidP="005F63A0">
      <w:pPr>
        <w:pStyle w:val="a4"/>
        <w:ind w:firstLine="709"/>
        <w:rPr>
          <w:rFonts w:ascii="Times New Roman" w:hAnsi="Times New Roman"/>
          <w:sz w:val="28"/>
          <w:szCs w:val="28"/>
        </w:rPr>
      </w:pPr>
      <w:r w:rsidRPr="00D163A5">
        <w:rPr>
          <w:rFonts w:ascii="Times New Roman" w:hAnsi="Times New Roman"/>
          <w:color w:val="111111"/>
          <w:sz w:val="28"/>
          <w:szCs w:val="28"/>
        </w:rPr>
        <w:t xml:space="preserve">1.2. Утвердить форму Соглашения </w:t>
      </w:r>
      <w:r w:rsidRPr="00D163A5">
        <w:rPr>
          <w:rFonts w:ascii="Times New Roman" w:hAnsi="Times New Roman"/>
          <w:sz w:val="28"/>
          <w:szCs w:val="28"/>
        </w:rPr>
        <w:t xml:space="preserve">о предоставлении субсидии из бюджета </w:t>
      </w:r>
      <w:r>
        <w:rPr>
          <w:rFonts w:ascii="Times New Roman" w:hAnsi="Times New Roman"/>
          <w:sz w:val="28"/>
          <w:szCs w:val="28"/>
        </w:rPr>
        <w:t xml:space="preserve">муниципального </w:t>
      </w:r>
      <w:r w:rsidRPr="00410A63">
        <w:rPr>
          <w:rFonts w:ascii="Times New Roman" w:hAnsi="Times New Roman"/>
          <w:sz w:val="28"/>
          <w:szCs w:val="28"/>
        </w:rPr>
        <w:t>образов</w:t>
      </w:r>
      <w:r>
        <w:rPr>
          <w:rFonts w:ascii="Times New Roman" w:hAnsi="Times New Roman"/>
          <w:sz w:val="28"/>
          <w:szCs w:val="28"/>
        </w:rPr>
        <w:t>ания</w:t>
      </w:r>
      <w:r w:rsidRPr="00D163A5">
        <w:rPr>
          <w:rFonts w:ascii="Times New Roman" w:hAnsi="Times New Roman"/>
          <w:sz w:val="28"/>
          <w:szCs w:val="28"/>
        </w:rPr>
        <w:t xml:space="preserve"> «</w:t>
      </w:r>
      <w:proofErr w:type="spellStart"/>
      <w:r w:rsidRPr="00D163A5">
        <w:rPr>
          <w:rFonts w:ascii="Times New Roman" w:hAnsi="Times New Roman"/>
          <w:sz w:val="28"/>
          <w:szCs w:val="28"/>
        </w:rPr>
        <w:t>Эхирит-Булагатский</w:t>
      </w:r>
      <w:proofErr w:type="spellEnd"/>
      <w:r w:rsidRPr="00D163A5">
        <w:rPr>
          <w:rFonts w:ascii="Times New Roman" w:hAnsi="Times New Roman"/>
          <w:sz w:val="28"/>
          <w:szCs w:val="28"/>
        </w:rPr>
        <w:t xml:space="preserve"> район» муниципальному бюджетному (автономному) учреждению на финансовое обеспечение выполнения муниципального задания на оказание муниципальных услуг (выполнение работ) (Приложение №2).</w:t>
      </w:r>
    </w:p>
    <w:p w:rsidR="005F63A0" w:rsidRPr="00D163A5" w:rsidRDefault="005F63A0" w:rsidP="005F63A0">
      <w:pPr>
        <w:keepNext/>
        <w:widowControl w:val="0"/>
        <w:ind w:firstLine="708"/>
        <w:jc w:val="both"/>
        <w:rPr>
          <w:sz w:val="28"/>
          <w:szCs w:val="28"/>
        </w:rPr>
      </w:pPr>
      <w:r w:rsidRPr="00D163A5">
        <w:rPr>
          <w:sz w:val="28"/>
          <w:szCs w:val="28"/>
        </w:rPr>
        <w:t xml:space="preserve">2. Возложить функции и полномочия учредителя муниципальных бюджетных и автономных учреждений в отношении </w:t>
      </w:r>
      <w:r w:rsidRPr="00D163A5">
        <w:rPr>
          <w:bCs/>
          <w:sz w:val="28"/>
          <w:szCs w:val="28"/>
        </w:rPr>
        <w:t xml:space="preserve">Порядка </w:t>
      </w:r>
      <w:r w:rsidRPr="00D163A5">
        <w:rPr>
          <w:sz w:val="28"/>
          <w:szCs w:val="28"/>
        </w:rPr>
        <w:t>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D163A5">
        <w:rPr>
          <w:sz w:val="28"/>
          <w:szCs w:val="28"/>
        </w:rPr>
        <w:t>Эхирит-Булагатский</w:t>
      </w:r>
      <w:proofErr w:type="spellEnd"/>
      <w:r w:rsidRPr="00D163A5">
        <w:rPr>
          <w:sz w:val="28"/>
          <w:szCs w:val="28"/>
        </w:rPr>
        <w:t xml:space="preserve"> район» и финансового обеспечения выполнения </w:t>
      </w:r>
      <w:r w:rsidRPr="00D163A5">
        <w:rPr>
          <w:sz w:val="28"/>
          <w:szCs w:val="28"/>
        </w:rPr>
        <w:lastRenderedPageBreak/>
        <w:t>муниципального задания на главных распределителей бюджетных средств.</w:t>
      </w:r>
    </w:p>
    <w:p w:rsidR="005F63A0" w:rsidRPr="00D163A5" w:rsidRDefault="005F63A0" w:rsidP="005F63A0">
      <w:pPr>
        <w:pStyle w:val="ConsPlusNormal"/>
        <w:jc w:val="both"/>
        <w:rPr>
          <w:rFonts w:ascii="Times New Roman" w:hAnsi="Times New Roman" w:cs="Times New Roman"/>
          <w:sz w:val="28"/>
          <w:szCs w:val="28"/>
        </w:rPr>
      </w:pPr>
      <w:r w:rsidRPr="00D163A5">
        <w:rPr>
          <w:rFonts w:ascii="Times New Roman" w:hAnsi="Times New Roman" w:cs="Times New Roman"/>
          <w:sz w:val="28"/>
          <w:szCs w:val="28"/>
        </w:rPr>
        <w:t>3. Настоящее Постановление вступает в силу с 01.01.2022 года.</w:t>
      </w:r>
    </w:p>
    <w:p w:rsidR="00331A9F" w:rsidRDefault="005F63A0" w:rsidP="00331A9F">
      <w:pPr>
        <w:ind w:firstLine="708"/>
        <w:jc w:val="both"/>
        <w:rPr>
          <w:sz w:val="28"/>
          <w:szCs w:val="28"/>
        </w:rPr>
      </w:pPr>
      <w:r w:rsidRPr="00D163A5">
        <w:rPr>
          <w:sz w:val="28"/>
          <w:szCs w:val="28"/>
        </w:rPr>
        <w:t>4. Настоящее Постановление подлежит публикации в газете  «</w:t>
      </w:r>
      <w:proofErr w:type="spellStart"/>
      <w:r w:rsidRPr="00D163A5">
        <w:rPr>
          <w:sz w:val="28"/>
          <w:szCs w:val="28"/>
        </w:rPr>
        <w:t>Эхирит-Булагатский</w:t>
      </w:r>
      <w:proofErr w:type="spellEnd"/>
      <w:r w:rsidRPr="00D163A5">
        <w:rPr>
          <w:sz w:val="28"/>
          <w:szCs w:val="28"/>
        </w:rPr>
        <w:t xml:space="preserve"> вестник» и размещению на официальном сайте муниципального образования  «</w:t>
      </w:r>
      <w:proofErr w:type="spellStart"/>
      <w:r w:rsidRPr="00D163A5">
        <w:rPr>
          <w:sz w:val="28"/>
          <w:szCs w:val="28"/>
        </w:rPr>
        <w:t>Эхирит-Булагатский</w:t>
      </w:r>
      <w:proofErr w:type="spellEnd"/>
      <w:r w:rsidRPr="00D163A5">
        <w:rPr>
          <w:sz w:val="28"/>
          <w:szCs w:val="28"/>
        </w:rPr>
        <w:t xml:space="preserve"> район» в информационно-телекоммуникационной сети «Интернет» </w:t>
      </w:r>
      <w:hyperlink r:id="rId8" w:history="1">
        <w:r w:rsidRPr="00D163A5">
          <w:rPr>
            <w:rStyle w:val="a3"/>
            <w:sz w:val="28"/>
            <w:szCs w:val="28"/>
            <w:lang w:val="en-US"/>
          </w:rPr>
          <w:t>www</w:t>
        </w:r>
        <w:r w:rsidRPr="00D163A5">
          <w:rPr>
            <w:rStyle w:val="a3"/>
            <w:sz w:val="28"/>
            <w:szCs w:val="28"/>
          </w:rPr>
          <w:t>.</w:t>
        </w:r>
        <w:proofErr w:type="spellStart"/>
        <w:r w:rsidRPr="00D163A5">
          <w:rPr>
            <w:rStyle w:val="a3"/>
            <w:sz w:val="28"/>
            <w:szCs w:val="28"/>
            <w:lang w:val="en-US"/>
          </w:rPr>
          <w:t>ehirit</w:t>
        </w:r>
        <w:proofErr w:type="spellEnd"/>
        <w:r w:rsidRPr="00D163A5">
          <w:rPr>
            <w:rStyle w:val="a3"/>
            <w:sz w:val="28"/>
            <w:szCs w:val="28"/>
          </w:rPr>
          <w:t>.</w:t>
        </w:r>
        <w:proofErr w:type="spellStart"/>
        <w:r w:rsidRPr="00D163A5">
          <w:rPr>
            <w:rStyle w:val="a3"/>
            <w:sz w:val="28"/>
            <w:szCs w:val="28"/>
            <w:lang w:val="en-US"/>
          </w:rPr>
          <w:t>ru</w:t>
        </w:r>
        <w:proofErr w:type="spellEnd"/>
      </w:hyperlink>
      <w:r w:rsidRPr="00D163A5">
        <w:rPr>
          <w:sz w:val="28"/>
          <w:szCs w:val="28"/>
        </w:rPr>
        <w:t>.</w:t>
      </w:r>
    </w:p>
    <w:p w:rsidR="005F63A0" w:rsidRPr="00D163A5" w:rsidRDefault="00331A9F" w:rsidP="00331A9F">
      <w:pPr>
        <w:ind w:firstLine="708"/>
        <w:jc w:val="both"/>
        <w:rPr>
          <w:sz w:val="28"/>
          <w:szCs w:val="28"/>
        </w:rPr>
      </w:pPr>
      <w:r>
        <w:rPr>
          <w:sz w:val="28"/>
          <w:szCs w:val="28"/>
        </w:rPr>
        <w:t xml:space="preserve">5. </w:t>
      </w:r>
      <w:r w:rsidR="005F63A0" w:rsidRPr="00D163A5">
        <w:rPr>
          <w:sz w:val="28"/>
          <w:szCs w:val="28"/>
        </w:rPr>
        <w:t xml:space="preserve">Контроль исполнения настоящего постановления возложить на заместителя мэра по социальным вопросам </w:t>
      </w:r>
      <w:proofErr w:type="spellStart"/>
      <w:r w:rsidR="005F63A0" w:rsidRPr="00D163A5">
        <w:rPr>
          <w:sz w:val="28"/>
          <w:szCs w:val="28"/>
        </w:rPr>
        <w:t>Шатаева</w:t>
      </w:r>
      <w:proofErr w:type="spellEnd"/>
      <w:r w:rsidR="005F63A0" w:rsidRPr="00D163A5">
        <w:rPr>
          <w:sz w:val="28"/>
          <w:szCs w:val="28"/>
        </w:rPr>
        <w:t xml:space="preserve"> А.А.</w:t>
      </w:r>
    </w:p>
    <w:p w:rsidR="005F63A0" w:rsidRPr="00D163A5" w:rsidRDefault="005F63A0" w:rsidP="005F63A0">
      <w:pPr>
        <w:ind w:firstLine="708"/>
        <w:jc w:val="both"/>
        <w:rPr>
          <w:sz w:val="28"/>
          <w:szCs w:val="28"/>
        </w:rPr>
      </w:pPr>
    </w:p>
    <w:p w:rsidR="005F63A0" w:rsidRPr="00D163A5" w:rsidRDefault="005F63A0" w:rsidP="005F63A0">
      <w:pPr>
        <w:jc w:val="right"/>
        <w:rPr>
          <w:sz w:val="28"/>
          <w:szCs w:val="28"/>
        </w:rPr>
      </w:pPr>
    </w:p>
    <w:p w:rsidR="005F63A0" w:rsidRDefault="005F63A0" w:rsidP="005F63A0">
      <w:pPr>
        <w:jc w:val="right"/>
        <w:rPr>
          <w:sz w:val="28"/>
          <w:szCs w:val="28"/>
        </w:rPr>
      </w:pPr>
    </w:p>
    <w:p w:rsidR="005F63A0" w:rsidRDefault="005F63A0" w:rsidP="005F63A0">
      <w:pPr>
        <w:jc w:val="right"/>
        <w:rPr>
          <w:sz w:val="28"/>
          <w:szCs w:val="28"/>
        </w:rPr>
      </w:pPr>
    </w:p>
    <w:p w:rsidR="005F63A0" w:rsidRPr="00A34CE5" w:rsidRDefault="005F63A0" w:rsidP="005F63A0">
      <w:pPr>
        <w:jc w:val="center"/>
        <w:rPr>
          <w:sz w:val="28"/>
          <w:szCs w:val="28"/>
        </w:rPr>
      </w:pPr>
      <w:r>
        <w:rPr>
          <w:sz w:val="28"/>
          <w:szCs w:val="28"/>
        </w:rPr>
        <w:t xml:space="preserve">Мэр района                                                                                        Г.А. </w:t>
      </w:r>
      <w:proofErr w:type="spellStart"/>
      <w:r>
        <w:rPr>
          <w:sz w:val="28"/>
          <w:szCs w:val="28"/>
        </w:rPr>
        <w:t>Осодоев</w:t>
      </w:r>
      <w:proofErr w:type="spellEnd"/>
    </w:p>
    <w:p w:rsidR="005F63A0" w:rsidRDefault="005F63A0" w:rsidP="005F63A0">
      <w:pPr>
        <w:jc w:val="center"/>
        <w:rPr>
          <w:sz w:val="28"/>
          <w:szCs w:val="28"/>
        </w:rPr>
      </w:pPr>
    </w:p>
    <w:p w:rsidR="005F63A0" w:rsidRDefault="005F63A0" w:rsidP="005F63A0"/>
    <w:p w:rsidR="00120183" w:rsidRDefault="00120183"/>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Default="00EB6394"/>
    <w:p w:rsidR="00EB6394" w:rsidRPr="005536FC" w:rsidRDefault="00EB6394" w:rsidP="00EB6394">
      <w:pPr>
        <w:autoSpaceDE w:val="0"/>
        <w:autoSpaceDN w:val="0"/>
        <w:adjustRightInd w:val="0"/>
        <w:ind w:left="5529"/>
        <w:outlineLvl w:val="0"/>
      </w:pPr>
      <w:r w:rsidRPr="005536FC">
        <w:lastRenderedPageBreak/>
        <w:t xml:space="preserve">Приложение </w:t>
      </w:r>
      <w:r w:rsidR="00471A43">
        <w:t>№1</w:t>
      </w:r>
      <w:r w:rsidRPr="005536FC">
        <w:t xml:space="preserve">к </w:t>
      </w:r>
    </w:p>
    <w:p w:rsidR="00EB6394" w:rsidRPr="005536FC" w:rsidRDefault="00EB6394" w:rsidP="00EB6394">
      <w:pPr>
        <w:autoSpaceDE w:val="0"/>
        <w:autoSpaceDN w:val="0"/>
        <w:adjustRightInd w:val="0"/>
        <w:ind w:left="5529"/>
        <w:outlineLvl w:val="0"/>
      </w:pPr>
      <w:r w:rsidRPr="005536FC">
        <w:t>постановлению администрации муниципального образования «</w:t>
      </w:r>
      <w:proofErr w:type="spellStart"/>
      <w:r w:rsidRPr="005536FC">
        <w:t>Эхирит-Булагатский</w:t>
      </w:r>
      <w:proofErr w:type="spellEnd"/>
      <w:r w:rsidRPr="005536FC">
        <w:t xml:space="preserve"> район»</w:t>
      </w:r>
    </w:p>
    <w:p w:rsidR="00EB6394" w:rsidRPr="005536FC" w:rsidRDefault="00EB6394" w:rsidP="00EB6394">
      <w:pPr>
        <w:autoSpaceDE w:val="0"/>
        <w:autoSpaceDN w:val="0"/>
        <w:adjustRightInd w:val="0"/>
        <w:ind w:left="5529"/>
      </w:pPr>
      <w:r w:rsidRPr="005536FC">
        <w:t>от 25.11.2021 г. № 1618</w:t>
      </w:r>
    </w:p>
    <w:p w:rsidR="00EB6394" w:rsidRPr="005536FC" w:rsidRDefault="00EB6394" w:rsidP="00EB6394">
      <w:pPr>
        <w:pStyle w:val="ConsPlusNormal"/>
        <w:ind w:left="5529" w:firstLine="540"/>
        <w:jc w:val="both"/>
        <w:rPr>
          <w:rFonts w:ascii="Times New Roman" w:hAnsi="Times New Roman" w:cs="Times New Roman"/>
          <w:sz w:val="24"/>
          <w:szCs w:val="24"/>
        </w:rPr>
      </w:pPr>
    </w:p>
    <w:p w:rsidR="00EB6394" w:rsidRDefault="00EB6394" w:rsidP="00EB6394">
      <w:pPr>
        <w:pStyle w:val="ConsPlusNormal"/>
        <w:ind w:firstLine="540"/>
        <w:jc w:val="both"/>
        <w:rPr>
          <w:rFonts w:ascii="Times New Roman" w:hAnsi="Times New Roman" w:cs="Times New Roman"/>
          <w:sz w:val="28"/>
          <w:szCs w:val="28"/>
        </w:rPr>
      </w:pPr>
    </w:p>
    <w:p w:rsidR="00EB6394" w:rsidRPr="00730506" w:rsidRDefault="00EB6394" w:rsidP="00EB6394">
      <w:pPr>
        <w:pStyle w:val="ConsPlusNormal"/>
        <w:ind w:firstLine="540"/>
        <w:jc w:val="center"/>
        <w:rPr>
          <w:rFonts w:ascii="Times New Roman" w:hAnsi="Times New Roman" w:cs="Times New Roman"/>
          <w:b/>
          <w:bCs/>
          <w:sz w:val="28"/>
          <w:szCs w:val="28"/>
        </w:rPr>
      </w:pPr>
      <w:r w:rsidRPr="00730506">
        <w:rPr>
          <w:rFonts w:ascii="Times New Roman" w:hAnsi="Times New Roman" w:cs="Times New Roman"/>
          <w:b/>
          <w:bCs/>
          <w:sz w:val="28"/>
          <w:szCs w:val="28"/>
        </w:rPr>
        <w:t>ПОРЯДОК</w:t>
      </w:r>
    </w:p>
    <w:p w:rsidR="00EB6394" w:rsidRPr="00730506" w:rsidRDefault="00EB6394" w:rsidP="00EB6394">
      <w:pPr>
        <w:pStyle w:val="ConsPlusTitle"/>
        <w:ind w:right="-5"/>
        <w:jc w:val="center"/>
        <w:rPr>
          <w:rFonts w:ascii="Times New Roman" w:hAnsi="Times New Roman" w:cs="Times New Roman"/>
          <w:sz w:val="28"/>
          <w:szCs w:val="28"/>
        </w:rPr>
      </w:pPr>
      <w:r w:rsidRPr="00730506">
        <w:rPr>
          <w:rFonts w:ascii="Times New Roman" w:hAnsi="Times New Roman" w:cs="Times New Roman"/>
          <w:sz w:val="28"/>
          <w:szCs w:val="28"/>
        </w:rPr>
        <w:t>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730506">
        <w:rPr>
          <w:rFonts w:ascii="Times New Roman" w:hAnsi="Times New Roman" w:cs="Times New Roman"/>
          <w:sz w:val="28"/>
          <w:szCs w:val="28"/>
        </w:rPr>
        <w:t>Эхирит-Булагатский</w:t>
      </w:r>
      <w:proofErr w:type="spellEnd"/>
      <w:r w:rsidRPr="00730506">
        <w:rPr>
          <w:rFonts w:ascii="Times New Roman" w:hAnsi="Times New Roman" w:cs="Times New Roman"/>
          <w:sz w:val="28"/>
          <w:szCs w:val="28"/>
        </w:rPr>
        <w:t xml:space="preserve"> район» и финансового обеспечения выполнения муниципального задания</w:t>
      </w:r>
    </w:p>
    <w:p w:rsidR="00EB6394" w:rsidRPr="00730506" w:rsidRDefault="00EB6394" w:rsidP="00EB6394">
      <w:pPr>
        <w:pStyle w:val="ConsPlusNormal"/>
        <w:ind w:firstLine="540"/>
        <w:jc w:val="center"/>
        <w:rPr>
          <w:rFonts w:ascii="Times New Roman" w:hAnsi="Times New Roman" w:cs="Times New Roman"/>
          <w:sz w:val="28"/>
          <w:szCs w:val="28"/>
        </w:rPr>
      </w:pPr>
    </w:p>
    <w:p w:rsidR="00EB6394" w:rsidRPr="00D859C4" w:rsidRDefault="00EB6394" w:rsidP="00EB6394">
      <w:pPr>
        <w:pStyle w:val="ConsPlusNormal"/>
        <w:widowControl/>
        <w:numPr>
          <w:ilvl w:val="0"/>
          <w:numId w:val="3"/>
        </w:numPr>
        <w:ind w:left="0" w:firstLine="709"/>
        <w:jc w:val="center"/>
        <w:rPr>
          <w:rFonts w:ascii="Times New Roman" w:hAnsi="Times New Roman" w:cs="Times New Roman"/>
          <w:b/>
          <w:i/>
          <w:sz w:val="28"/>
          <w:szCs w:val="28"/>
        </w:rPr>
      </w:pPr>
      <w:r w:rsidRPr="00D859C4">
        <w:rPr>
          <w:rFonts w:ascii="Times New Roman" w:hAnsi="Times New Roman" w:cs="Times New Roman"/>
          <w:b/>
          <w:i/>
          <w:sz w:val="28"/>
          <w:szCs w:val="28"/>
        </w:rPr>
        <w:t xml:space="preserve"> Формирование (изменение) муниципального задания</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 xml:space="preserve">1. </w:t>
      </w:r>
      <w:proofErr w:type="gramStart"/>
      <w:r w:rsidRPr="00730506">
        <w:rPr>
          <w:sz w:val="28"/>
          <w:szCs w:val="28"/>
        </w:rPr>
        <w:t>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муниципального образования «</w:t>
      </w:r>
      <w:proofErr w:type="spellStart"/>
      <w:r w:rsidRPr="00730506">
        <w:rPr>
          <w:sz w:val="28"/>
          <w:szCs w:val="28"/>
        </w:rPr>
        <w:t>Эхирит-Булагатский</w:t>
      </w:r>
      <w:proofErr w:type="spellEnd"/>
      <w:r w:rsidRPr="00730506">
        <w:rPr>
          <w:sz w:val="28"/>
          <w:szCs w:val="28"/>
        </w:rPr>
        <w:t xml:space="preserve"> район», а также муниципальными казенными учреждениями муниципального образования «</w:t>
      </w:r>
      <w:proofErr w:type="spellStart"/>
      <w:r w:rsidRPr="00730506">
        <w:rPr>
          <w:sz w:val="28"/>
          <w:szCs w:val="28"/>
        </w:rPr>
        <w:t>Эхирит-Булагатский</w:t>
      </w:r>
      <w:proofErr w:type="spellEnd"/>
      <w:r w:rsidRPr="00730506">
        <w:rPr>
          <w:sz w:val="28"/>
          <w:szCs w:val="28"/>
        </w:rPr>
        <w:t xml:space="preserve"> район», определенными в соответствии с решением главного распорядителя бюджетных средств, в ведении которого находятся муниципальные казенные учреждения (далее – учреждения).</w:t>
      </w:r>
      <w:proofErr w:type="gramEnd"/>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 xml:space="preserve">2. Муниципальное задание формируется в соответствии с ведомственным перечнем муниципальных услуг и работ, </w:t>
      </w:r>
      <w:r w:rsidRPr="00730506">
        <w:rPr>
          <w:color w:val="22272F"/>
          <w:sz w:val="28"/>
          <w:szCs w:val="28"/>
          <w:shd w:val="clear" w:color="auto" w:fill="FFFFFF"/>
        </w:rPr>
        <w:t>оказываемых (выполняемых) муниципальными учреждениями в качестве основных видов деятельности</w:t>
      </w:r>
      <w:r w:rsidRPr="00730506">
        <w:rPr>
          <w:sz w:val="28"/>
          <w:szCs w:val="28"/>
        </w:rPr>
        <w:t>.</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 xml:space="preserve">3. </w:t>
      </w:r>
      <w:proofErr w:type="gramStart"/>
      <w:r w:rsidRPr="00730506">
        <w:rPr>
          <w:sz w:val="28"/>
          <w:szCs w:val="28"/>
        </w:rPr>
        <w:t>Муниципальное задание формируется главным распорядителем средств бюджета муниципального образования,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или автономных учреждений, ведомственным перечнем муниципальных услуг (работ), оказываемых (выполняемых) учреждением в качестве основных видов деятельности,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w:t>
      </w:r>
      <w:proofErr w:type="gramEnd"/>
      <w:r w:rsidRPr="00730506">
        <w:rPr>
          <w:sz w:val="28"/>
          <w:szCs w:val="28"/>
        </w:rPr>
        <w:t xml:space="preserve">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ведомственный перечень, базовый (отраслевой) перечень).</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4. Муниципальное задание формируется согласно приложению № 1 к настоящему Порядку.</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4.1.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lastRenderedPageBreak/>
        <w:t xml:space="preserve">4.2. 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4.3. Информация, касающаяся муниципального задания в целом, включается в 3-ю часть муниципального задания.</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5. Проект муниципального задания формируется на очередной финансовый год и на плановый период до 15 июля текущего года и утверждается не позднее 15 рабочих дней со дня официального опубликования решения о бюджете на очередной финансовый год и на плановый период, но не позднее последнего рабочего дня в текущем финансовом году:</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а) муниципальных казенных учреждений – главным распорядителем  средств бюджета муниципального образования, в ведении которых находятся муниципальные казенные учреждения;</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б) муниципальных бюджетных и автономных учреждений, органом, осуществляющим функции и полномочия учредителя.</w:t>
      </w:r>
    </w:p>
    <w:p w:rsidR="00EB6394" w:rsidRPr="00730506" w:rsidRDefault="00EB6394" w:rsidP="00EB6394">
      <w:pPr>
        <w:pStyle w:val="ConsPlusNormal"/>
        <w:ind w:firstLine="709"/>
        <w:jc w:val="both"/>
        <w:rPr>
          <w:rFonts w:ascii="Times New Roman" w:hAnsi="Times New Roman" w:cs="Times New Roman"/>
          <w:sz w:val="28"/>
          <w:szCs w:val="28"/>
        </w:rPr>
      </w:pPr>
      <w:r w:rsidRPr="00730506">
        <w:rPr>
          <w:rFonts w:ascii="Times New Roman" w:hAnsi="Times New Roman" w:cs="Times New Roman"/>
          <w:sz w:val="28"/>
          <w:szCs w:val="28"/>
        </w:rPr>
        <w:t xml:space="preserve">6. Муниципальное </w:t>
      </w:r>
      <w:hyperlink w:anchor="Par344" w:tooltip="               ГОСУДАРСТВЕННОЕ ЗАДАНИЕ N &lt;1&gt;                    " w:history="1">
        <w:r w:rsidRPr="00730506">
          <w:rPr>
            <w:rFonts w:ascii="Times New Roman" w:hAnsi="Times New Roman" w:cs="Times New Roman"/>
            <w:sz w:val="28"/>
            <w:szCs w:val="28"/>
          </w:rPr>
          <w:t>задание</w:t>
        </w:r>
      </w:hyperlink>
      <w:r w:rsidRPr="00730506">
        <w:rPr>
          <w:rFonts w:ascii="Times New Roman" w:hAnsi="Times New Roman" w:cs="Times New Roman"/>
          <w:sz w:val="28"/>
          <w:szCs w:val="28"/>
        </w:rPr>
        <w:t xml:space="preserve"> утверждается на срок, соответствующий установленному решением Думы муниципального образования «</w:t>
      </w:r>
      <w:proofErr w:type="spellStart"/>
      <w:r w:rsidRPr="00730506">
        <w:rPr>
          <w:rFonts w:ascii="Times New Roman" w:hAnsi="Times New Roman" w:cs="Times New Roman"/>
          <w:sz w:val="28"/>
          <w:szCs w:val="28"/>
        </w:rPr>
        <w:t>Эхирит-Булагатский</w:t>
      </w:r>
      <w:proofErr w:type="spellEnd"/>
      <w:r w:rsidRPr="00730506">
        <w:rPr>
          <w:rFonts w:ascii="Times New Roman" w:hAnsi="Times New Roman" w:cs="Times New Roman"/>
          <w:sz w:val="28"/>
          <w:szCs w:val="28"/>
        </w:rPr>
        <w:t xml:space="preserve"> район»» сроку формирования муниципального бюджета.</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7. В случае внесения изменений в показатели муниципального задания формируется и утверждается новое муниципальное задание (с учетом внесенных изменений) в соответствии с положениями настоящего раздела.</w:t>
      </w:r>
    </w:p>
    <w:p w:rsidR="00EB6394" w:rsidRPr="00730506" w:rsidRDefault="00EB6394" w:rsidP="00EB6394">
      <w:pPr>
        <w:pStyle w:val="ConsPlusNormal"/>
        <w:ind w:firstLine="709"/>
        <w:jc w:val="both"/>
        <w:rPr>
          <w:rFonts w:ascii="Times New Roman" w:hAnsi="Times New Roman" w:cs="Times New Roman"/>
          <w:sz w:val="28"/>
          <w:szCs w:val="28"/>
        </w:rPr>
      </w:pPr>
      <w:r w:rsidRPr="00730506">
        <w:rPr>
          <w:rFonts w:ascii="Times New Roman" w:hAnsi="Times New Roman" w:cs="Times New Roman"/>
          <w:sz w:val="28"/>
          <w:szCs w:val="28"/>
        </w:rPr>
        <w:t>8. Муниципальные учреждения самостоятельно размещают  муниципальные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730506">
        <w:rPr>
          <w:rFonts w:ascii="Times New Roman" w:hAnsi="Times New Roman" w:cs="Times New Roman"/>
          <w:sz w:val="28"/>
          <w:szCs w:val="28"/>
        </w:rPr>
        <w:t>www.bus.gov.ru</w:t>
      </w:r>
      <w:proofErr w:type="spellEnd"/>
      <w:r w:rsidRPr="00730506">
        <w:rPr>
          <w:rFonts w:ascii="Times New Roman" w:hAnsi="Times New Roman" w:cs="Times New Roman"/>
          <w:sz w:val="28"/>
          <w:szCs w:val="28"/>
        </w:rPr>
        <w:t>).</w:t>
      </w:r>
    </w:p>
    <w:p w:rsidR="00EB6394" w:rsidRPr="00730506" w:rsidRDefault="00EB6394" w:rsidP="00EB6394">
      <w:pPr>
        <w:pStyle w:val="Default"/>
        <w:ind w:firstLine="709"/>
        <w:jc w:val="both"/>
        <w:rPr>
          <w:color w:val="auto"/>
          <w:sz w:val="28"/>
          <w:szCs w:val="28"/>
        </w:rPr>
      </w:pPr>
      <w:r w:rsidRPr="00730506">
        <w:rPr>
          <w:color w:val="auto"/>
          <w:sz w:val="28"/>
          <w:szCs w:val="28"/>
        </w:rPr>
        <w:t xml:space="preserve">9. </w:t>
      </w:r>
      <w:proofErr w:type="gramStart"/>
      <w:r w:rsidRPr="00730506">
        <w:rPr>
          <w:color w:val="auto"/>
          <w:sz w:val="28"/>
          <w:szCs w:val="28"/>
        </w:rPr>
        <w:t xml:space="preserve">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месяца со дня издания постановления мэра муниципального образования </w:t>
      </w:r>
      <w:r w:rsidRPr="00730506">
        <w:rPr>
          <w:sz w:val="28"/>
          <w:szCs w:val="28"/>
        </w:rPr>
        <w:t>«</w:t>
      </w:r>
      <w:proofErr w:type="spellStart"/>
      <w:r w:rsidRPr="00730506">
        <w:rPr>
          <w:sz w:val="28"/>
          <w:szCs w:val="28"/>
        </w:rPr>
        <w:t>Эхирит-Булагатский</w:t>
      </w:r>
      <w:proofErr w:type="spellEnd"/>
      <w:r w:rsidRPr="00730506">
        <w:rPr>
          <w:sz w:val="28"/>
          <w:szCs w:val="28"/>
        </w:rPr>
        <w:t xml:space="preserve"> район»</w:t>
      </w:r>
      <w:r w:rsidRPr="00730506">
        <w:rPr>
          <w:color w:val="auto"/>
          <w:sz w:val="28"/>
          <w:szCs w:val="28"/>
        </w:rPr>
        <w:t xml:space="preserve"> о создании муниципального учреждения или изменении типа существующего муниципального учреждения и утверждается при наличии бюджетных ассигнований, предусмотренных в бюджете муниципального образования </w:t>
      </w:r>
      <w:r w:rsidRPr="00730506">
        <w:rPr>
          <w:sz w:val="28"/>
          <w:szCs w:val="28"/>
        </w:rPr>
        <w:t>«</w:t>
      </w:r>
      <w:proofErr w:type="spellStart"/>
      <w:r w:rsidRPr="00730506">
        <w:rPr>
          <w:sz w:val="28"/>
          <w:szCs w:val="28"/>
        </w:rPr>
        <w:t>Эхирит-Булагатский</w:t>
      </w:r>
      <w:proofErr w:type="spellEnd"/>
      <w:r w:rsidRPr="00730506">
        <w:rPr>
          <w:sz w:val="28"/>
          <w:szCs w:val="28"/>
        </w:rPr>
        <w:t xml:space="preserve"> район» </w:t>
      </w:r>
      <w:r w:rsidRPr="00730506">
        <w:rPr>
          <w:color w:val="auto"/>
          <w:sz w:val="28"/>
          <w:szCs w:val="28"/>
        </w:rPr>
        <w:t>для финансового обеспечения выполнения муниципального</w:t>
      </w:r>
      <w:proofErr w:type="gramEnd"/>
      <w:r w:rsidRPr="00730506">
        <w:rPr>
          <w:color w:val="auto"/>
          <w:sz w:val="28"/>
          <w:szCs w:val="28"/>
        </w:rPr>
        <w:t xml:space="preserve"> задания, после внесения записи в Единый государственный реестр юридических лиц о создании муниципального учреждения или изменении типа существующего муниципального учреждения. </w:t>
      </w:r>
    </w:p>
    <w:p w:rsidR="00EB6394" w:rsidRPr="00730506" w:rsidRDefault="00EB6394" w:rsidP="00EB6394">
      <w:pPr>
        <w:ind w:firstLine="709"/>
      </w:pPr>
    </w:p>
    <w:p w:rsidR="00EB6394" w:rsidRPr="00D859C4" w:rsidRDefault="00EB6394" w:rsidP="00EB6394">
      <w:pPr>
        <w:widowControl w:val="0"/>
        <w:numPr>
          <w:ilvl w:val="0"/>
          <w:numId w:val="3"/>
        </w:numPr>
        <w:autoSpaceDE w:val="0"/>
        <w:autoSpaceDN w:val="0"/>
        <w:adjustRightInd w:val="0"/>
        <w:ind w:left="0" w:firstLine="709"/>
        <w:jc w:val="center"/>
        <w:rPr>
          <w:b/>
          <w:i/>
          <w:sz w:val="28"/>
          <w:szCs w:val="28"/>
        </w:rPr>
      </w:pPr>
      <w:r w:rsidRPr="00D859C4">
        <w:rPr>
          <w:b/>
          <w:i/>
          <w:sz w:val="28"/>
          <w:szCs w:val="28"/>
        </w:rPr>
        <w:t>Финансовое обеспечение выполнения муниципального задания</w:t>
      </w:r>
    </w:p>
    <w:p w:rsidR="00EB6394" w:rsidRPr="00730506" w:rsidRDefault="00EB6394" w:rsidP="00EB6394">
      <w:pPr>
        <w:widowControl w:val="0"/>
        <w:autoSpaceDE w:val="0"/>
        <w:autoSpaceDN w:val="0"/>
        <w:adjustRightInd w:val="0"/>
        <w:ind w:firstLine="709"/>
        <w:jc w:val="both"/>
        <w:rPr>
          <w:sz w:val="28"/>
          <w:szCs w:val="28"/>
        </w:rPr>
      </w:pPr>
      <w:r>
        <w:rPr>
          <w:sz w:val="28"/>
          <w:szCs w:val="28"/>
        </w:rPr>
        <w:t>10</w:t>
      </w:r>
      <w:r w:rsidRPr="00730506">
        <w:rPr>
          <w:sz w:val="28"/>
          <w:szCs w:val="28"/>
        </w:rPr>
        <w:t>.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w:t>
      </w:r>
      <w:proofErr w:type="spellStart"/>
      <w:r w:rsidRPr="00730506">
        <w:rPr>
          <w:sz w:val="28"/>
          <w:szCs w:val="28"/>
        </w:rPr>
        <w:t>Эхирит-Булагатский</w:t>
      </w:r>
      <w:proofErr w:type="spellEnd"/>
      <w:r w:rsidRPr="00730506">
        <w:rPr>
          <w:sz w:val="28"/>
          <w:szCs w:val="28"/>
        </w:rPr>
        <w:t xml:space="preserve"> район» на указанные цели. </w:t>
      </w:r>
    </w:p>
    <w:p w:rsidR="00EB6394" w:rsidRPr="00730506" w:rsidRDefault="00EB6394" w:rsidP="00EB6394">
      <w:pPr>
        <w:widowControl w:val="0"/>
        <w:autoSpaceDE w:val="0"/>
        <w:autoSpaceDN w:val="0"/>
        <w:adjustRightInd w:val="0"/>
        <w:ind w:firstLine="709"/>
        <w:jc w:val="both"/>
        <w:rPr>
          <w:sz w:val="28"/>
          <w:szCs w:val="28"/>
        </w:rPr>
      </w:pPr>
      <w:r>
        <w:rPr>
          <w:sz w:val="28"/>
          <w:szCs w:val="28"/>
        </w:rPr>
        <w:lastRenderedPageBreak/>
        <w:t>11</w:t>
      </w:r>
      <w:r w:rsidRPr="00730506">
        <w:rPr>
          <w:sz w:val="28"/>
          <w:szCs w:val="28"/>
        </w:rPr>
        <w:t xml:space="preserve">.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При определении показателей бюджетной сметы Главный распорядитель бюджетных средств, в ведении которых находятся муниципальные казенные учреждения, вправе использовать нормативные затраты на оказание соответствующих муниципальных услуг (выполнение работ) и нормативные затраты на содержание имущества, переданного на праве оперативного управления муниципальному казенному учреждению.</w:t>
      </w:r>
    </w:p>
    <w:p w:rsidR="00EB6394" w:rsidRPr="00730506" w:rsidRDefault="00EB6394" w:rsidP="00EB6394">
      <w:pPr>
        <w:widowControl w:val="0"/>
        <w:autoSpaceDE w:val="0"/>
        <w:autoSpaceDN w:val="0"/>
        <w:adjustRightInd w:val="0"/>
        <w:ind w:firstLine="709"/>
        <w:jc w:val="both"/>
        <w:rPr>
          <w:sz w:val="28"/>
          <w:szCs w:val="28"/>
        </w:rPr>
      </w:pPr>
      <w:r>
        <w:rPr>
          <w:sz w:val="28"/>
          <w:szCs w:val="28"/>
        </w:rPr>
        <w:t>12</w:t>
      </w:r>
      <w:r w:rsidRPr="00730506">
        <w:rPr>
          <w:sz w:val="28"/>
          <w:szCs w:val="28"/>
        </w:rPr>
        <w:t>. 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p>
    <w:p w:rsidR="00EB6394" w:rsidRPr="00730506" w:rsidRDefault="00EB6394" w:rsidP="00EB6394">
      <w:pPr>
        <w:widowControl w:val="0"/>
        <w:autoSpaceDE w:val="0"/>
        <w:autoSpaceDN w:val="0"/>
        <w:adjustRightInd w:val="0"/>
        <w:ind w:firstLine="709"/>
        <w:jc w:val="both"/>
        <w:rPr>
          <w:sz w:val="28"/>
          <w:szCs w:val="28"/>
        </w:rPr>
      </w:pPr>
      <w:r>
        <w:rPr>
          <w:sz w:val="28"/>
          <w:szCs w:val="28"/>
        </w:rPr>
        <w:t>13</w:t>
      </w:r>
      <w:r w:rsidRPr="00730506">
        <w:rPr>
          <w:sz w:val="28"/>
          <w:szCs w:val="28"/>
        </w:rPr>
        <w:t>. Уменьшение объема субсидии, предоставленной из бюджета муниципальному бюджетному или автономному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EB6394" w:rsidRPr="00730506" w:rsidRDefault="00EB6394" w:rsidP="00EB6394">
      <w:pPr>
        <w:widowControl w:val="0"/>
        <w:autoSpaceDE w:val="0"/>
        <w:autoSpaceDN w:val="0"/>
        <w:adjustRightInd w:val="0"/>
        <w:ind w:firstLine="709"/>
        <w:jc w:val="both"/>
        <w:rPr>
          <w:sz w:val="28"/>
          <w:szCs w:val="28"/>
        </w:rPr>
      </w:pPr>
      <w:r>
        <w:rPr>
          <w:sz w:val="28"/>
          <w:szCs w:val="28"/>
        </w:rPr>
        <w:t>14</w:t>
      </w:r>
      <w:r w:rsidRPr="00730506">
        <w:rPr>
          <w:sz w:val="28"/>
          <w:szCs w:val="28"/>
        </w:rPr>
        <w:t>. Объем финансового обеспечения выполнения муниципального задания рассчитывается на основании:</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а) нормативных затрат на оказание муниципальных услуг (выполнение работ);</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б)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в) затрат на уплату налогов, в качестве объекта налогообложения по которым признается имущество учреждения.</w:t>
      </w:r>
    </w:p>
    <w:p w:rsidR="00EB6394" w:rsidRPr="00730506" w:rsidRDefault="00EB6394" w:rsidP="00EB6394">
      <w:pPr>
        <w:widowControl w:val="0"/>
        <w:autoSpaceDE w:val="0"/>
        <w:autoSpaceDN w:val="0"/>
        <w:adjustRightInd w:val="0"/>
        <w:ind w:firstLine="709"/>
        <w:jc w:val="both"/>
        <w:rPr>
          <w:sz w:val="28"/>
          <w:szCs w:val="28"/>
        </w:rPr>
      </w:pPr>
      <w:r>
        <w:rPr>
          <w:sz w:val="28"/>
          <w:szCs w:val="28"/>
        </w:rPr>
        <w:t>15</w:t>
      </w:r>
      <w:r w:rsidRPr="00730506">
        <w:rPr>
          <w:sz w:val="28"/>
          <w:szCs w:val="28"/>
        </w:rPr>
        <w:t>. Объем финансового обеспечения выполнения муниципального задания (</w:t>
      </w:r>
      <w:r w:rsidRPr="00730506">
        <w:rPr>
          <w:i/>
          <w:iCs/>
          <w:sz w:val="28"/>
          <w:szCs w:val="28"/>
          <w:lang w:val="en-US"/>
        </w:rPr>
        <w:t>R</w:t>
      </w:r>
      <w:r w:rsidRPr="00730506">
        <w:rPr>
          <w:sz w:val="28"/>
          <w:szCs w:val="28"/>
        </w:rPr>
        <w:t>) определяется по формуле 1:</w:t>
      </w:r>
    </w:p>
    <w:p w:rsidR="00EB6394" w:rsidRPr="00730506" w:rsidRDefault="00EB6394" w:rsidP="00EB6394">
      <w:pPr>
        <w:widowControl w:val="0"/>
        <w:autoSpaceDE w:val="0"/>
        <w:autoSpaceDN w:val="0"/>
        <w:adjustRightInd w:val="0"/>
        <w:ind w:firstLine="709"/>
        <w:jc w:val="both"/>
        <w:rPr>
          <w:sz w:val="28"/>
          <w:szCs w:val="28"/>
        </w:rPr>
      </w:pPr>
    </w:p>
    <w:tbl>
      <w:tblPr>
        <w:tblW w:w="9322" w:type="dxa"/>
        <w:tblInd w:w="-106" w:type="dxa"/>
        <w:tblLook w:val="00A0"/>
      </w:tblPr>
      <w:tblGrid>
        <w:gridCol w:w="7054"/>
        <w:gridCol w:w="2268"/>
      </w:tblGrid>
      <w:tr w:rsidR="00EB6394" w:rsidRPr="00730506" w:rsidTr="00C409E0">
        <w:trPr>
          <w:trHeight w:val="801"/>
        </w:trPr>
        <w:tc>
          <w:tcPr>
            <w:tcW w:w="7054" w:type="dxa"/>
          </w:tcPr>
          <w:p w:rsidR="00EB6394" w:rsidRPr="00730506" w:rsidRDefault="00EB6394" w:rsidP="00C409E0">
            <w:pPr>
              <w:pStyle w:val="ConsPlusNormal"/>
              <w:ind w:firstLine="709"/>
              <w:jc w:val="both"/>
              <w:rPr>
                <w:rFonts w:ascii="Times New Roman" w:hAnsi="Times New Roman" w:cs="Times New Roman"/>
                <w:sz w:val="26"/>
                <w:szCs w:val="26"/>
              </w:rPr>
            </w:pPr>
          </w:p>
          <w:p w:rsidR="00EB6394" w:rsidRPr="00730506" w:rsidRDefault="00EB6394" w:rsidP="00C409E0">
            <w:pPr>
              <w:pStyle w:val="ConsPlusNormal"/>
              <w:ind w:firstLine="709"/>
              <w:jc w:val="center"/>
              <w:rPr>
                <w:rFonts w:ascii="Times New Roman" w:hAnsi="Times New Roman" w:cs="Times New Roman"/>
                <w:sz w:val="26"/>
                <w:szCs w:val="26"/>
              </w:rPr>
            </w:pPr>
            <w:bookmarkStart w:id="0" w:name="Par94"/>
            <w:bookmarkEnd w:id="0"/>
            <w:r>
              <w:rPr>
                <w:noProof/>
                <w:position w:val="-9"/>
              </w:rPr>
              <w:drawing>
                <wp:inline distT="0" distB="0" distL="0" distR="0">
                  <wp:extent cx="2838450" cy="266700"/>
                  <wp:effectExtent l="0" t="0" r="0" b="0"/>
                  <wp:docPr id="1" name="Рисунок 1" descr="base_23963_139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39589_32768"/>
                          <pic:cNvPicPr preferRelativeResize="0">
                            <a:picLocks noChangeArrowheads="1"/>
                          </pic:cNvPicPr>
                        </pic:nvPicPr>
                        <pic:blipFill>
                          <a:blip r:embed="rId9"/>
                          <a:srcRect/>
                          <a:stretch>
                            <a:fillRect/>
                          </a:stretch>
                        </pic:blipFill>
                        <pic:spPr bwMode="auto">
                          <a:xfrm>
                            <a:off x="0" y="0"/>
                            <a:ext cx="2838450" cy="266700"/>
                          </a:xfrm>
                          <a:custGeom>
                            <a:avLst/>
                            <a:gdLst/>
                            <a:ahLst/>
                            <a:cxnLst/>
                            <a:rect l="0" t="0" r="r" b="b"/>
                            <a:pathLst/>
                          </a:custGeom>
                          <a:noFill/>
                          <a:ln w="9525">
                            <a:noFill/>
                            <a:miter lim="800000"/>
                            <a:headEnd/>
                            <a:tailEnd/>
                          </a:ln>
                        </pic:spPr>
                      </pic:pic>
                    </a:graphicData>
                  </a:graphic>
                </wp:inline>
              </w:drawing>
            </w:r>
          </w:p>
          <w:p w:rsidR="00EB6394" w:rsidRPr="00730506" w:rsidRDefault="00EB6394" w:rsidP="00C409E0">
            <w:pPr>
              <w:widowControl w:val="0"/>
              <w:autoSpaceDE w:val="0"/>
              <w:autoSpaceDN w:val="0"/>
              <w:adjustRightInd w:val="0"/>
              <w:ind w:firstLine="709"/>
              <w:jc w:val="both"/>
              <w:rPr>
                <w:sz w:val="26"/>
                <w:szCs w:val="26"/>
              </w:rPr>
            </w:pPr>
          </w:p>
        </w:tc>
        <w:tc>
          <w:tcPr>
            <w:tcW w:w="2268" w:type="dxa"/>
          </w:tcPr>
          <w:p w:rsidR="00EB6394" w:rsidRPr="00730506" w:rsidRDefault="00EB6394" w:rsidP="00C409E0">
            <w:pPr>
              <w:widowControl w:val="0"/>
              <w:autoSpaceDE w:val="0"/>
              <w:autoSpaceDN w:val="0"/>
              <w:adjustRightInd w:val="0"/>
              <w:ind w:firstLine="709"/>
              <w:jc w:val="both"/>
              <w:rPr>
                <w:sz w:val="16"/>
                <w:szCs w:val="16"/>
              </w:rPr>
            </w:pPr>
          </w:p>
          <w:p w:rsidR="00EB6394" w:rsidRPr="00730506" w:rsidRDefault="00EB6394" w:rsidP="00C409E0">
            <w:pPr>
              <w:widowControl w:val="0"/>
              <w:autoSpaceDE w:val="0"/>
              <w:autoSpaceDN w:val="0"/>
              <w:adjustRightInd w:val="0"/>
              <w:ind w:firstLine="709"/>
              <w:jc w:val="both"/>
              <w:rPr>
                <w:sz w:val="28"/>
                <w:szCs w:val="28"/>
              </w:rPr>
            </w:pPr>
            <w:r w:rsidRPr="00730506">
              <w:rPr>
                <w:sz w:val="28"/>
                <w:szCs w:val="28"/>
              </w:rPr>
              <w:t xml:space="preserve">                       (1)</w:t>
            </w:r>
          </w:p>
        </w:tc>
      </w:tr>
    </w:tbl>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где:</w:t>
      </w:r>
    </w:p>
    <w:p w:rsidR="00EB6394" w:rsidRPr="005F508A" w:rsidRDefault="00EB6394" w:rsidP="00EB6394">
      <w:pPr>
        <w:pStyle w:val="ConsPlusNormal"/>
        <w:spacing w:before="220"/>
        <w:ind w:firstLine="709"/>
        <w:jc w:val="both"/>
        <w:rPr>
          <w:rFonts w:ascii="Times New Roman" w:hAnsi="Times New Roman" w:cs="Times New Roman"/>
          <w:sz w:val="28"/>
          <w:szCs w:val="28"/>
        </w:rPr>
      </w:pPr>
      <w:proofErr w:type="spellStart"/>
      <w:r w:rsidRPr="005F508A">
        <w:rPr>
          <w:rFonts w:ascii="Times New Roman" w:hAnsi="Times New Roman" w:cs="Times New Roman"/>
          <w:sz w:val="28"/>
          <w:szCs w:val="28"/>
        </w:rPr>
        <w:t>N</w:t>
      </w:r>
      <w:r w:rsidRPr="005F508A">
        <w:rPr>
          <w:rFonts w:ascii="Times New Roman" w:hAnsi="Times New Roman" w:cs="Times New Roman"/>
          <w:sz w:val="28"/>
          <w:szCs w:val="28"/>
          <w:vertAlign w:val="subscript"/>
        </w:rPr>
        <w:t>i</w:t>
      </w:r>
      <w:proofErr w:type="spellEnd"/>
      <w:r w:rsidRPr="005F508A">
        <w:rPr>
          <w:rFonts w:ascii="Times New Roman" w:hAnsi="Times New Roman" w:cs="Times New Roman"/>
          <w:sz w:val="28"/>
          <w:szCs w:val="28"/>
        </w:rPr>
        <w:t xml:space="preserve"> - нормативные затраты на оказание </w:t>
      </w:r>
      <w:proofErr w:type="spellStart"/>
      <w:r w:rsidRPr="005F508A">
        <w:rPr>
          <w:rFonts w:ascii="Times New Roman" w:hAnsi="Times New Roman" w:cs="Times New Roman"/>
          <w:sz w:val="28"/>
          <w:szCs w:val="28"/>
        </w:rPr>
        <w:t>i-й</w:t>
      </w:r>
      <w:proofErr w:type="spellEnd"/>
      <w:r w:rsidRPr="005F508A">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5F508A">
        <w:rPr>
          <w:rFonts w:ascii="Times New Roman" w:hAnsi="Times New Roman" w:cs="Times New Roman"/>
          <w:sz w:val="28"/>
          <w:szCs w:val="28"/>
        </w:rPr>
        <w:t>ной услуги, включенной в базовый (региональный) перечень;</w:t>
      </w:r>
    </w:p>
    <w:p w:rsidR="00EB6394" w:rsidRPr="005F508A" w:rsidRDefault="00EB6394" w:rsidP="00EB6394">
      <w:pPr>
        <w:pStyle w:val="ConsPlusNormal"/>
        <w:spacing w:before="220"/>
        <w:ind w:firstLine="709"/>
        <w:jc w:val="both"/>
        <w:rPr>
          <w:rFonts w:ascii="Times New Roman" w:hAnsi="Times New Roman" w:cs="Times New Roman"/>
          <w:sz w:val="28"/>
          <w:szCs w:val="28"/>
        </w:rPr>
      </w:pPr>
      <w:proofErr w:type="spellStart"/>
      <w:r w:rsidRPr="005F508A">
        <w:rPr>
          <w:rFonts w:ascii="Times New Roman" w:hAnsi="Times New Roman" w:cs="Times New Roman"/>
          <w:sz w:val="28"/>
          <w:szCs w:val="28"/>
        </w:rPr>
        <w:t>V</w:t>
      </w:r>
      <w:r w:rsidRPr="005F508A">
        <w:rPr>
          <w:rFonts w:ascii="Times New Roman" w:hAnsi="Times New Roman" w:cs="Times New Roman"/>
          <w:sz w:val="28"/>
          <w:szCs w:val="28"/>
          <w:vertAlign w:val="subscript"/>
        </w:rPr>
        <w:t>i</w:t>
      </w:r>
      <w:proofErr w:type="spellEnd"/>
      <w:r w:rsidRPr="005F508A">
        <w:rPr>
          <w:rFonts w:ascii="Times New Roman" w:hAnsi="Times New Roman" w:cs="Times New Roman"/>
          <w:sz w:val="28"/>
          <w:szCs w:val="28"/>
        </w:rPr>
        <w:t xml:space="preserve"> - объем </w:t>
      </w:r>
      <w:proofErr w:type="spellStart"/>
      <w:r w:rsidRPr="005F508A">
        <w:rPr>
          <w:rFonts w:ascii="Times New Roman" w:hAnsi="Times New Roman" w:cs="Times New Roman"/>
          <w:sz w:val="28"/>
          <w:szCs w:val="28"/>
        </w:rPr>
        <w:t>i-й</w:t>
      </w:r>
      <w:proofErr w:type="spellEnd"/>
      <w:r w:rsidRPr="005F508A">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5F508A">
        <w:rPr>
          <w:rFonts w:ascii="Times New Roman" w:hAnsi="Times New Roman" w:cs="Times New Roman"/>
          <w:sz w:val="28"/>
          <w:szCs w:val="28"/>
        </w:rPr>
        <w:t xml:space="preserve">ной услуги, установленный </w:t>
      </w:r>
      <w:proofErr w:type="gramStart"/>
      <w:r>
        <w:rPr>
          <w:rFonts w:ascii="Times New Roman" w:hAnsi="Times New Roman" w:cs="Times New Roman"/>
          <w:sz w:val="28"/>
          <w:szCs w:val="28"/>
        </w:rPr>
        <w:t>муниципальном</w:t>
      </w:r>
      <w:proofErr w:type="gramEnd"/>
      <w:r w:rsidRPr="005F508A">
        <w:rPr>
          <w:rFonts w:ascii="Times New Roman" w:hAnsi="Times New Roman" w:cs="Times New Roman"/>
          <w:sz w:val="28"/>
          <w:szCs w:val="28"/>
        </w:rPr>
        <w:t xml:space="preserve"> заданием;</w:t>
      </w:r>
    </w:p>
    <w:p w:rsidR="00EB6394" w:rsidRPr="005F508A" w:rsidRDefault="00EB6394" w:rsidP="00EB6394">
      <w:pPr>
        <w:pStyle w:val="ConsPlusNormal"/>
        <w:spacing w:before="220"/>
        <w:ind w:firstLine="709"/>
        <w:jc w:val="both"/>
        <w:rPr>
          <w:rFonts w:ascii="Times New Roman" w:hAnsi="Times New Roman" w:cs="Times New Roman"/>
          <w:sz w:val="28"/>
          <w:szCs w:val="28"/>
        </w:rPr>
      </w:pPr>
      <w:proofErr w:type="spellStart"/>
      <w:r w:rsidRPr="005F508A">
        <w:rPr>
          <w:rFonts w:ascii="Times New Roman" w:hAnsi="Times New Roman" w:cs="Times New Roman"/>
          <w:sz w:val="28"/>
          <w:szCs w:val="28"/>
        </w:rPr>
        <w:t>N</w:t>
      </w:r>
      <w:r w:rsidRPr="005F508A">
        <w:rPr>
          <w:rFonts w:ascii="Times New Roman" w:hAnsi="Times New Roman" w:cs="Times New Roman"/>
          <w:sz w:val="28"/>
          <w:szCs w:val="28"/>
          <w:vertAlign w:val="subscript"/>
        </w:rPr>
        <w:t>w</w:t>
      </w:r>
      <w:proofErr w:type="spellEnd"/>
      <w:r w:rsidRPr="005F508A">
        <w:rPr>
          <w:rFonts w:ascii="Times New Roman" w:hAnsi="Times New Roman" w:cs="Times New Roman"/>
          <w:sz w:val="28"/>
          <w:szCs w:val="28"/>
        </w:rPr>
        <w:t xml:space="preserve"> - нормативные затраты на выполнение </w:t>
      </w:r>
      <w:proofErr w:type="spellStart"/>
      <w:r w:rsidRPr="005F508A">
        <w:rPr>
          <w:rFonts w:ascii="Times New Roman" w:hAnsi="Times New Roman" w:cs="Times New Roman"/>
          <w:sz w:val="28"/>
          <w:szCs w:val="28"/>
        </w:rPr>
        <w:t>w-й</w:t>
      </w:r>
      <w:proofErr w:type="spellEnd"/>
      <w:r w:rsidRPr="005F508A">
        <w:rPr>
          <w:rFonts w:ascii="Times New Roman" w:hAnsi="Times New Roman" w:cs="Times New Roman"/>
          <w:sz w:val="28"/>
          <w:szCs w:val="28"/>
        </w:rPr>
        <w:t xml:space="preserve"> работы, включенной в базовый (региональный) перечень, уменьшенные на объем доходов от платной </w:t>
      </w:r>
      <w:r w:rsidRPr="005F508A">
        <w:rPr>
          <w:rFonts w:ascii="Times New Roman" w:hAnsi="Times New Roman" w:cs="Times New Roman"/>
          <w:sz w:val="28"/>
          <w:szCs w:val="28"/>
        </w:rPr>
        <w:lastRenderedPageBreak/>
        <w:t xml:space="preserve">деятельности исходя из объема </w:t>
      </w:r>
      <w:proofErr w:type="spellStart"/>
      <w:r w:rsidRPr="005F508A">
        <w:rPr>
          <w:rFonts w:ascii="Times New Roman" w:hAnsi="Times New Roman" w:cs="Times New Roman"/>
          <w:sz w:val="28"/>
          <w:szCs w:val="28"/>
        </w:rPr>
        <w:t>w-й</w:t>
      </w:r>
      <w:proofErr w:type="spellEnd"/>
      <w:r w:rsidRPr="005F508A">
        <w:rPr>
          <w:rFonts w:ascii="Times New Roman" w:hAnsi="Times New Roman" w:cs="Times New Roman"/>
          <w:sz w:val="28"/>
          <w:szCs w:val="28"/>
        </w:rPr>
        <w:t xml:space="preserve"> работы, за выполнение которой предусмотрено взимание платы, и среднего значения размера платы (цены, тарифа), установленного (установленной) в </w:t>
      </w:r>
      <w:r>
        <w:rPr>
          <w:rFonts w:ascii="Times New Roman" w:hAnsi="Times New Roman" w:cs="Times New Roman"/>
          <w:sz w:val="28"/>
          <w:szCs w:val="28"/>
        </w:rPr>
        <w:t>муниципальном</w:t>
      </w:r>
      <w:r w:rsidRPr="005F508A">
        <w:rPr>
          <w:rFonts w:ascii="Times New Roman" w:hAnsi="Times New Roman" w:cs="Times New Roman"/>
          <w:sz w:val="28"/>
          <w:szCs w:val="28"/>
        </w:rPr>
        <w:t xml:space="preserve"> задании;</w:t>
      </w:r>
    </w:p>
    <w:p w:rsidR="00EB6394" w:rsidRPr="005F508A" w:rsidRDefault="00EB6394" w:rsidP="00EB6394">
      <w:pPr>
        <w:pStyle w:val="ConsPlusNormal"/>
        <w:spacing w:before="220"/>
        <w:ind w:firstLine="709"/>
        <w:jc w:val="both"/>
        <w:rPr>
          <w:rFonts w:ascii="Times New Roman" w:hAnsi="Times New Roman" w:cs="Times New Roman"/>
          <w:sz w:val="28"/>
          <w:szCs w:val="28"/>
        </w:rPr>
      </w:pPr>
      <w:proofErr w:type="spellStart"/>
      <w:r w:rsidRPr="005F508A">
        <w:rPr>
          <w:rFonts w:ascii="Times New Roman" w:hAnsi="Times New Roman" w:cs="Times New Roman"/>
          <w:sz w:val="28"/>
          <w:szCs w:val="28"/>
        </w:rPr>
        <w:t>V</w:t>
      </w:r>
      <w:r w:rsidRPr="005F508A">
        <w:rPr>
          <w:rFonts w:ascii="Times New Roman" w:hAnsi="Times New Roman" w:cs="Times New Roman"/>
          <w:sz w:val="28"/>
          <w:szCs w:val="28"/>
          <w:vertAlign w:val="subscript"/>
        </w:rPr>
        <w:t>w</w:t>
      </w:r>
      <w:proofErr w:type="spellEnd"/>
      <w:r w:rsidRPr="005F508A">
        <w:rPr>
          <w:rFonts w:ascii="Times New Roman" w:hAnsi="Times New Roman" w:cs="Times New Roman"/>
          <w:sz w:val="28"/>
          <w:szCs w:val="28"/>
        </w:rPr>
        <w:t xml:space="preserve"> - объем </w:t>
      </w:r>
      <w:proofErr w:type="spellStart"/>
      <w:r w:rsidRPr="005F508A">
        <w:rPr>
          <w:rFonts w:ascii="Times New Roman" w:hAnsi="Times New Roman" w:cs="Times New Roman"/>
          <w:sz w:val="28"/>
          <w:szCs w:val="28"/>
        </w:rPr>
        <w:t>w-й</w:t>
      </w:r>
      <w:proofErr w:type="spellEnd"/>
      <w:r w:rsidRPr="005F508A">
        <w:rPr>
          <w:rFonts w:ascii="Times New Roman" w:hAnsi="Times New Roman" w:cs="Times New Roman"/>
          <w:sz w:val="28"/>
          <w:szCs w:val="28"/>
        </w:rPr>
        <w:t xml:space="preserve"> работы, установленной </w:t>
      </w:r>
      <w:r>
        <w:rPr>
          <w:rFonts w:ascii="Times New Roman" w:hAnsi="Times New Roman" w:cs="Times New Roman"/>
          <w:sz w:val="28"/>
          <w:szCs w:val="28"/>
        </w:rPr>
        <w:t>муниципальным</w:t>
      </w:r>
      <w:r w:rsidRPr="005F508A">
        <w:rPr>
          <w:rFonts w:ascii="Times New Roman" w:hAnsi="Times New Roman" w:cs="Times New Roman"/>
          <w:sz w:val="28"/>
          <w:szCs w:val="28"/>
        </w:rPr>
        <w:t xml:space="preserve"> заданием;</w:t>
      </w:r>
    </w:p>
    <w:p w:rsidR="00EB6394" w:rsidRPr="005F508A" w:rsidRDefault="00EB6394" w:rsidP="00EB6394">
      <w:pPr>
        <w:pStyle w:val="ConsPlusNormal"/>
        <w:spacing w:before="220"/>
        <w:ind w:firstLine="709"/>
        <w:jc w:val="both"/>
        <w:rPr>
          <w:rFonts w:ascii="Times New Roman" w:hAnsi="Times New Roman" w:cs="Times New Roman"/>
          <w:sz w:val="28"/>
          <w:szCs w:val="28"/>
        </w:rPr>
      </w:pPr>
      <w:proofErr w:type="spellStart"/>
      <w:proofErr w:type="gramStart"/>
      <w:r w:rsidRPr="005F508A">
        <w:rPr>
          <w:rFonts w:ascii="Times New Roman" w:hAnsi="Times New Roman" w:cs="Times New Roman"/>
          <w:sz w:val="28"/>
          <w:szCs w:val="28"/>
        </w:rPr>
        <w:t>P</w:t>
      </w:r>
      <w:r w:rsidRPr="005F508A">
        <w:rPr>
          <w:rFonts w:ascii="Times New Roman" w:hAnsi="Times New Roman" w:cs="Times New Roman"/>
          <w:sz w:val="28"/>
          <w:szCs w:val="28"/>
          <w:vertAlign w:val="subscript"/>
        </w:rPr>
        <w:t>i</w:t>
      </w:r>
      <w:proofErr w:type="spellEnd"/>
      <w:r w:rsidRPr="005F508A">
        <w:rPr>
          <w:rFonts w:ascii="Times New Roman" w:hAnsi="Times New Roman" w:cs="Times New Roman"/>
          <w:sz w:val="28"/>
          <w:szCs w:val="28"/>
        </w:rPr>
        <w:t xml:space="preserve"> - цена (тариф) за оказание </w:t>
      </w:r>
      <w:proofErr w:type="spellStart"/>
      <w:r w:rsidRPr="005F508A">
        <w:rPr>
          <w:rFonts w:ascii="Times New Roman" w:hAnsi="Times New Roman" w:cs="Times New Roman"/>
          <w:sz w:val="28"/>
          <w:szCs w:val="28"/>
        </w:rPr>
        <w:t>i-й</w:t>
      </w:r>
      <w:proofErr w:type="spellEnd"/>
      <w:r w:rsidRPr="005F508A">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5F508A">
        <w:rPr>
          <w:rFonts w:ascii="Times New Roman" w:hAnsi="Times New Roman" w:cs="Times New Roman"/>
          <w:sz w:val="28"/>
          <w:szCs w:val="28"/>
        </w:rPr>
        <w:t xml:space="preserve">ной услуги, установленная (установленный) в </w:t>
      </w:r>
      <w:r>
        <w:rPr>
          <w:rFonts w:ascii="Times New Roman" w:hAnsi="Times New Roman" w:cs="Times New Roman"/>
          <w:sz w:val="28"/>
          <w:szCs w:val="28"/>
        </w:rPr>
        <w:t>муниципальном</w:t>
      </w:r>
      <w:r w:rsidRPr="005F508A">
        <w:rPr>
          <w:rFonts w:ascii="Times New Roman" w:hAnsi="Times New Roman" w:cs="Times New Roman"/>
          <w:sz w:val="28"/>
          <w:szCs w:val="28"/>
        </w:rPr>
        <w:t xml:space="preserve"> задании;</w:t>
      </w:r>
      <w:proofErr w:type="gramEnd"/>
    </w:p>
    <w:p w:rsidR="00EB6394" w:rsidRPr="005F508A" w:rsidRDefault="00EB6394" w:rsidP="00EB6394">
      <w:pPr>
        <w:pStyle w:val="ConsPlusNormal"/>
        <w:spacing w:before="220"/>
        <w:ind w:firstLine="709"/>
        <w:jc w:val="both"/>
        <w:rPr>
          <w:rFonts w:ascii="Times New Roman" w:hAnsi="Times New Roman" w:cs="Times New Roman"/>
          <w:sz w:val="28"/>
          <w:szCs w:val="28"/>
        </w:rPr>
      </w:pPr>
      <w:proofErr w:type="spellStart"/>
      <w:proofErr w:type="gramStart"/>
      <w:r w:rsidRPr="005F508A">
        <w:rPr>
          <w:rFonts w:ascii="Times New Roman" w:hAnsi="Times New Roman" w:cs="Times New Roman"/>
          <w:sz w:val="28"/>
          <w:szCs w:val="28"/>
        </w:rPr>
        <w:t>N</w:t>
      </w:r>
      <w:proofErr w:type="gramEnd"/>
      <w:r w:rsidRPr="005F508A">
        <w:rPr>
          <w:rFonts w:ascii="Times New Roman" w:hAnsi="Times New Roman" w:cs="Times New Roman"/>
          <w:sz w:val="28"/>
          <w:szCs w:val="28"/>
          <w:vertAlign w:val="superscript"/>
        </w:rPr>
        <w:t>ун</w:t>
      </w:r>
      <w:proofErr w:type="spellEnd"/>
      <w:r w:rsidRPr="005F508A">
        <w:rPr>
          <w:rFonts w:ascii="Times New Roman" w:hAnsi="Times New Roman" w:cs="Times New Roman"/>
          <w:sz w:val="28"/>
          <w:szCs w:val="28"/>
        </w:rPr>
        <w:t xml:space="preserve"> - затраты на уплату налогов, в качестве объектов налогообложения которых признается имущество </w:t>
      </w:r>
      <w:r>
        <w:rPr>
          <w:rFonts w:ascii="Times New Roman" w:hAnsi="Times New Roman" w:cs="Times New Roman"/>
          <w:sz w:val="28"/>
          <w:szCs w:val="28"/>
        </w:rPr>
        <w:t>муниципальных</w:t>
      </w:r>
      <w:r w:rsidRPr="005F508A">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5F508A">
        <w:rPr>
          <w:rFonts w:ascii="Times New Roman" w:hAnsi="Times New Roman" w:cs="Times New Roman"/>
          <w:sz w:val="28"/>
          <w:szCs w:val="28"/>
        </w:rPr>
        <w:t xml:space="preserve">, используемого для оказания </w:t>
      </w:r>
      <w:r>
        <w:rPr>
          <w:rFonts w:ascii="Times New Roman" w:hAnsi="Times New Roman" w:cs="Times New Roman"/>
          <w:sz w:val="28"/>
          <w:szCs w:val="28"/>
        </w:rPr>
        <w:t>муниципальных</w:t>
      </w:r>
      <w:r w:rsidRPr="005F508A">
        <w:rPr>
          <w:rFonts w:ascii="Times New Roman" w:hAnsi="Times New Roman" w:cs="Times New Roman"/>
          <w:sz w:val="28"/>
          <w:szCs w:val="28"/>
        </w:rPr>
        <w:t xml:space="preserve"> услуг (выполнения работ).</w:t>
      </w:r>
    </w:p>
    <w:p w:rsidR="00EB6394" w:rsidRPr="005F508A" w:rsidRDefault="00EB6394" w:rsidP="00EB6394">
      <w:pPr>
        <w:widowControl w:val="0"/>
        <w:autoSpaceDE w:val="0"/>
        <w:autoSpaceDN w:val="0"/>
        <w:adjustRightInd w:val="0"/>
        <w:ind w:firstLine="709"/>
        <w:jc w:val="both"/>
        <w:rPr>
          <w:sz w:val="28"/>
          <w:szCs w:val="28"/>
        </w:rPr>
      </w:pPr>
    </w:p>
    <w:p w:rsidR="00EB6394" w:rsidRPr="00D859C4" w:rsidRDefault="00EB6394" w:rsidP="00EB6394">
      <w:pPr>
        <w:widowControl w:val="0"/>
        <w:numPr>
          <w:ilvl w:val="0"/>
          <w:numId w:val="3"/>
        </w:numPr>
        <w:autoSpaceDE w:val="0"/>
        <w:autoSpaceDN w:val="0"/>
        <w:adjustRightInd w:val="0"/>
        <w:ind w:left="0" w:firstLine="709"/>
        <w:jc w:val="center"/>
        <w:rPr>
          <w:b/>
          <w:i/>
          <w:sz w:val="28"/>
          <w:szCs w:val="28"/>
        </w:rPr>
      </w:pPr>
      <w:r w:rsidRPr="00D859C4">
        <w:rPr>
          <w:b/>
          <w:i/>
          <w:sz w:val="28"/>
          <w:szCs w:val="28"/>
        </w:rPr>
        <w:t>Расчет нормативных затрат на оказание муниципальной услуги</w:t>
      </w:r>
    </w:p>
    <w:p w:rsidR="00EB6394" w:rsidRPr="00730506" w:rsidRDefault="00EB6394" w:rsidP="00EB6394">
      <w:pPr>
        <w:widowControl w:val="0"/>
        <w:autoSpaceDE w:val="0"/>
        <w:autoSpaceDN w:val="0"/>
        <w:adjustRightInd w:val="0"/>
        <w:ind w:firstLine="709"/>
        <w:jc w:val="both"/>
        <w:rPr>
          <w:sz w:val="28"/>
          <w:szCs w:val="28"/>
        </w:rPr>
      </w:pPr>
      <w:r>
        <w:rPr>
          <w:sz w:val="28"/>
          <w:szCs w:val="28"/>
        </w:rPr>
        <w:t>16</w:t>
      </w:r>
      <w:r w:rsidRPr="00730506">
        <w:rPr>
          <w:sz w:val="28"/>
          <w:szCs w:val="28"/>
        </w:rPr>
        <w:t xml:space="preserve">. </w:t>
      </w:r>
      <w:proofErr w:type="gramStart"/>
      <w:r w:rsidRPr="00730506">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настоящим Порядком и общими требованиями к определению нормативных затрат на оказание государственных (муниципальных) услуг, применяемыми при расчете объема финансового обеспечения выполнения государственного (муниципального) задания</w:t>
      </w:r>
      <w:proofErr w:type="gramEnd"/>
      <w:r w:rsidRPr="00730506">
        <w:rPr>
          <w:sz w:val="28"/>
          <w:szCs w:val="28"/>
        </w:rPr>
        <w:t xml:space="preserve"> </w:t>
      </w:r>
      <w:proofErr w:type="gramStart"/>
      <w:r w:rsidRPr="00730506">
        <w:rPr>
          <w:sz w:val="28"/>
          <w:szCs w:val="28"/>
        </w:rPr>
        <w:t xml:space="preserve">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утвержденными Министерством финансов РФ. </w:t>
      </w:r>
      <w:proofErr w:type="gramEnd"/>
    </w:p>
    <w:p w:rsidR="00EB6394" w:rsidRPr="00730506" w:rsidRDefault="00EB6394" w:rsidP="00EB6394">
      <w:pPr>
        <w:widowControl w:val="0"/>
        <w:autoSpaceDE w:val="0"/>
        <w:autoSpaceDN w:val="0"/>
        <w:adjustRightInd w:val="0"/>
        <w:ind w:firstLine="709"/>
        <w:jc w:val="both"/>
        <w:rPr>
          <w:sz w:val="28"/>
          <w:szCs w:val="28"/>
        </w:rPr>
      </w:pPr>
    </w:p>
    <w:p w:rsidR="00EB6394" w:rsidRPr="00730506" w:rsidRDefault="00EB6394" w:rsidP="00EB6394">
      <w:pPr>
        <w:autoSpaceDE w:val="0"/>
        <w:autoSpaceDN w:val="0"/>
        <w:adjustRightInd w:val="0"/>
        <w:ind w:firstLine="709"/>
        <w:jc w:val="both"/>
        <w:rPr>
          <w:sz w:val="28"/>
          <w:szCs w:val="28"/>
        </w:rPr>
      </w:pPr>
      <w:r>
        <w:rPr>
          <w:sz w:val="28"/>
          <w:szCs w:val="28"/>
        </w:rPr>
        <w:t>16</w:t>
      </w:r>
      <w:r w:rsidRPr="00730506">
        <w:rPr>
          <w:sz w:val="28"/>
          <w:szCs w:val="28"/>
        </w:rPr>
        <w:t>.1. Нормативные затраты на оказание i-ой муниципальной услуги</w:t>
      </w:r>
      <w:proofErr w:type="gramStart"/>
      <w:r w:rsidRPr="00730506">
        <w:rPr>
          <w:sz w:val="28"/>
          <w:szCs w:val="28"/>
        </w:rPr>
        <w:t xml:space="preserve"> (</w:t>
      </w:r>
      <w:r w:rsidRPr="00730506">
        <w:rPr>
          <w:i/>
          <w:iCs/>
          <w:sz w:val="28"/>
          <w:szCs w:val="28"/>
        </w:rPr>
        <w:fldChar w:fldCharType="begin"/>
      </w:r>
      <w:r w:rsidRPr="00730506">
        <w:rPr>
          <w:i/>
          <w:iCs/>
          <w:sz w:val="28"/>
          <w:szCs w:val="28"/>
        </w:rPr>
        <w:instrText xml:space="preserve"> QUOTE </w:instrText>
      </w:r>
      <w:r w:rsidRPr="00730506">
        <w:rPr>
          <w:sz w:val="28"/>
          <w:szCs w:val="28"/>
        </w:rPr>
        <w:fldChar w:fldCharType="begin"/>
      </w:r>
      <w:r w:rsidRPr="00730506">
        <w:rPr>
          <w:sz w:val="28"/>
          <w:szCs w:val="28"/>
        </w:rPr>
        <w:instrText xml:space="preserve"> QUOTE </w:instrText>
      </w:r>
      <w:r>
        <w:rPr>
          <w:noProof/>
        </w:rPr>
        <w:drawing>
          <wp:inline distT="0" distB="0" distL="0" distR="0">
            <wp:extent cx="209550" cy="17145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730506">
        <w:rPr>
          <w:sz w:val="28"/>
          <w:szCs w:val="28"/>
        </w:rPr>
        <w:fldChar w:fldCharType="separate"/>
      </w:r>
      <w:r>
        <w:rPr>
          <w:noProof/>
        </w:rPr>
        <w:drawing>
          <wp:inline distT="0" distB="0" distL="0" distR="0">
            <wp:extent cx="209550" cy="1714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730506">
        <w:rPr>
          <w:sz w:val="28"/>
          <w:szCs w:val="28"/>
        </w:rPr>
        <w:fldChar w:fldCharType="end"/>
      </w:r>
      <w:r w:rsidRPr="00730506">
        <w:rPr>
          <w:i/>
          <w:iCs/>
          <w:sz w:val="28"/>
          <w:szCs w:val="28"/>
        </w:rPr>
        <w:fldChar w:fldCharType="separate"/>
      </w:r>
      <w:r w:rsidRPr="00730506">
        <w:rPr>
          <w:sz w:val="28"/>
          <w:szCs w:val="28"/>
        </w:rPr>
        <w:fldChar w:fldCharType="begin"/>
      </w:r>
      <w:r w:rsidRPr="00730506">
        <w:rPr>
          <w:sz w:val="28"/>
          <w:szCs w:val="28"/>
        </w:rPr>
        <w:instrText xml:space="preserve"> QUOTE </w:instrText>
      </w:r>
      <w:r>
        <w:rPr>
          <w:noProof/>
        </w:rPr>
        <w:drawing>
          <wp:inline distT="0" distB="0" distL="0" distR="0">
            <wp:extent cx="171450" cy="152400"/>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30506">
        <w:rPr>
          <w:sz w:val="28"/>
          <w:szCs w:val="28"/>
        </w:rPr>
        <w:fldChar w:fldCharType="separate"/>
      </w:r>
      <w:r>
        <w:rPr>
          <w:noProof/>
        </w:rPr>
        <w:drawing>
          <wp:inline distT="0" distB="0" distL="0" distR="0">
            <wp:extent cx="171450" cy="152400"/>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30506">
        <w:rPr>
          <w:sz w:val="28"/>
          <w:szCs w:val="28"/>
        </w:rPr>
        <w:fldChar w:fldCharType="end"/>
      </w:r>
      <w:r w:rsidRPr="00730506">
        <w:rPr>
          <w:i/>
          <w:iCs/>
          <w:sz w:val="28"/>
          <w:szCs w:val="28"/>
        </w:rPr>
        <w:fldChar w:fldCharType="end"/>
      </w:r>
      <w:r w:rsidRPr="00730506">
        <w:rPr>
          <w:sz w:val="28"/>
          <w:szCs w:val="28"/>
        </w:rPr>
        <w:t xml:space="preserve">)  </w:t>
      </w:r>
      <w:proofErr w:type="gramEnd"/>
      <w:r w:rsidRPr="00730506">
        <w:rPr>
          <w:sz w:val="28"/>
          <w:szCs w:val="28"/>
        </w:rPr>
        <w:t>рассчитываются по формуле 2:</w:t>
      </w:r>
    </w:p>
    <w:p w:rsidR="00EB6394" w:rsidRPr="00730506" w:rsidRDefault="00EB6394" w:rsidP="00EB6394">
      <w:pPr>
        <w:autoSpaceDE w:val="0"/>
        <w:autoSpaceDN w:val="0"/>
        <w:adjustRightInd w:val="0"/>
        <w:ind w:firstLine="709"/>
        <w:jc w:val="right"/>
        <w:rPr>
          <w:sz w:val="28"/>
          <w:szCs w:val="28"/>
        </w:rPr>
      </w:pPr>
    </w:p>
    <w:p w:rsidR="00EB6394" w:rsidRPr="00730506" w:rsidRDefault="00EB6394" w:rsidP="00EB6394">
      <w:pPr>
        <w:ind w:firstLine="709"/>
        <w:jc w:val="center"/>
        <w:rPr>
          <w:sz w:val="32"/>
          <w:szCs w:val="32"/>
        </w:rPr>
      </w:pPr>
      <w:r>
        <w:rPr>
          <w:noProof/>
          <w:position w:val="-14"/>
        </w:rPr>
        <w:drawing>
          <wp:inline distT="0" distB="0" distL="0" distR="0">
            <wp:extent cx="2028825" cy="304800"/>
            <wp:effectExtent l="19050" t="0" r="9525"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srcRect/>
                    <a:stretch>
                      <a:fillRect/>
                    </a:stretch>
                  </pic:blipFill>
                  <pic:spPr bwMode="auto">
                    <a:xfrm>
                      <a:off x="0" y="0"/>
                      <a:ext cx="2028825" cy="304800"/>
                    </a:xfrm>
                    <a:prstGeom prst="rect">
                      <a:avLst/>
                    </a:prstGeom>
                    <a:noFill/>
                    <a:ln w="9525">
                      <a:noFill/>
                      <a:miter lim="800000"/>
                      <a:headEnd/>
                      <a:tailEnd/>
                    </a:ln>
                  </pic:spPr>
                </pic:pic>
              </a:graphicData>
            </a:graphic>
          </wp:inline>
        </w:drawing>
      </w:r>
      <w:r w:rsidRPr="00730506">
        <w:rPr>
          <w:sz w:val="28"/>
          <w:szCs w:val="28"/>
        </w:rPr>
        <w:t>,                                  (2)</w:t>
      </w:r>
    </w:p>
    <w:p w:rsidR="00EB6394" w:rsidRPr="00730506" w:rsidRDefault="00EB6394" w:rsidP="00EB6394">
      <w:pPr>
        <w:autoSpaceDE w:val="0"/>
        <w:autoSpaceDN w:val="0"/>
        <w:adjustRightInd w:val="0"/>
        <w:ind w:left="709" w:firstLine="709"/>
        <w:outlineLvl w:val="0"/>
        <w:rPr>
          <w:sz w:val="28"/>
          <w:szCs w:val="28"/>
        </w:rPr>
      </w:pPr>
    </w:p>
    <w:p w:rsidR="00EB6394" w:rsidRPr="00730506" w:rsidRDefault="00EB6394" w:rsidP="00EB6394">
      <w:pPr>
        <w:autoSpaceDE w:val="0"/>
        <w:autoSpaceDN w:val="0"/>
        <w:adjustRightInd w:val="0"/>
        <w:ind w:left="709" w:firstLine="709"/>
        <w:outlineLvl w:val="0"/>
        <w:rPr>
          <w:i/>
          <w:iCs/>
          <w:sz w:val="32"/>
          <w:szCs w:val="32"/>
        </w:rPr>
      </w:pPr>
      <w:r w:rsidRPr="00730506">
        <w:rPr>
          <w:sz w:val="28"/>
          <w:szCs w:val="28"/>
        </w:rPr>
        <w:t>где:</w:t>
      </w:r>
    </w:p>
    <w:p w:rsidR="00EB6394" w:rsidRPr="00730506" w:rsidRDefault="00EB6394" w:rsidP="00EB6394">
      <w:pPr>
        <w:autoSpaceDE w:val="0"/>
        <w:autoSpaceDN w:val="0"/>
        <w:adjustRightInd w:val="0"/>
        <w:ind w:firstLine="709"/>
        <w:rPr>
          <w:sz w:val="28"/>
          <w:szCs w:val="28"/>
        </w:rPr>
      </w:pPr>
      <w:r w:rsidRPr="00730506">
        <w:rPr>
          <w:i/>
          <w:sz w:val="32"/>
          <w:szCs w:val="32"/>
          <w:lang w:val="en-US"/>
        </w:rPr>
        <w:t>N</w:t>
      </w:r>
      <w:r w:rsidRPr="00730506">
        <w:rPr>
          <w:sz w:val="32"/>
          <w:szCs w:val="32"/>
          <w:vertAlign w:val="subscript"/>
          <w:lang w:val="en-US"/>
        </w:rPr>
        <w:t>i</w:t>
      </w:r>
      <w:r w:rsidRPr="00730506">
        <w:rPr>
          <w:sz w:val="32"/>
          <w:szCs w:val="32"/>
          <w:vertAlign w:val="subscript"/>
        </w:rPr>
        <w:t>баз</w:t>
      </w:r>
      <w:r w:rsidRPr="00730506">
        <w:rPr>
          <w:sz w:val="32"/>
          <w:szCs w:val="32"/>
          <w:lang w:val="en-US"/>
        </w:rPr>
        <w:fldChar w:fldCharType="begin"/>
      </w:r>
      <w:r w:rsidRPr="00730506">
        <w:rPr>
          <w:sz w:val="32"/>
          <w:szCs w:val="32"/>
          <w:lang w:val="en-US"/>
        </w:rPr>
        <w:instrText>QUOTE</w:instrText>
      </w:r>
      <w:r w:rsidRPr="00730506">
        <w:rPr>
          <w:sz w:val="32"/>
          <w:szCs w:val="32"/>
        </w:rPr>
        <w:fldChar w:fldCharType="begin"/>
      </w:r>
      <w:r w:rsidRPr="00730506">
        <w:rPr>
          <w:sz w:val="32"/>
          <w:szCs w:val="32"/>
        </w:rPr>
        <w:instrText xml:space="preserve"> QUOTE </w:instrText>
      </w:r>
      <w:r>
        <w:rPr>
          <w:noProof/>
        </w:rPr>
        <w:drawing>
          <wp:inline distT="0" distB="0" distL="0" distR="0">
            <wp:extent cx="438150" cy="219075"/>
            <wp:effectExtent l="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38150" cy="219075"/>
                    </a:xfrm>
                    <a:prstGeom prst="rect">
                      <a:avLst/>
                    </a:prstGeom>
                    <a:noFill/>
                    <a:ln w="9525">
                      <a:noFill/>
                      <a:miter lim="800000"/>
                      <a:headEnd/>
                      <a:tailEnd/>
                    </a:ln>
                  </pic:spPr>
                </pic:pic>
              </a:graphicData>
            </a:graphic>
          </wp:inline>
        </w:drawing>
      </w:r>
      <w:r w:rsidRPr="00730506">
        <w:rPr>
          <w:sz w:val="32"/>
          <w:szCs w:val="32"/>
        </w:rPr>
        <w:fldChar w:fldCharType="separate"/>
      </w:r>
      <w:r>
        <w:rPr>
          <w:noProof/>
        </w:rPr>
        <w:drawing>
          <wp:inline distT="0" distB="0" distL="0" distR="0">
            <wp:extent cx="438150" cy="219075"/>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38150" cy="219075"/>
                    </a:xfrm>
                    <a:prstGeom prst="rect">
                      <a:avLst/>
                    </a:prstGeom>
                    <a:noFill/>
                    <a:ln w="9525">
                      <a:noFill/>
                      <a:miter lim="800000"/>
                      <a:headEnd/>
                      <a:tailEnd/>
                    </a:ln>
                  </pic:spPr>
                </pic:pic>
              </a:graphicData>
            </a:graphic>
          </wp:inline>
        </w:drawing>
      </w:r>
      <w:r w:rsidRPr="00730506">
        <w:rPr>
          <w:sz w:val="32"/>
          <w:szCs w:val="32"/>
        </w:rPr>
        <w:fldChar w:fldCharType="end"/>
      </w:r>
      <w:r w:rsidRPr="00730506">
        <w:rPr>
          <w:sz w:val="32"/>
          <w:szCs w:val="32"/>
          <w:lang w:val="en-US"/>
        </w:rPr>
        <w:fldChar w:fldCharType="separate"/>
      </w:r>
      <w:r w:rsidRPr="00730506">
        <w:rPr>
          <w:sz w:val="32"/>
          <w:szCs w:val="32"/>
          <w:lang w:val="en-US"/>
        </w:rPr>
        <w:fldChar w:fldCharType="begin"/>
      </w:r>
      <w:r w:rsidRPr="00730506">
        <w:rPr>
          <w:sz w:val="32"/>
          <w:szCs w:val="32"/>
          <w:lang w:val="en-US"/>
        </w:rPr>
        <w:instrText>QUOTE</w:instrText>
      </w:r>
      <w:r>
        <w:rPr>
          <w:noProof/>
        </w:rPr>
        <w:drawing>
          <wp:inline distT="0" distB="0" distL="0" distR="0">
            <wp:extent cx="323850" cy="209550"/>
            <wp:effectExtent l="19050" t="0" r="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23850" cy="209550"/>
                    </a:xfrm>
                    <a:prstGeom prst="rect">
                      <a:avLst/>
                    </a:prstGeom>
                    <a:noFill/>
                    <a:ln w="9525">
                      <a:noFill/>
                      <a:miter lim="800000"/>
                      <a:headEnd/>
                      <a:tailEnd/>
                    </a:ln>
                  </pic:spPr>
                </pic:pic>
              </a:graphicData>
            </a:graphic>
          </wp:inline>
        </w:drawing>
      </w:r>
      <w:r w:rsidRPr="00730506">
        <w:rPr>
          <w:sz w:val="32"/>
          <w:szCs w:val="32"/>
          <w:lang w:val="en-US"/>
        </w:rPr>
        <w:fldChar w:fldCharType="separate"/>
      </w:r>
      <w:r>
        <w:rPr>
          <w:noProof/>
        </w:rPr>
        <w:drawing>
          <wp:inline distT="0" distB="0" distL="0" distR="0">
            <wp:extent cx="323850" cy="209550"/>
            <wp:effectExtent l="19050" t="0" r="0"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23850" cy="209550"/>
                    </a:xfrm>
                    <a:prstGeom prst="rect">
                      <a:avLst/>
                    </a:prstGeom>
                    <a:noFill/>
                    <a:ln w="9525">
                      <a:noFill/>
                      <a:miter lim="800000"/>
                      <a:headEnd/>
                      <a:tailEnd/>
                    </a:ln>
                  </pic:spPr>
                </pic:pic>
              </a:graphicData>
            </a:graphic>
          </wp:inline>
        </w:drawing>
      </w:r>
      <w:r w:rsidRPr="00730506">
        <w:rPr>
          <w:sz w:val="32"/>
          <w:szCs w:val="32"/>
          <w:lang w:val="en-US"/>
        </w:rPr>
        <w:fldChar w:fldCharType="end"/>
      </w:r>
      <w:r w:rsidRPr="00730506">
        <w:rPr>
          <w:sz w:val="32"/>
          <w:szCs w:val="32"/>
          <w:lang w:val="en-US"/>
        </w:rPr>
        <w:fldChar w:fldCharType="end"/>
      </w:r>
      <w:r w:rsidRPr="00730506">
        <w:rPr>
          <w:i/>
          <w:iCs/>
          <w:sz w:val="32"/>
          <w:szCs w:val="32"/>
        </w:rPr>
        <w:t>–</w:t>
      </w:r>
      <w:r w:rsidRPr="00730506">
        <w:rPr>
          <w:sz w:val="28"/>
          <w:szCs w:val="28"/>
        </w:rPr>
        <w:t xml:space="preserve"> базовый норматив затрат на оказание i-ой муниципальной услуги;</w:t>
      </w:r>
    </w:p>
    <w:p w:rsidR="00EB6394" w:rsidRPr="00730506" w:rsidRDefault="00EB6394" w:rsidP="00EB6394">
      <w:pPr>
        <w:autoSpaceDE w:val="0"/>
        <w:autoSpaceDN w:val="0"/>
        <w:adjustRightInd w:val="0"/>
        <w:ind w:firstLine="709"/>
        <w:jc w:val="both"/>
        <w:rPr>
          <w:sz w:val="28"/>
          <w:szCs w:val="28"/>
        </w:rPr>
      </w:pPr>
      <w:r w:rsidRPr="00730506">
        <w:rPr>
          <w:sz w:val="32"/>
          <w:szCs w:val="32"/>
        </w:rPr>
        <w:fldChar w:fldCharType="begin"/>
      </w:r>
      <w:r w:rsidRPr="00730506">
        <w:rPr>
          <w:sz w:val="32"/>
          <w:szCs w:val="32"/>
        </w:rPr>
        <w:instrText xml:space="preserve"> QUOTE </w:instrText>
      </w:r>
      <w:r w:rsidRPr="00730506">
        <w:rPr>
          <w:sz w:val="32"/>
          <w:szCs w:val="32"/>
        </w:rPr>
        <w:fldChar w:fldCharType="begin"/>
      </w:r>
      <w:r w:rsidRPr="00730506">
        <w:rPr>
          <w:sz w:val="32"/>
          <w:szCs w:val="32"/>
        </w:rPr>
        <w:instrText xml:space="preserve"> QUOTE </w:instrText>
      </w:r>
      <w:r>
        <w:rPr>
          <w:noProof/>
        </w:rPr>
        <w:drawing>
          <wp:inline distT="0" distB="0" distL="0" distR="0">
            <wp:extent cx="419100" cy="276225"/>
            <wp:effectExtent l="1905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730506">
        <w:rPr>
          <w:sz w:val="32"/>
          <w:szCs w:val="32"/>
        </w:rPr>
        <w:fldChar w:fldCharType="separate"/>
      </w:r>
      <w:r>
        <w:rPr>
          <w:noProof/>
        </w:rPr>
        <w:drawing>
          <wp:inline distT="0" distB="0" distL="0" distR="0">
            <wp:extent cx="419100" cy="276225"/>
            <wp:effectExtent l="19050" t="0" r="0" b="0"/>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730506">
        <w:rPr>
          <w:sz w:val="32"/>
          <w:szCs w:val="32"/>
        </w:rPr>
        <w:fldChar w:fldCharType="end"/>
      </w:r>
      <w:r w:rsidRPr="00730506">
        <w:rPr>
          <w:sz w:val="32"/>
          <w:szCs w:val="32"/>
        </w:rPr>
        <w:fldChar w:fldCharType="separate"/>
      </w:r>
      <w:r w:rsidRPr="00730506">
        <w:rPr>
          <w:sz w:val="32"/>
          <w:szCs w:val="32"/>
        </w:rPr>
        <w:fldChar w:fldCharType="begin"/>
      </w:r>
      <w:r w:rsidRPr="00730506">
        <w:rPr>
          <w:sz w:val="32"/>
          <w:szCs w:val="32"/>
        </w:rPr>
        <w:instrText xml:space="preserve"> QUOTE </w:instrText>
      </w:r>
      <w:r>
        <w:rPr>
          <w:noProof/>
        </w:rPr>
        <w:drawing>
          <wp:inline distT="0" distB="0" distL="0" distR="0">
            <wp:extent cx="342900" cy="209550"/>
            <wp:effectExtent l="19050" t="0" r="0"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42900" cy="209550"/>
                    </a:xfrm>
                    <a:prstGeom prst="rect">
                      <a:avLst/>
                    </a:prstGeom>
                    <a:noFill/>
                    <a:ln w="9525">
                      <a:noFill/>
                      <a:miter lim="800000"/>
                      <a:headEnd/>
                      <a:tailEnd/>
                    </a:ln>
                  </pic:spPr>
                </pic:pic>
              </a:graphicData>
            </a:graphic>
          </wp:inline>
        </w:drawing>
      </w:r>
      <w:r w:rsidRPr="00730506">
        <w:rPr>
          <w:sz w:val="32"/>
          <w:szCs w:val="32"/>
        </w:rPr>
        <w:fldChar w:fldCharType="separate"/>
      </w:r>
      <w:r w:rsidRPr="00730506">
        <w:rPr>
          <w:i/>
          <w:noProof/>
          <w:sz w:val="28"/>
          <w:szCs w:val="28"/>
        </w:rPr>
        <w:t>К</w:t>
      </w:r>
      <w:r w:rsidRPr="00730506">
        <w:rPr>
          <w:noProof/>
        </w:rPr>
        <w:t xml:space="preserve"> отр</w:t>
      </w:r>
      <w:r w:rsidRPr="00730506">
        <w:rPr>
          <w:sz w:val="32"/>
          <w:szCs w:val="32"/>
        </w:rPr>
        <w:fldChar w:fldCharType="end"/>
      </w:r>
      <w:r w:rsidRPr="00730506">
        <w:rPr>
          <w:sz w:val="32"/>
          <w:szCs w:val="32"/>
        </w:rPr>
        <w:fldChar w:fldCharType="end"/>
      </w:r>
      <w:r w:rsidRPr="00730506">
        <w:rPr>
          <w:sz w:val="32"/>
          <w:szCs w:val="32"/>
        </w:rPr>
        <w:t xml:space="preserve"> –</w:t>
      </w:r>
      <w:r w:rsidRPr="00730506">
        <w:rPr>
          <w:sz w:val="28"/>
          <w:szCs w:val="28"/>
        </w:rPr>
        <w:t xml:space="preserve"> отраслевой корректирующий коэффициент;</w:t>
      </w:r>
    </w:p>
    <w:p w:rsidR="00EB6394" w:rsidRPr="00730506" w:rsidRDefault="00EB6394" w:rsidP="00EB6394">
      <w:pPr>
        <w:autoSpaceDE w:val="0"/>
        <w:autoSpaceDN w:val="0"/>
        <w:adjustRightInd w:val="0"/>
        <w:ind w:firstLine="709"/>
        <w:jc w:val="both"/>
        <w:rPr>
          <w:sz w:val="32"/>
          <w:szCs w:val="32"/>
        </w:rPr>
      </w:pPr>
      <w:r w:rsidRPr="00730506">
        <w:rPr>
          <w:sz w:val="32"/>
          <w:szCs w:val="32"/>
        </w:rPr>
        <w:fldChar w:fldCharType="begin"/>
      </w:r>
      <w:r w:rsidRPr="00730506">
        <w:rPr>
          <w:sz w:val="32"/>
          <w:szCs w:val="32"/>
        </w:rPr>
        <w:instrText xml:space="preserve"> QUOTE </w:instrText>
      </w:r>
      <w:r w:rsidRPr="00730506">
        <w:rPr>
          <w:sz w:val="32"/>
          <w:szCs w:val="32"/>
        </w:rPr>
        <w:fldChar w:fldCharType="begin"/>
      </w:r>
      <w:r w:rsidRPr="00730506">
        <w:rPr>
          <w:sz w:val="32"/>
          <w:szCs w:val="32"/>
        </w:rPr>
        <w:instrText xml:space="preserve"> QUOTE </w:instrText>
      </w:r>
      <w:r>
        <w:rPr>
          <w:noProof/>
        </w:rPr>
        <w:drawing>
          <wp:inline distT="0" distB="0" distL="0" distR="0">
            <wp:extent cx="409575" cy="276225"/>
            <wp:effectExtent l="19050" t="0" r="9525"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09575" cy="276225"/>
                    </a:xfrm>
                    <a:prstGeom prst="rect">
                      <a:avLst/>
                    </a:prstGeom>
                    <a:noFill/>
                    <a:ln w="9525">
                      <a:noFill/>
                      <a:miter lim="800000"/>
                      <a:headEnd/>
                      <a:tailEnd/>
                    </a:ln>
                  </pic:spPr>
                </pic:pic>
              </a:graphicData>
            </a:graphic>
          </wp:inline>
        </w:drawing>
      </w:r>
      <w:r w:rsidRPr="00730506">
        <w:rPr>
          <w:sz w:val="32"/>
          <w:szCs w:val="32"/>
        </w:rPr>
        <w:fldChar w:fldCharType="separate"/>
      </w:r>
      <w:r>
        <w:rPr>
          <w:noProof/>
        </w:rPr>
        <w:drawing>
          <wp:inline distT="0" distB="0" distL="0" distR="0">
            <wp:extent cx="409575" cy="276225"/>
            <wp:effectExtent l="19050" t="0" r="9525" b="0"/>
            <wp:docPr id="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09575" cy="276225"/>
                    </a:xfrm>
                    <a:prstGeom prst="rect">
                      <a:avLst/>
                    </a:prstGeom>
                    <a:noFill/>
                    <a:ln w="9525">
                      <a:noFill/>
                      <a:miter lim="800000"/>
                      <a:headEnd/>
                      <a:tailEnd/>
                    </a:ln>
                  </pic:spPr>
                </pic:pic>
              </a:graphicData>
            </a:graphic>
          </wp:inline>
        </w:drawing>
      </w:r>
      <w:r w:rsidRPr="00730506">
        <w:rPr>
          <w:sz w:val="32"/>
          <w:szCs w:val="32"/>
        </w:rPr>
        <w:fldChar w:fldCharType="end"/>
      </w:r>
      <w:r w:rsidRPr="00730506">
        <w:rPr>
          <w:sz w:val="32"/>
          <w:szCs w:val="32"/>
        </w:rPr>
        <w:fldChar w:fldCharType="separate"/>
      </w:r>
      <w:r w:rsidRPr="00730506">
        <w:rPr>
          <w:sz w:val="32"/>
          <w:szCs w:val="32"/>
        </w:rPr>
        <w:fldChar w:fldCharType="begin"/>
      </w:r>
      <w:r w:rsidRPr="00730506">
        <w:rPr>
          <w:sz w:val="32"/>
          <w:szCs w:val="32"/>
        </w:rPr>
        <w:instrText xml:space="preserve"> QUOTE </w:instrText>
      </w:r>
      <w:r>
        <w:rPr>
          <w:noProof/>
        </w:rPr>
        <w:drawing>
          <wp:inline distT="0" distB="0" distL="0" distR="0">
            <wp:extent cx="323850" cy="209550"/>
            <wp:effectExtent l="19050" t="0" r="0" b="0"/>
            <wp:docPr id="1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23850" cy="209550"/>
                    </a:xfrm>
                    <a:prstGeom prst="rect">
                      <a:avLst/>
                    </a:prstGeom>
                    <a:noFill/>
                    <a:ln w="9525">
                      <a:noFill/>
                      <a:miter lim="800000"/>
                      <a:headEnd/>
                      <a:tailEnd/>
                    </a:ln>
                  </pic:spPr>
                </pic:pic>
              </a:graphicData>
            </a:graphic>
          </wp:inline>
        </w:drawing>
      </w:r>
      <w:r w:rsidRPr="00730506">
        <w:rPr>
          <w:sz w:val="32"/>
          <w:szCs w:val="32"/>
        </w:rPr>
        <w:fldChar w:fldCharType="separate"/>
      </w:r>
      <w:r w:rsidRPr="00730506">
        <w:rPr>
          <w:i/>
          <w:noProof/>
          <w:sz w:val="28"/>
          <w:szCs w:val="28"/>
        </w:rPr>
        <w:t>К</w:t>
      </w:r>
      <w:r w:rsidRPr="00730506">
        <w:rPr>
          <w:noProof/>
        </w:rPr>
        <w:t xml:space="preserve"> </w:t>
      </w:r>
      <w:r w:rsidRPr="00730506">
        <w:rPr>
          <w:sz w:val="32"/>
          <w:szCs w:val="32"/>
        </w:rPr>
        <w:fldChar w:fldCharType="end"/>
      </w:r>
      <w:r w:rsidRPr="00730506">
        <w:rPr>
          <w:sz w:val="32"/>
          <w:szCs w:val="32"/>
        </w:rPr>
        <w:fldChar w:fldCharType="end"/>
      </w:r>
      <w:r w:rsidRPr="00730506">
        <w:rPr>
          <w:sz w:val="32"/>
          <w:szCs w:val="32"/>
          <w:vertAlign w:val="subscript"/>
        </w:rPr>
        <w:t>тер</w:t>
      </w:r>
      <w:r w:rsidRPr="00730506">
        <w:rPr>
          <w:sz w:val="32"/>
          <w:szCs w:val="32"/>
        </w:rPr>
        <w:t xml:space="preserve"> – </w:t>
      </w:r>
      <w:r w:rsidRPr="00730506">
        <w:rPr>
          <w:sz w:val="28"/>
          <w:szCs w:val="28"/>
        </w:rPr>
        <w:t>территориальный корректирующий коэффициент.</w:t>
      </w:r>
    </w:p>
    <w:p w:rsidR="00EB6394" w:rsidRPr="00730506" w:rsidRDefault="00EB6394" w:rsidP="00EB6394">
      <w:pPr>
        <w:widowControl w:val="0"/>
        <w:autoSpaceDE w:val="0"/>
        <w:autoSpaceDN w:val="0"/>
        <w:adjustRightInd w:val="0"/>
        <w:ind w:firstLine="709"/>
        <w:jc w:val="both"/>
        <w:rPr>
          <w:sz w:val="28"/>
          <w:szCs w:val="28"/>
        </w:rPr>
      </w:pPr>
      <w:r>
        <w:rPr>
          <w:sz w:val="28"/>
          <w:szCs w:val="28"/>
        </w:rPr>
        <w:t>16</w:t>
      </w:r>
      <w:r w:rsidRPr="00730506">
        <w:rPr>
          <w:sz w:val="28"/>
          <w:szCs w:val="28"/>
        </w:rPr>
        <w:t xml:space="preserve">.2. </w:t>
      </w:r>
      <w:proofErr w:type="gramStart"/>
      <w:r w:rsidRPr="00730506">
        <w:rPr>
          <w:sz w:val="28"/>
          <w:szCs w:val="28"/>
        </w:rPr>
        <w:t xml:space="preserve">Значения нормативных затрат на оказание </w:t>
      </w:r>
      <w:proofErr w:type="spellStart"/>
      <w:r w:rsidRPr="00730506">
        <w:rPr>
          <w:sz w:val="28"/>
          <w:szCs w:val="28"/>
          <w:lang w:val="en-US"/>
        </w:rPr>
        <w:t>i</w:t>
      </w:r>
      <w:proofErr w:type="spellEnd"/>
      <w:r w:rsidRPr="00730506">
        <w:rPr>
          <w:sz w:val="28"/>
          <w:szCs w:val="28"/>
        </w:rPr>
        <w:t>-ой муниципальной услуги, значение базового норматива затрат и значения корректирующих коэффициентов утверждаются по каждой муниципальной услуге (с указанием ее наименования и уникального номера реестровой записи из ведомственного перечня, а также наименований показателей отраслевой специфики) не позднее срока, установленного пунктом 5 настоящего Порядка для утверждения муниципального задания, в отношении:</w:t>
      </w:r>
      <w:proofErr w:type="gramEnd"/>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 xml:space="preserve">а) муниципальных казенных учреждений – главными распорядителями </w:t>
      </w:r>
      <w:r w:rsidRPr="00730506">
        <w:rPr>
          <w:sz w:val="28"/>
          <w:szCs w:val="28"/>
        </w:rPr>
        <w:lastRenderedPageBreak/>
        <w:t>средств бюджета, в ведении которых находятся муниципальные казенные учреждения;</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б) муниципальных бюджетных или автономных учреждений – органом, осуществляющим функции и полномочия учредителя.</w:t>
      </w:r>
    </w:p>
    <w:p w:rsidR="00EB6394" w:rsidRPr="00730506" w:rsidRDefault="00EB6394" w:rsidP="00EB6394">
      <w:pPr>
        <w:autoSpaceDE w:val="0"/>
        <w:autoSpaceDN w:val="0"/>
        <w:adjustRightInd w:val="0"/>
        <w:ind w:firstLine="709"/>
        <w:jc w:val="both"/>
        <w:rPr>
          <w:sz w:val="28"/>
          <w:szCs w:val="28"/>
        </w:rPr>
      </w:pPr>
    </w:p>
    <w:p w:rsidR="00EB6394" w:rsidRPr="00D859C4" w:rsidRDefault="00EB6394" w:rsidP="00EB6394">
      <w:pPr>
        <w:numPr>
          <w:ilvl w:val="0"/>
          <w:numId w:val="3"/>
        </w:numPr>
        <w:autoSpaceDE w:val="0"/>
        <w:autoSpaceDN w:val="0"/>
        <w:adjustRightInd w:val="0"/>
        <w:ind w:left="0" w:firstLine="709"/>
        <w:jc w:val="center"/>
        <w:rPr>
          <w:b/>
          <w:bCs/>
          <w:i/>
          <w:sz w:val="28"/>
          <w:szCs w:val="28"/>
        </w:rPr>
      </w:pPr>
      <w:r w:rsidRPr="00D859C4">
        <w:rPr>
          <w:b/>
          <w:bCs/>
          <w:i/>
          <w:sz w:val="28"/>
          <w:szCs w:val="28"/>
        </w:rPr>
        <w:t xml:space="preserve">Расчет базового норматива затрат на оказание </w:t>
      </w:r>
    </w:p>
    <w:p w:rsidR="00EB6394" w:rsidRPr="00D859C4" w:rsidRDefault="00EB6394" w:rsidP="00EB6394">
      <w:pPr>
        <w:autoSpaceDE w:val="0"/>
        <w:autoSpaceDN w:val="0"/>
        <w:adjustRightInd w:val="0"/>
        <w:ind w:firstLine="709"/>
        <w:jc w:val="center"/>
        <w:rPr>
          <w:b/>
          <w:bCs/>
          <w:i/>
          <w:sz w:val="28"/>
          <w:szCs w:val="28"/>
        </w:rPr>
      </w:pPr>
      <w:r w:rsidRPr="00D859C4">
        <w:rPr>
          <w:b/>
          <w:bCs/>
          <w:i/>
          <w:sz w:val="28"/>
          <w:szCs w:val="28"/>
        </w:rPr>
        <w:t>муниципальной услуги</w:t>
      </w:r>
    </w:p>
    <w:p w:rsidR="00EB6394" w:rsidRPr="00730506" w:rsidRDefault="00EB6394" w:rsidP="00EB6394">
      <w:pPr>
        <w:widowControl w:val="0"/>
        <w:autoSpaceDE w:val="0"/>
        <w:autoSpaceDN w:val="0"/>
        <w:adjustRightInd w:val="0"/>
        <w:ind w:firstLine="709"/>
        <w:jc w:val="both"/>
        <w:rPr>
          <w:sz w:val="28"/>
          <w:szCs w:val="28"/>
        </w:rPr>
      </w:pPr>
      <w:r>
        <w:rPr>
          <w:sz w:val="28"/>
          <w:szCs w:val="28"/>
        </w:rPr>
        <w:t>17</w:t>
      </w:r>
      <w:r w:rsidRPr="00730506">
        <w:rPr>
          <w:sz w:val="28"/>
          <w:szCs w:val="28"/>
        </w:rPr>
        <w:t>. Базовый норматив затрат на оказание муниципальной услуги состоит из базового норматива:</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 затрат, непосредственно связанных с оказанием муниципальной услуги;</w:t>
      </w:r>
    </w:p>
    <w:p w:rsidR="00EB6394" w:rsidRPr="00730506" w:rsidRDefault="00EB6394" w:rsidP="00EB6394">
      <w:pPr>
        <w:widowControl w:val="0"/>
        <w:autoSpaceDE w:val="0"/>
        <w:autoSpaceDN w:val="0"/>
        <w:adjustRightInd w:val="0"/>
        <w:ind w:firstLine="709"/>
        <w:jc w:val="both"/>
        <w:rPr>
          <w:sz w:val="28"/>
          <w:szCs w:val="28"/>
        </w:rPr>
      </w:pPr>
      <w:r w:rsidRPr="00730506">
        <w:rPr>
          <w:sz w:val="28"/>
          <w:szCs w:val="28"/>
        </w:rPr>
        <w:t>- затрат на общехозяйственные нужды на оказание муниципальной услуги.</w:t>
      </w:r>
    </w:p>
    <w:p w:rsidR="00EB6394" w:rsidRPr="00730506" w:rsidRDefault="00EB6394" w:rsidP="00EB6394">
      <w:pPr>
        <w:widowControl w:val="0"/>
        <w:autoSpaceDE w:val="0"/>
        <w:autoSpaceDN w:val="0"/>
        <w:adjustRightInd w:val="0"/>
        <w:ind w:firstLine="709"/>
        <w:jc w:val="both"/>
        <w:rPr>
          <w:sz w:val="28"/>
          <w:szCs w:val="28"/>
        </w:rPr>
      </w:pPr>
      <w:r>
        <w:rPr>
          <w:sz w:val="28"/>
          <w:szCs w:val="28"/>
        </w:rPr>
        <w:t>17</w:t>
      </w:r>
      <w:r w:rsidRPr="00730506">
        <w:rPr>
          <w:sz w:val="28"/>
          <w:szCs w:val="28"/>
        </w:rPr>
        <w:t>.1.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ведомственном перечне (далее – показатели отраслевой специфики), отраслевой корректирующий коэффициент при которых принимает значение, равное 1.</w:t>
      </w:r>
    </w:p>
    <w:p w:rsidR="00EB6394" w:rsidRPr="00730506" w:rsidRDefault="00EB6394" w:rsidP="00EB63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730506">
        <w:rPr>
          <w:rFonts w:ascii="Times New Roman" w:hAnsi="Times New Roman" w:cs="Times New Roman"/>
          <w:sz w:val="28"/>
          <w:szCs w:val="28"/>
        </w:rPr>
        <w:t>.2. В базовый норматив затрат, непосредственно связанных с оказанием муниципальной услуги, включаются:</w:t>
      </w:r>
    </w:p>
    <w:p w:rsidR="00EB6394" w:rsidRPr="00730506" w:rsidRDefault="00EB6394" w:rsidP="00EB6394">
      <w:pPr>
        <w:pStyle w:val="ConsPlusNormal"/>
        <w:ind w:firstLine="709"/>
        <w:jc w:val="both"/>
        <w:rPr>
          <w:rFonts w:ascii="Times New Roman" w:hAnsi="Times New Roman" w:cs="Times New Roman"/>
          <w:sz w:val="28"/>
          <w:szCs w:val="28"/>
        </w:rPr>
      </w:pPr>
      <w:proofErr w:type="gramStart"/>
      <w:r w:rsidRPr="00730506">
        <w:rPr>
          <w:rFonts w:ascii="Times New Roman" w:hAnsi="Times New Roman" w:cs="Times New Roman"/>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730506">
        <w:rPr>
          <w:rFonts w:ascii="Times New Roman" w:hAnsi="Times New Roman" w:cs="Times New Roman"/>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B6394" w:rsidRPr="00730506" w:rsidRDefault="00EB6394" w:rsidP="00EB6394">
      <w:pPr>
        <w:pStyle w:val="ConsPlusNormal"/>
        <w:ind w:firstLine="709"/>
        <w:jc w:val="both"/>
        <w:rPr>
          <w:rFonts w:ascii="Times New Roman" w:hAnsi="Times New Roman" w:cs="Times New Roman"/>
          <w:sz w:val="28"/>
          <w:szCs w:val="28"/>
        </w:rPr>
      </w:pPr>
      <w:r w:rsidRPr="00730506">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B6394" w:rsidRPr="00730506" w:rsidRDefault="00EB6394" w:rsidP="00EB6394">
      <w:pPr>
        <w:pStyle w:val="ConsPlusNormal"/>
        <w:ind w:firstLine="709"/>
        <w:jc w:val="both"/>
        <w:rPr>
          <w:rFonts w:ascii="Times New Roman" w:hAnsi="Times New Roman" w:cs="Times New Roman"/>
          <w:sz w:val="28"/>
          <w:szCs w:val="28"/>
        </w:rPr>
      </w:pPr>
      <w:r w:rsidRPr="00730506">
        <w:rPr>
          <w:rFonts w:ascii="Times New Roman" w:hAnsi="Times New Roman" w:cs="Times New Roman"/>
          <w:sz w:val="28"/>
          <w:szCs w:val="28"/>
        </w:rPr>
        <w:t>в) иные затраты, непосредственно связанные с оказанием муниципальной услуги.</w:t>
      </w:r>
    </w:p>
    <w:p w:rsidR="00EB6394" w:rsidRPr="00730506" w:rsidRDefault="00EB6394" w:rsidP="00EB6394">
      <w:pPr>
        <w:widowControl w:val="0"/>
        <w:autoSpaceDE w:val="0"/>
        <w:autoSpaceDN w:val="0"/>
        <w:adjustRightInd w:val="0"/>
        <w:ind w:firstLine="709"/>
        <w:jc w:val="both"/>
        <w:rPr>
          <w:sz w:val="28"/>
          <w:szCs w:val="28"/>
        </w:rPr>
      </w:pPr>
      <w:bookmarkStart w:id="1" w:name="Par160"/>
      <w:bookmarkEnd w:id="1"/>
      <w:r>
        <w:rPr>
          <w:sz w:val="28"/>
          <w:szCs w:val="28"/>
        </w:rPr>
        <w:t>17</w:t>
      </w:r>
      <w:r w:rsidRPr="00730506">
        <w:rPr>
          <w:sz w:val="28"/>
          <w:szCs w:val="28"/>
        </w:rPr>
        <w:t>.3. В базовый норматив затрат на общехозяйственные нужды на оказание муниципальной услуги включаются:</w:t>
      </w:r>
    </w:p>
    <w:p w:rsidR="00EB6394" w:rsidRPr="00730506" w:rsidRDefault="00EB6394" w:rsidP="00EB6394">
      <w:pPr>
        <w:widowControl w:val="0"/>
        <w:autoSpaceDE w:val="0"/>
        <w:autoSpaceDN w:val="0"/>
        <w:adjustRightInd w:val="0"/>
        <w:ind w:firstLine="709"/>
        <w:jc w:val="both"/>
        <w:rPr>
          <w:sz w:val="28"/>
          <w:szCs w:val="28"/>
        </w:rPr>
      </w:pPr>
      <w:bookmarkStart w:id="2" w:name="Par161"/>
      <w:bookmarkEnd w:id="2"/>
      <w:r w:rsidRPr="00730506">
        <w:rPr>
          <w:sz w:val="28"/>
          <w:szCs w:val="28"/>
        </w:rPr>
        <w:t>а) затраты на коммунальные услуги;</w:t>
      </w:r>
    </w:p>
    <w:p w:rsidR="00EB6394" w:rsidRPr="003010AD" w:rsidRDefault="00EB6394" w:rsidP="00EB6394">
      <w:pPr>
        <w:pStyle w:val="ConsPlusNormal"/>
        <w:ind w:firstLine="709"/>
        <w:jc w:val="both"/>
        <w:rPr>
          <w:rFonts w:ascii="Times New Roman" w:hAnsi="Times New Roman" w:cs="Times New Roman"/>
          <w:sz w:val="28"/>
          <w:szCs w:val="28"/>
        </w:rPr>
      </w:pPr>
      <w:r w:rsidRPr="00730506">
        <w:rPr>
          <w:rFonts w:ascii="Times New Roman" w:hAnsi="Times New Roman" w:cs="Times New Roman"/>
          <w:sz w:val="28"/>
          <w:szCs w:val="28"/>
        </w:rPr>
        <w:t>б) затраты на содержание объектов недвижимого имущества, необходимых для выполнения муниципального задания и для о</w:t>
      </w:r>
      <w:r w:rsidRPr="003010AD">
        <w:rPr>
          <w:rFonts w:ascii="Times New Roman" w:hAnsi="Times New Roman" w:cs="Times New Roman"/>
          <w:sz w:val="28"/>
          <w:szCs w:val="28"/>
        </w:rPr>
        <w:t xml:space="preserve">бщехозяйственных нужд, в том числе на основании договора аренды </w:t>
      </w:r>
      <w:r w:rsidRPr="003010AD">
        <w:rPr>
          <w:rFonts w:ascii="Times New Roman" w:hAnsi="Times New Roman" w:cs="Times New Roman"/>
          <w:sz w:val="28"/>
          <w:szCs w:val="28"/>
        </w:rPr>
        <w:lastRenderedPageBreak/>
        <w:t>(финансовой аренды) или договора безвозмездного пользования (далее - имущество, необходимое для выполнения муниципального задания (в том числе затраты на арендные платежи);</w:t>
      </w:r>
    </w:p>
    <w:p w:rsidR="00EB6394" w:rsidRPr="003010AD" w:rsidRDefault="00EB6394" w:rsidP="00EB6394">
      <w:pPr>
        <w:widowControl w:val="0"/>
        <w:autoSpaceDE w:val="0"/>
        <w:autoSpaceDN w:val="0"/>
        <w:adjustRightInd w:val="0"/>
        <w:ind w:firstLine="709"/>
        <w:jc w:val="both"/>
        <w:rPr>
          <w:sz w:val="28"/>
          <w:szCs w:val="28"/>
        </w:rPr>
      </w:pPr>
      <w:bookmarkStart w:id="3" w:name="Par163"/>
      <w:bookmarkEnd w:id="3"/>
      <w:r w:rsidRPr="003010AD">
        <w:rPr>
          <w:sz w:val="28"/>
          <w:szCs w:val="28"/>
        </w:rPr>
        <w:t>в) затраты на содержание объектов особо ценного движимого имущества, необходимого для выполнения муниципального задания;</w:t>
      </w:r>
    </w:p>
    <w:p w:rsidR="00EB6394" w:rsidRPr="003010AD" w:rsidRDefault="00EB6394" w:rsidP="00EB6394">
      <w:pPr>
        <w:pStyle w:val="ConsPlusNormal"/>
        <w:ind w:firstLine="709"/>
        <w:jc w:val="both"/>
        <w:rPr>
          <w:rFonts w:ascii="Times New Roman" w:hAnsi="Times New Roman" w:cs="Times New Roman"/>
          <w:sz w:val="28"/>
          <w:szCs w:val="28"/>
        </w:rPr>
      </w:pPr>
      <w:r w:rsidRPr="003010AD">
        <w:rPr>
          <w:rFonts w:ascii="Times New Roman" w:hAnsi="Times New Roman" w:cs="Times New Roman"/>
          <w:sz w:val="28"/>
          <w:szCs w:val="28"/>
        </w:rPr>
        <w:t xml:space="preserve">г) </w:t>
      </w:r>
      <w:r w:rsidRPr="00882047">
        <w:rPr>
          <w:rFonts w:ascii="Times New Roman"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B6394" w:rsidRPr="003010AD" w:rsidRDefault="00EB6394" w:rsidP="00EB6394">
      <w:pPr>
        <w:widowControl w:val="0"/>
        <w:autoSpaceDE w:val="0"/>
        <w:autoSpaceDN w:val="0"/>
        <w:adjustRightInd w:val="0"/>
        <w:ind w:firstLine="709"/>
        <w:jc w:val="both"/>
        <w:rPr>
          <w:sz w:val="28"/>
          <w:szCs w:val="28"/>
        </w:rPr>
      </w:pPr>
      <w:proofErr w:type="spellStart"/>
      <w:r w:rsidRPr="003010AD">
        <w:rPr>
          <w:sz w:val="28"/>
          <w:szCs w:val="28"/>
        </w:rPr>
        <w:t>д</w:t>
      </w:r>
      <w:proofErr w:type="spellEnd"/>
      <w:r w:rsidRPr="003010AD">
        <w:rPr>
          <w:sz w:val="28"/>
          <w:szCs w:val="28"/>
        </w:rPr>
        <w:t>) затраты на приобретение услуг связи;</w:t>
      </w:r>
    </w:p>
    <w:p w:rsidR="00EB6394" w:rsidRPr="003010AD" w:rsidRDefault="00EB6394" w:rsidP="00EB6394">
      <w:pPr>
        <w:widowControl w:val="0"/>
        <w:autoSpaceDE w:val="0"/>
        <w:autoSpaceDN w:val="0"/>
        <w:adjustRightInd w:val="0"/>
        <w:ind w:firstLine="709"/>
        <w:jc w:val="both"/>
        <w:rPr>
          <w:sz w:val="28"/>
          <w:szCs w:val="28"/>
        </w:rPr>
      </w:pPr>
      <w:r w:rsidRPr="003010AD">
        <w:rPr>
          <w:sz w:val="28"/>
          <w:szCs w:val="28"/>
        </w:rPr>
        <w:t>е) затраты на приобретение транспортных услуг;</w:t>
      </w:r>
    </w:p>
    <w:p w:rsidR="00EB6394" w:rsidRPr="003010AD" w:rsidRDefault="00EB6394" w:rsidP="00EB6394">
      <w:pPr>
        <w:pStyle w:val="ConsPlusNormal"/>
        <w:ind w:firstLine="709"/>
        <w:jc w:val="both"/>
        <w:rPr>
          <w:rFonts w:ascii="Times New Roman" w:hAnsi="Times New Roman" w:cs="Times New Roman"/>
          <w:sz w:val="28"/>
          <w:szCs w:val="28"/>
        </w:rPr>
      </w:pPr>
      <w:r w:rsidRPr="003010AD">
        <w:rPr>
          <w:rFonts w:ascii="Times New Roman" w:hAnsi="Times New Roman" w:cs="Times New Roman"/>
          <w:sz w:val="28"/>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B6394" w:rsidRPr="003010AD" w:rsidRDefault="00EB6394" w:rsidP="00EB6394">
      <w:pPr>
        <w:widowControl w:val="0"/>
        <w:autoSpaceDE w:val="0"/>
        <w:autoSpaceDN w:val="0"/>
        <w:adjustRightInd w:val="0"/>
        <w:ind w:firstLine="709"/>
        <w:jc w:val="both"/>
        <w:rPr>
          <w:sz w:val="28"/>
          <w:szCs w:val="28"/>
        </w:rPr>
      </w:pPr>
      <w:r w:rsidRPr="003010AD">
        <w:rPr>
          <w:sz w:val="28"/>
          <w:szCs w:val="28"/>
        </w:rPr>
        <w:t>3) затраты на прочие общехозяйственные нужды.</w:t>
      </w:r>
    </w:p>
    <w:p w:rsidR="00EB6394" w:rsidRPr="003010AD" w:rsidRDefault="00EB6394" w:rsidP="00EB6394">
      <w:pPr>
        <w:widowControl w:val="0"/>
        <w:autoSpaceDE w:val="0"/>
        <w:autoSpaceDN w:val="0"/>
        <w:adjustRightInd w:val="0"/>
        <w:ind w:firstLine="709"/>
        <w:jc w:val="both"/>
        <w:rPr>
          <w:sz w:val="28"/>
          <w:szCs w:val="28"/>
        </w:rPr>
      </w:pPr>
      <w:bookmarkStart w:id="4" w:name="Par177"/>
      <w:bookmarkEnd w:id="4"/>
      <w:r>
        <w:rPr>
          <w:sz w:val="28"/>
          <w:szCs w:val="28"/>
        </w:rPr>
        <w:t>17</w:t>
      </w:r>
      <w:r w:rsidRPr="003010AD">
        <w:rPr>
          <w:sz w:val="28"/>
          <w:szCs w:val="28"/>
        </w:rPr>
        <w:t>.4. В затраты, указанные в подпунктах «а»</w:t>
      </w:r>
      <w:proofErr w:type="gramStart"/>
      <w:r w:rsidRPr="003010AD">
        <w:rPr>
          <w:sz w:val="28"/>
          <w:szCs w:val="28"/>
        </w:rPr>
        <w:t>–«</w:t>
      </w:r>
      <w:proofErr w:type="gramEnd"/>
      <w:r w:rsidRPr="003010AD">
        <w:rPr>
          <w:sz w:val="28"/>
          <w:szCs w:val="28"/>
        </w:rPr>
        <w:t xml:space="preserve">в» пункта </w:t>
      </w:r>
      <w:r>
        <w:rPr>
          <w:sz w:val="28"/>
          <w:szCs w:val="28"/>
        </w:rPr>
        <w:t>17</w:t>
      </w:r>
      <w:r w:rsidRPr="003010AD">
        <w:rPr>
          <w:sz w:val="28"/>
          <w:szCs w:val="28"/>
        </w:rPr>
        <w:t>.3.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задания).на оказание муниципальной услуги.</w:t>
      </w:r>
    </w:p>
    <w:p w:rsidR="00EB6394" w:rsidRPr="000A37D7" w:rsidRDefault="00EB6394" w:rsidP="00EB63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3010AD">
        <w:rPr>
          <w:rFonts w:ascii="Times New Roman" w:hAnsi="Times New Roman" w:cs="Times New Roman"/>
          <w:sz w:val="28"/>
          <w:szCs w:val="28"/>
        </w:rPr>
        <w:t>. Значение базового норматива затрат на оказание муниципальной</w:t>
      </w:r>
      <w:r w:rsidRPr="000A37D7">
        <w:rPr>
          <w:rFonts w:ascii="Times New Roman" w:hAnsi="Times New Roman" w:cs="Times New Roman"/>
          <w:sz w:val="28"/>
          <w:szCs w:val="28"/>
        </w:rPr>
        <w:t xml:space="preserve"> услуги утверждается (уточняется при необходимости при формировании обоснований бюджетных ассигнований бюджета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w:t>
      </w:r>
      <w:r w:rsidRPr="000A37D7">
        <w:rPr>
          <w:rFonts w:ascii="Times New Roman" w:hAnsi="Times New Roman" w:cs="Times New Roman"/>
          <w:sz w:val="28"/>
          <w:szCs w:val="28"/>
        </w:rPr>
        <w:t xml:space="preserve"> на очередной финансовый год и на плановый период) общей суммой, в том числе в разрезе:</w:t>
      </w:r>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б) суммы затрат на коммунальные услуги и содержание недвижимого имущества, необходимого для выполнения муниципального задания (в том числе затрат на арендные платежи).</w:t>
      </w:r>
    </w:p>
    <w:p w:rsidR="00EB6394" w:rsidRPr="000A37D7" w:rsidRDefault="00EB6394" w:rsidP="00EB6394">
      <w:pPr>
        <w:autoSpaceDE w:val="0"/>
        <w:autoSpaceDN w:val="0"/>
        <w:adjustRightInd w:val="0"/>
        <w:ind w:firstLine="709"/>
        <w:jc w:val="both"/>
        <w:rPr>
          <w:sz w:val="28"/>
          <w:szCs w:val="28"/>
        </w:rPr>
      </w:pPr>
    </w:p>
    <w:p w:rsidR="00EB6394" w:rsidRPr="00D859C4" w:rsidRDefault="00EB6394" w:rsidP="00EB6394">
      <w:pPr>
        <w:numPr>
          <w:ilvl w:val="0"/>
          <w:numId w:val="3"/>
        </w:numPr>
        <w:autoSpaceDE w:val="0"/>
        <w:autoSpaceDN w:val="0"/>
        <w:adjustRightInd w:val="0"/>
        <w:ind w:left="709" w:firstLine="709"/>
        <w:jc w:val="center"/>
        <w:rPr>
          <w:b/>
          <w:bCs/>
          <w:i/>
          <w:sz w:val="28"/>
          <w:szCs w:val="28"/>
        </w:rPr>
      </w:pPr>
      <w:r w:rsidRPr="00D859C4">
        <w:rPr>
          <w:b/>
          <w:bCs/>
          <w:i/>
          <w:sz w:val="28"/>
          <w:szCs w:val="28"/>
        </w:rPr>
        <w:t>Корректирующие коэффициенты</w:t>
      </w:r>
    </w:p>
    <w:p w:rsidR="00EB6394" w:rsidRPr="000A37D7" w:rsidRDefault="00EB6394" w:rsidP="00EB6394">
      <w:pPr>
        <w:widowControl w:val="0"/>
        <w:autoSpaceDE w:val="0"/>
        <w:autoSpaceDN w:val="0"/>
        <w:adjustRightInd w:val="0"/>
        <w:ind w:firstLine="709"/>
        <w:jc w:val="both"/>
        <w:rPr>
          <w:sz w:val="28"/>
          <w:szCs w:val="28"/>
        </w:rPr>
      </w:pPr>
      <w:r>
        <w:rPr>
          <w:sz w:val="28"/>
          <w:szCs w:val="28"/>
        </w:rPr>
        <w:t>19</w:t>
      </w:r>
      <w:r w:rsidRPr="000A37D7">
        <w:rPr>
          <w:sz w:val="28"/>
          <w:szCs w:val="28"/>
        </w:rPr>
        <w:t xml:space="preserve">.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w:t>
      </w:r>
      <w:proofErr w:type="gramStart"/>
      <w:r w:rsidRPr="000A37D7">
        <w:rPr>
          <w:sz w:val="28"/>
          <w:szCs w:val="28"/>
        </w:rPr>
        <w:t>из</w:t>
      </w:r>
      <w:proofErr w:type="gramEnd"/>
      <w:r w:rsidRPr="000A37D7">
        <w:rPr>
          <w:sz w:val="28"/>
          <w:szCs w:val="28"/>
        </w:rPr>
        <w:t>:</w:t>
      </w:r>
    </w:p>
    <w:p w:rsidR="00EB6394" w:rsidRPr="00BF2E80" w:rsidRDefault="00EB6394" w:rsidP="00EB6394">
      <w:pPr>
        <w:widowControl w:val="0"/>
        <w:autoSpaceDE w:val="0"/>
        <w:autoSpaceDN w:val="0"/>
        <w:adjustRightInd w:val="0"/>
        <w:ind w:firstLine="709"/>
        <w:jc w:val="both"/>
        <w:rPr>
          <w:sz w:val="28"/>
          <w:szCs w:val="28"/>
        </w:rPr>
      </w:pPr>
      <w:r w:rsidRPr="00BF2E80">
        <w:rPr>
          <w:sz w:val="28"/>
          <w:szCs w:val="28"/>
        </w:rPr>
        <w:t>а) отраслевого корректирующего коэффициента к базовому нормативу затрат, отражающего отраслевую специфику муниципальной услуги;</w:t>
      </w:r>
    </w:p>
    <w:p w:rsidR="00EB6394" w:rsidRPr="000A37D7" w:rsidRDefault="00EB6394" w:rsidP="00EB6394">
      <w:pPr>
        <w:widowControl w:val="0"/>
        <w:autoSpaceDE w:val="0"/>
        <w:autoSpaceDN w:val="0"/>
        <w:adjustRightInd w:val="0"/>
        <w:ind w:firstLine="709"/>
        <w:jc w:val="both"/>
        <w:rPr>
          <w:sz w:val="28"/>
          <w:szCs w:val="28"/>
        </w:rPr>
      </w:pPr>
      <w:r w:rsidRPr="00BF2E80">
        <w:rPr>
          <w:sz w:val="28"/>
          <w:szCs w:val="28"/>
        </w:rPr>
        <w:t>б) территориального корректирующего коэффициента, включающего</w:t>
      </w:r>
      <w:r w:rsidRPr="000A37D7">
        <w:rPr>
          <w:sz w:val="28"/>
          <w:szCs w:val="28"/>
        </w:rPr>
        <w:t xml:space="preserve">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w:t>
      </w:r>
      <w:r w:rsidRPr="000A37D7">
        <w:rPr>
          <w:sz w:val="28"/>
          <w:szCs w:val="28"/>
        </w:rPr>
        <w:lastRenderedPageBreak/>
        <w:t>недвижимого имущества.</w:t>
      </w:r>
    </w:p>
    <w:p w:rsidR="00EB6394" w:rsidRPr="000A37D7" w:rsidRDefault="00EB6394" w:rsidP="00EB6394">
      <w:pPr>
        <w:pStyle w:val="ConsPlusNormal"/>
        <w:ind w:firstLine="709"/>
        <w:jc w:val="both"/>
        <w:rPr>
          <w:rFonts w:ascii="Times New Roman" w:hAnsi="Times New Roman" w:cs="Times New Roman"/>
          <w:sz w:val="28"/>
          <w:szCs w:val="28"/>
        </w:rPr>
      </w:pPr>
      <w:proofErr w:type="gramStart"/>
      <w:r w:rsidRPr="00882047">
        <w:rPr>
          <w:rFonts w:ascii="Times New Roman" w:hAnsi="Times New Roman" w:cs="Times New Roman"/>
          <w:sz w:val="28"/>
          <w:szCs w:val="28"/>
        </w:rPr>
        <w:t>Коэффициенты выравнивания применяются главным распорядителем средств бюджета, в ведении которого находятся муниципальные казенные учреждения, либо исполнительными органами муниципальной власти, осуществляющими функции и полномочия учредителя в отношении муниципальных бюджетных и автономных учреждений, в целях доведения объема финансового обеспечения выполнения муниципального задания муниципальным учреждениям, рассчитанного в соответствии с настоящим Порядком, до уровня финансового обеспечения выполнения муниципального задания муниципальным учреждениям в текущем финансовом</w:t>
      </w:r>
      <w:proofErr w:type="gramEnd"/>
      <w:r w:rsidRPr="00882047">
        <w:rPr>
          <w:rFonts w:ascii="Times New Roman" w:hAnsi="Times New Roman" w:cs="Times New Roman"/>
          <w:sz w:val="28"/>
          <w:szCs w:val="28"/>
        </w:rPr>
        <w:t xml:space="preserve"> году при одинаковых объемах муниципального задания.</w:t>
      </w:r>
    </w:p>
    <w:p w:rsidR="00EB6394" w:rsidRDefault="00EB6394" w:rsidP="00EB63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0A37D7">
        <w:rPr>
          <w:rFonts w:ascii="Times New Roman" w:hAnsi="Times New Roman" w:cs="Times New Roman"/>
          <w:sz w:val="28"/>
          <w:szCs w:val="28"/>
        </w:rPr>
        <w:t xml:space="preserve">. </w:t>
      </w:r>
      <w:r>
        <w:rPr>
          <w:rFonts w:ascii="Times New Roman" w:hAnsi="Times New Roman" w:cs="Times New Roman"/>
          <w:sz w:val="28"/>
          <w:szCs w:val="28"/>
        </w:rPr>
        <w:t>Отраслевой корректирующий коэффициент рассчитывается к базовому нормативу затрат на оказание каждой муниципальной услуги, исходя из соответствующих показателей отраслевой специфики.</w:t>
      </w:r>
    </w:p>
    <w:p w:rsidR="00EB6394" w:rsidRDefault="00EB6394" w:rsidP="00EB63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B6394" w:rsidRDefault="00EB6394" w:rsidP="00EB63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Значение территориального корректирующего коэффициента определяется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B6394" w:rsidRPr="000A37D7" w:rsidRDefault="00EB6394" w:rsidP="00EB6394">
      <w:pPr>
        <w:shd w:val="clear" w:color="auto" w:fill="FFFFFF"/>
        <w:autoSpaceDE w:val="0"/>
        <w:autoSpaceDN w:val="0"/>
        <w:adjustRightInd w:val="0"/>
        <w:ind w:firstLine="709"/>
        <w:jc w:val="both"/>
        <w:rPr>
          <w:sz w:val="28"/>
          <w:szCs w:val="28"/>
        </w:rPr>
      </w:pPr>
    </w:p>
    <w:p w:rsidR="00EB6394" w:rsidRPr="00D859C4" w:rsidRDefault="00EB6394" w:rsidP="00EB6394">
      <w:pPr>
        <w:widowControl w:val="0"/>
        <w:autoSpaceDE w:val="0"/>
        <w:autoSpaceDN w:val="0"/>
        <w:adjustRightInd w:val="0"/>
        <w:ind w:firstLine="709"/>
        <w:jc w:val="center"/>
        <w:rPr>
          <w:b/>
          <w:bCs/>
          <w:i/>
          <w:sz w:val="28"/>
          <w:szCs w:val="28"/>
        </w:rPr>
      </w:pPr>
      <w:bookmarkStart w:id="5" w:name="Par6"/>
      <w:bookmarkEnd w:id="5"/>
      <w:r w:rsidRPr="00D859C4">
        <w:rPr>
          <w:b/>
          <w:bCs/>
          <w:i/>
          <w:sz w:val="28"/>
          <w:szCs w:val="28"/>
          <w:lang w:val="en-US"/>
        </w:rPr>
        <w:t>VI</w:t>
      </w:r>
      <w:r w:rsidRPr="00D859C4">
        <w:rPr>
          <w:b/>
          <w:bCs/>
          <w:i/>
          <w:sz w:val="28"/>
          <w:szCs w:val="28"/>
        </w:rPr>
        <w:t>. Расчет нормативных затрат (затрат) на выполнение работы</w:t>
      </w:r>
    </w:p>
    <w:p w:rsidR="00EB6394" w:rsidRPr="00675577" w:rsidRDefault="00EB6394" w:rsidP="00EB6394">
      <w:pPr>
        <w:widowControl w:val="0"/>
        <w:autoSpaceDE w:val="0"/>
        <w:autoSpaceDN w:val="0"/>
        <w:adjustRightInd w:val="0"/>
        <w:ind w:firstLine="709"/>
        <w:jc w:val="both"/>
        <w:rPr>
          <w:sz w:val="28"/>
          <w:szCs w:val="28"/>
        </w:rPr>
      </w:pPr>
      <w:bookmarkStart w:id="6" w:name="Par214"/>
      <w:bookmarkStart w:id="7" w:name="Par219"/>
      <w:bookmarkEnd w:id="6"/>
      <w:bookmarkEnd w:id="7"/>
      <w:r>
        <w:rPr>
          <w:sz w:val="28"/>
          <w:szCs w:val="28"/>
        </w:rPr>
        <w:t>22</w:t>
      </w:r>
      <w:r w:rsidRPr="00675577">
        <w:rPr>
          <w:sz w:val="28"/>
          <w:szCs w:val="28"/>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В нормативные затраты на выполнение работы включаются в том числе:</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а) затраты на оплату труда с начислениями на выплаты по оплате труда работников, непосредственно связанных с выполнением работы;</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в) затраты на иные расходы, непосредственно связанные с выполнением работы;</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г) затраты на оплату коммунальных услуг;</w:t>
      </w:r>
    </w:p>
    <w:p w:rsidR="00EB6394" w:rsidRPr="00675577" w:rsidRDefault="00EB6394" w:rsidP="00EB6394">
      <w:pPr>
        <w:widowControl w:val="0"/>
        <w:autoSpaceDE w:val="0"/>
        <w:autoSpaceDN w:val="0"/>
        <w:adjustRightInd w:val="0"/>
        <w:ind w:firstLine="709"/>
        <w:jc w:val="both"/>
        <w:rPr>
          <w:sz w:val="28"/>
          <w:szCs w:val="28"/>
        </w:rPr>
      </w:pPr>
      <w:proofErr w:type="spellStart"/>
      <w:r w:rsidRPr="00675577">
        <w:rPr>
          <w:sz w:val="28"/>
          <w:szCs w:val="28"/>
        </w:rPr>
        <w:t>д</w:t>
      </w:r>
      <w:proofErr w:type="spellEnd"/>
      <w:r w:rsidRPr="00675577">
        <w:rPr>
          <w:sz w:val="28"/>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EB6394" w:rsidRPr="00882047" w:rsidRDefault="00EB6394" w:rsidP="00EB6394">
      <w:pPr>
        <w:pStyle w:val="ConsPlusNormal"/>
        <w:ind w:firstLine="709"/>
        <w:jc w:val="both"/>
        <w:rPr>
          <w:rFonts w:ascii="Times New Roman" w:hAnsi="Times New Roman" w:cs="Times New Roman"/>
          <w:sz w:val="28"/>
          <w:szCs w:val="28"/>
        </w:rPr>
      </w:pPr>
      <w:r w:rsidRPr="00675577">
        <w:rPr>
          <w:sz w:val="28"/>
          <w:szCs w:val="28"/>
        </w:rPr>
        <w:lastRenderedPageBreak/>
        <w:tab/>
      </w:r>
      <w:r w:rsidRPr="00675577">
        <w:rPr>
          <w:rFonts w:ascii="Times New Roman" w:hAnsi="Times New Roman" w:cs="Times New Roman"/>
          <w:sz w:val="28"/>
          <w:szCs w:val="28"/>
        </w:rPr>
        <w:t xml:space="preserve">ж) </w:t>
      </w:r>
      <w:r w:rsidRPr="00882047">
        <w:rPr>
          <w:rFonts w:ascii="Times New Roman" w:hAnsi="Times New Roman" w:cs="Times New Roman"/>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EB6394" w:rsidRPr="00675577" w:rsidRDefault="00EB6394" w:rsidP="00EB6394">
      <w:pPr>
        <w:pStyle w:val="ConsPlusNormal"/>
        <w:ind w:firstLine="709"/>
        <w:jc w:val="both"/>
        <w:rPr>
          <w:rFonts w:ascii="Times New Roman" w:hAnsi="Times New Roman" w:cs="Times New Roman"/>
          <w:sz w:val="28"/>
          <w:szCs w:val="28"/>
        </w:rPr>
      </w:pPr>
      <w:r w:rsidRPr="00882047">
        <w:rPr>
          <w:rFonts w:ascii="Times New Roman" w:hAnsi="Times New Roman" w:cs="Times New Roman"/>
          <w:sz w:val="28"/>
          <w:szCs w:val="28"/>
        </w:rPr>
        <w:t>Порядок формирования и использования резерва на полное восстановление состава объектов особо ценного движимого имущества, устанавливается Министерством финансов Российской Федерации.</w:t>
      </w:r>
    </w:p>
    <w:p w:rsidR="00EB6394" w:rsidRPr="00675577" w:rsidRDefault="00EB6394" w:rsidP="00EB6394">
      <w:pPr>
        <w:widowControl w:val="0"/>
        <w:autoSpaceDE w:val="0"/>
        <w:autoSpaceDN w:val="0"/>
        <w:adjustRightInd w:val="0"/>
        <w:ind w:firstLine="709"/>
        <w:jc w:val="both"/>
        <w:rPr>
          <w:sz w:val="28"/>
          <w:szCs w:val="28"/>
        </w:rPr>
      </w:pPr>
      <w:bookmarkStart w:id="8" w:name="Par236"/>
      <w:bookmarkEnd w:id="8"/>
      <w:proofErr w:type="spellStart"/>
      <w:r w:rsidRPr="00675577">
        <w:rPr>
          <w:sz w:val="28"/>
          <w:szCs w:val="28"/>
        </w:rPr>
        <w:t>з</w:t>
      </w:r>
      <w:proofErr w:type="spellEnd"/>
      <w:r w:rsidRPr="00675577">
        <w:rPr>
          <w:sz w:val="28"/>
          <w:szCs w:val="28"/>
        </w:rPr>
        <w:t>) затраты на приобретение услуг связи;</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и) затраты на приобретение транспортных услуг;</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к) 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EB6394" w:rsidRPr="00675577" w:rsidRDefault="00EB6394" w:rsidP="00EB6394">
      <w:pPr>
        <w:widowControl w:val="0"/>
        <w:autoSpaceDE w:val="0"/>
        <w:autoSpaceDN w:val="0"/>
        <w:adjustRightInd w:val="0"/>
        <w:ind w:firstLine="709"/>
        <w:jc w:val="both"/>
        <w:rPr>
          <w:sz w:val="28"/>
          <w:szCs w:val="28"/>
        </w:rPr>
      </w:pPr>
      <w:r w:rsidRPr="00675577">
        <w:rPr>
          <w:sz w:val="28"/>
          <w:szCs w:val="28"/>
        </w:rPr>
        <w:t>л) затраты на прочие общехозяйственные нужды.</w:t>
      </w:r>
    </w:p>
    <w:p w:rsidR="00EB6394" w:rsidRPr="00675577" w:rsidRDefault="00EB6394" w:rsidP="00EB6394">
      <w:pPr>
        <w:widowControl w:val="0"/>
        <w:autoSpaceDE w:val="0"/>
        <w:autoSpaceDN w:val="0"/>
        <w:adjustRightInd w:val="0"/>
        <w:ind w:firstLine="709"/>
        <w:jc w:val="both"/>
        <w:rPr>
          <w:sz w:val="28"/>
          <w:szCs w:val="28"/>
        </w:rPr>
      </w:pPr>
      <w:r>
        <w:rPr>
          <w:sz w:val="28"/>
          <w:szCs w:val="28"/>
        </w:rPr>
        <w:t>23</w:t>
      </w:r>
      <w:r w:rsidRPr="00675577">
        <w:rPr>
          <w:sz w:val="28"/>
          <w:szCs w:val="28"/>
        </w:rPr>
        <w:t xml:space="preserve">. </w:t>
      </w:r>
      <w:proofErr w:type="gramStart"/>
      <w:r w:rsidRPr="00675577">
        <w:rPr>
          <w:sz w:val="28"/>
          <w:szCs w:val="28"/>
        </w:rPr>
        <w:t xml:space="preserve">При определении нормативных затрат на выполнение работы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выполнения работы (далее – нормы, выраженные в натуральных показателях), установленные нормативными правовыми (муниципальными правовыми) актами, в том числе </w:t>
      </w:r>
      <w:proofErr w:type="spellStart"/>
      <w:r w:rsidRPr="00675577">
        <w:rPr>
          <w:sz w:val="28"/>
          <w:szCs w:val="28"/>
        </w:rPr>
        <w:t>ГОСТами</w:t>
      </w:r>
      <w:proofErr w:type="spellEnd"/>
      <w:r w:rsidRPr="00675577">
        <w:rPr>
          <w:sz w:val="28"/>
          <w:szCs w:val="28"/>
        </w:rPr>
        <w:t xml:space="preserve">, </w:t>
      </w:r>
      <w:proofErr w:type="spellStart"/>
      <w:r w:rsidRPr="00675577">
        <w:rPr>
          <w:sz w:val="28"/>
          <w:szCs w:val="28"/>
        </w:rPr>
        <w:t>СНиПами</w:t>
      </w:r>
      <w:proofErr w:type="spellEnd"/>
      <w:r w:rsidRPr="00675577">
        <w:rPr>
          <w:sz w:val="28"/>
          <w:szCs w:val="28"/>
        </w:rPr>
        <w:t xml:space="preserve">, </w:t>
      </w:r>
      <w:proofErr w:type="spellStart"/>
      <w:r w:rsidRPr="00675577">
        <w:rPr>
          <w:sz w:val="28"/>
          <w:szCs w:val="28"/>
        </w:rPr>
        <w:t>СанПиНами</w:t>
      </w:r>
      <w:proofErr w:type="spellEnd"/>
      <w:r w:rsidRPr="00675577">
        <w:rPr>
          <w:sz w:val="28"/>
          <w:szCs w:val="28"/>
        </w:rPr>
        <w:t>, порядками и регламентами (паспортами) выполнения работ.</w:t>
      </w:r>
      <w:proofErr w:type="gramEnd"/>
    </w:p>
    <w:p w:rsidR="00EB6394" w:rsidRPr="00675577" w:rsidRDefault="00EB6394" w:rsidP="00EB6394">
      <w:pPr>
        <w:widowControl w:val="0"/>
        <w:autoSpaceDE w:val="0"/>
        <w:autoSpaceDN w:val="0"/>
        <w:adjustRightInd w:val="0"/>
        <w:ind w:firstLine="709"/>
        <w:jc w:val="both"/>
        <w:rPr>
          <w:sz w:val="28"/>
          <w:szCs w:val="28"/>
          <w:lang w:eastAsia="en-US"/>
        </w:rPr>
      </w:pPr>
      <w:r>
        <w:rPr>
          <w:sz w:val="28"/>
          <w:szCs w:val="28"/>
          <w:lang w:eastAsia="en-US"/>
        </w:rPr>
        <w:t>24</w:t>
      </w:r>
      <w:r w:rsidRPr="00675577">
        <w:rPr>
          <w:sz w:val="28"/>
          <w:szCs w:val="28"/>
          <w:lang w:eastAsia="en-US"/>
        </w:rPr>
        <w:t xml:space="preserve">. </w:t>
      </w:r>
      <w:r w:rsidRPr="00882047">
        <w:rPr>
          <w:sz w:val="28"/>
          <w:szCs w:val="28"/>
          <w:lang w:eastAsia="en-US"/>
        </w:rPr>
        <w:t>Значения нормативных затрат на выполнение работ</w:t>
      </w:r>
      <w:r>
        <w:rPr>
          <w:sz w:val="28"/>
          <w:szCs w:val="28"/>
          <w:lang w:eastAsia="en-US"/>
        </w:rPr>
        <w:t xml:space="preserve"> </w:t>
      </w:r>
      <w:r w:rsidRPr="00882047">
        <w:rPr>
          <w:sz w:val="28"/>
          <w:szCs w:val="28"/>
          <w:lang w:eastAsia="en-US"/>
        </w:rPr>
        <w:t>утверждаются не позднее срока, установленного пунктом 6 настоящего Порядка для утверждения муниципального задания в отношении:</w:t>
      </w:r>
    </w:p>
    <w:p w:rsidR="00EB6394" w:rsidRPr="00675577" w:rsidRDefault="00EB6394" w:rsidP="00EB6394">
      <w:pPr>
        <w:widowControl w:val="0"/>
        <w:autoSpaceDE w:val="0"/>
        <w:autoSpaceDN w:val="0"/>
        <w:adjustRightInd w:val="0"/>
        <w:ind w:firstLine="709"/>
        <w:jc w:val="both"/>
        <w:rPr>
          <w:sz w:val="28"/>
          <w:szCs w:val="28"/>
          <w:lang w:eastAsia="en-US"/>
        </w:rPr>
      </w:pPr>
      <w:r w:rsidRPr="00675577">
        <w:rPr>
          <w:sz w:val="28"/>
          <w:szCs w:val="28"/>
          <w:lang w:eastAsia="en-US"/>
        </w:rPr>
        <w:t>а) муниципальных казенных учреждений – главным распорядителем средств бюджета, в ведении которого находятся муниципальные казенные учреждения;</w:t>
      </w:r>
    </w:p>
    <w:p w:rsidR="00EB6394" w:rsidRPr="00675577" w:rsidRDefault="00EB6394" w:rsidP="00EB6394">
      <w:pPr>
        <w:widowControl w:val="0"/>
        <w:autoSpaceDE w:val="0"/>
        <w:autoSpaceDN w:val="0"/>
        <w:adjustRightInd w:val="0"/>
        <w:ind w:firstLine="709"/>
        <w:jc w:val="both"/>
        <w:rPr>
          <w:sz w:val="28"/>
          <w:szCs w:val="28"/>
          <w:lang w:eastAsia="en-US"/>
        </w:rPr>
      </w:pPr>
      <w:r w:rsidRPr="00675577">
        <w:rPr>
          <w:sz w:val="28"/>
          <w:szCs w:val="28"/>
          <w:lang w:eastAsia="en-US"/>
        </w:rPr>
        <w:t>б) муниципальных бюджетных или автономных учреждений – органом власти, осуществляющим функции и полномочия учредителя.</w:t>
      </w:r>
    </w:p>
    <w:p w:rsidR="00EB6394" w:rsidRPr="000A37D7" w:rsidRDefault="00EB6394" w:rsidP="00EB6394">
      <w:pPr>
        <w:widowControl w:val="0"/>
        <w:autoSpaceDE w:val="0"/>
        <w:autoSpaceDN w:val="0"/>
        <w:adjustRightInd w:val="0"/>
        <w:ind w:firstLine="709"/>
        <w:jc w:val="both"/>
        <w:rPr>
          <w:sz w:val="28"/>
          <w:szCs w:val="28"/>
          <w:lang w:eastAsia="en-US"/>
        </w:rPr>
      </w:pPr>
      <w:r>
        <w:rPr>
          <w:sz w:val="28"/>
          <w:szCs w:val="28"/>
          <w:lang w:eastAsia="en-US"/>
        </w:rPr>
        <w:t>25</w:t>
      </w:r>
      <w:r w:rsidRPr="00675577">
        <w:rPr>
          <w:sz w:val="28"/>
          <w:szCs w:val="28"/>
          <w:lang w:eastAsia="en-US"/>
        </w:rPr>
        <w:t xml:space="preserve">. </w:t>
      </w:r>
      <w:r w:rsidRPr="00F60A21">
        <w:rPr>
          <w:sz w:val="28"/>
          <w:szCs w:val="28"/>
          <w:lang w:eastAsia="en-US"/>
        </w:rPr>
        <w:t>Расчет затрат на выполнение работы осуществляется сметным методом исходя из потребности в средствах, необходимых для выполнения такой работы.</w:t>
      </w:r>
    </w:p>
    <w:p w:rsidR="00EB6394" w:rsidRPr="000A37D7" w:rsidRDefault="00EB6394" w:rsidP="00EB6394">
      <w:pPr>
        <w:widowControl w:val="0"/>
        <w:autoSpaceDE w:val="0"/>
        <w:autoSpaceDN w:val="0"/>
        <w:adjustRightInd w:val="0"/>
        <w:spacing w:line="276" w:lineRule="auto"/>
        <w:ind w:firstLine="709"/>
        <w:jc w:val="both"/>
        <w:rPr>
          <w:sz w:val="28"/>
          <w:szCs w:val="28"/>
          <w:lang w:eastAsia="en-US"/>
        </w:rPr>
      </w:pPr>
    </w:p>
    <w:p w:rsidR="00EB6394" w:rsidRPr="00D859C4" w:rsidRDefault="00EB6394" w:rsidP="00EB6394">
      <w:pPr>
        <w:widowControl w:val="0"/>
        <w:numPr>
          <w:ilvl w:val="0"/>
          <w:numId w:val="4"/>
        </w:numPr>
        <w:tabs>
          <w:tab w:val="clear" w:pos="1260"/>
          <w:tab w:val="num" w:pos="0"/>
        </w:tabs>
        <w:autoSpaceDE w:val="0"/>
        <w:autoSpaceDN w:val="0"/>
        <w:adjustRightInd w:val="0"/>
        <w:ind w:left="0" w:firstLine="709"/>
        <w:jc w:val="center"/>
        <w:rPr>
          <w:b/>
          <w:bCs/>
          <w:i/>
          <w:sz w:val="28"/>
          <w:szCs w:val="28"/>
        </w:rPr>
      </w:pPr>
      <w:r w:rsidRPr="00D859C4">
        <w:rPr>
          <w:b/>
          <w:bCs/>
          <w:i/>
          <w:sz w:val="28"/>
          <w:szCs w:val="28"/>
        </w:rPr>
        <w:t>Расчет затрат на уплату налогов</w:t>
      </w:r>
    </w:p>
    <w:p w:rsidR="00EB6394" w:rsidRPr="000A37D7" w:rsidRDefault="00EB6394" w:rsidP="00EB6394">
      <w:pPr>
        <w:widowControl w:val="0"/>
        <w:autoSpaceDE w:val="0"/>
        <w:autoSpaceDN w:val="0"/>
        <w:adjustRightInd w:val="0"/>
        <w:ind w:firstLine="709"/>
        <w:jc w:val="both"/>
        <w:rPr>
          <w:sz w:val="28"/>
          <w:szCs w:val="28"/>
        </w:rPr>
      </w:pPr>
      <w:r>
        <w:rPr>
          <w:sz w:val="28"/>
          <w:szCs w:val="28"/>
        </w:rPr>
        <w:t>26</w:t>
      </w:r>
      <w:r w:rsidRPr="000A37D7">
        <w:rPr>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платная деятельность) сверх установленного муниципального задания, затраты на уплату налогов рассчитываются с применением коэффициента платной деятельности. </w:t>
      </w:r>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 xml:space="preserve">Коэффициент платной деятельности определяется как отношение планируемого объема финансового обеспечения выполнения муниципального </w:t>
      </w:r>
      <w:r w:rsidRPr="000A37D7">
        <w:rPr>
          <w:sz w:val="28"/>
          <w:szCs w:val="28"/>
        </w:rPr>
        <w:lastRenderedPageBreak/>
        <w:t>задания к общей сумме планируемых поступлений, включающей суммы субсидии на финансовое обеспечение выполнения муниципального задания и доходы от приносящей доход деятельности.</w:t>
      </w:r>
    </w:p>
    <w:p w:rsidR="00EB6394" w:rsidRPr="000A37D7" w:rsidRDefault="00EB6394" w:rsidP="00EB6394">
      <w:pPr>
        <w:pStyle w:val="ConsPlusNormal"/>
        <w:ind w:firstLine="709"/>
        <w:jc w:val="both"/>
      </w:pPr>
    </w:p>
    <w:p w:rsidR="00EB6394" w:rsidRPr="00D859C4" w:rsidRDefault="00EB6394" w:rsidP="00EB6394">
      <w:pPr>
        <w:numPr>
          <w:ilvl w:val="0"/>
          <w:numId w:val="4"/>
        </w:numPr>
        <w:tabs>
          <w:tab w:val="clear" w:pos="1260"/>
          <w:tab w:val="num" w:pos="0"/>
        </w:tabs>
        <w:autoSpaceDE w:val="0"/>
        <w:autoSpaceDN w:val="0"/>
        <w:adjustRightInd w:val="0"/>
        <w:ind w:left="0" w:firstLine="709"/>
        <w:jc w:val="center"/>
        <w:rPr>
          <w:b/>
          <w:bCs/>
          <w:i/>
          <w:sz w:val="28"/>
          <w:szCs w:val="28"/>
        </w:rPr>
      </w:pPr>
      <w:r w:rsidRPr="00D859C4">
        <w:rPr>
          <w:b/>
          <w:bCs/>
          <w:i/>
          <w:sz w:val="28"/>
          <w:szCs w:val="28"/>
        </w:rPr>
        <w:t>Расчет затрат на содержание не используемого для выполнения муниципального задания имущества</w:t>
      </w:r>
    </w:p>
    <w:p w:rsidR="00EB6394" w:rsidRPr="000A37D7" w:rsidRDefault="00EB6394" w:rsidP="00EB6394">
      <w:pPr>
        <w:widowControl w:val="0"/>
        <w:autoSpaceDE w:val="0"/>
        <w:autoSpaceDN w:val="0"/>
        <w:adjustRightInd w:val="0"/>
        <w:ind w:firstLine="709"/>
        <w:jc w:val="both"/>
        <w:rPr>
          <w:sz w:val="28"/>
          <w:szCs w:val="28"/>
        </w:rPr>
      </w:pPr>
      <w:bookmarkStart w:id="9" w:name="Par268"/>
      <w:bookmarkEnd w:id="9"/>
      <w:r>
        <w:rPr>
          <w:sz w:val="28"/>
          <w:szCs w:val="28"/>
        </w:rPr>
        <w:t>27</w:t>
      </w:r>
      <w:r w:rsidRPr="000A37D7">
        <w:rPr>
          <w:sz w:val="28"/>
          <w:szCs w:val="28"/>
        </w:rPr>
        <w:t>. Затраты на содержание не используемого для выполнения муниципального задания имущества муниципального учреждения рассчитываются с учетом затрат:</w:t>
      </w:r>
    </w:p>
    <w:p w:rsidR="00EB6394" w:rsidRPr="000A37D7" w:rsidRDefault="00EB6394" w:rsidP="00EB6394">
      <w:pPr>
        <w:widowControl w:val="0"/>
        <w:autoSpaceDE w:val="0"/>
        <w:autoSpaceDN w:val="0"/>
        <w:adjustRightInd w:val="0"/>
        <w:ind w:firstLine="709"/>
        <w:jc w:val="both"/>
        <w:rPr>
          <w:sz w:val="28"/>
          <w:szCs w:val="28"/>
        </w:rPr>
      </w:pPr>
      <w:proofErr w:type="gramStart"/>
      <w:r w:rsidRPr="000A37D7">
        <w:rPr>
          <w:sz w:val="28"/>
          <w:szCs w:val="28"/>
        </w:rPr>
        <w:t>а) на потребление электрической энергии в размере 10 процентов от общего объема затрат муниципального учреждения в части указанного вида затрат в составе затрат на коммунальные услуги;</w:t>
      </w:r>
      <w:proofErr w:type="gramEnd"/>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б) на потребление тепловой энергии в размере 50 процентов от общего объема затрат муниципального учреждения в части указанного вида затрат в составе затрат на коммунальные услуги.</w:t>
      </w:r>
    </w:p>
    <w:p w:rsidR="00EB6394" w:rsidRPr="000A37D7" w:rsidRDefault="00EB6394" w:rsidP="00EB6394">
      <w:pPr>
        <w:widowControl w:val="0"/>
        <w:autoSpaceDE w:val="0"/>
        <w:autoSpaceDN w:val="0"/>
        <w:adjustRightInd w:val="0"/>
        <w:ind w:firstLine="709"/>
        <w:jc w:val="both"/>
        <w:rPr>
          <w:sz w:val="28"/>
          <w:szCs w:val="28"/>
        </w:rPr>
      </w:pPr>
      <w:r>
        <w:rPr>
          <w:sz w:val="28"/>
          <w:szCs w:val="28"/>
        </w:rPr>
        <w:t>28</w:t>
      </w:r>
      <w:r w:rsidRPr="000A37D7">
        <w:rPr>
          <w:sz w:val="28"/>
          <w:szCs w:val="28"/>
        </w:rPr>
        <w:t>. В случае если муниципальное бюджетное или автономное учреждение осуществляет приносящую доход деятельность сверх установленного муниципального задания, затраты, указанные в пункте 30 настоящего Порядка, рассчитываются с применением коэффициента платной деятельности.</w:t>
      </w:r>
    </w:p>
    <w:p w:rsidR="00EB6394" w:rsidRPr="000A37D7" w:rsidRDefault="00EB6394" w:rsidP="00EB6394">
      <w:pPr>
        <w:pStyle w:val="ConsPlusNormal"/>
        <w:ind w:firstLine="709"/>
        <w:jc w:val="both"/>
        <w:rPr>
          <w:rFonts w:ascii="Times New Roman" w:hAnsi="Times New Roman" w:cs="Times New Roman"/>
          <w:sz w:val="28"/>
          <w:szCs w:val="28"/>
        </w:rPr>
      </w:pPr>
      <w:r w:rsidRPr="000A37D7">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учреждения утверждаются органом, осуществляющим функции и полномочия учредителя в отношении муниципальных учреждений.</w:t>
      </w:r>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Значения затрат на содержание не используемого для выполнения муниципального задания имущества муниципального учреждения утверждаются не позднее срока, установленного пунктом 6 настоящего Порядка для утверждения муниципального задания в отношении:</w:t>
      </w:r>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а) муниципальных казенных учреждений – главными распорядителями средств бюджета, в ведении которых находятся муниципальные казенные учреждения;</w:t>
      </w:r>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 xml:space="preserve">б) муниципальных бюджетных или автономных учреждений – органом, </w:t>
      </w:r>
      <w:proofErr w:type="gramStart"/>
      <w:r w:rsidRPr="000A37D7">
        <w:rPr>
          <w:sz w:val="28"/>
          <w:szCs w:val="28"/>
        </w:rPr>
        <w:t>осуществляющими</w:t>
      </w:r>
      <w:proofErr w:type="gramEnd"/>
      <w:r w:rsidRPr="000A37D7">
        <w:rPr>
          <w:sz w:val="28"/>
          <w:szCs w:val="28"/>
        </w:rPr>
        <w:t xml:space="preserve"> функции и полномочия учредителя.</w:t>
      </w:r>
    </w:p>
    <w:p w:rsidR="00EB6394" w:rsidRPr="000A37D7" w:rsidRDefault="00EB6394" w:rsidP="00EB6394">
      <w:pPr>
        <w:widowControl w:val="0"/>
        <w:autoSpaceDE w:val="0"/>
        <w:autoSpaceDN w:val="0"/>
        <w:adjustRightInd w:val="0"/>
        <w:ind w:firstLine="709"/>
        <w:jc w:val="both"/>
        <w:rPr>
          <w:sz w:val="28"/>
          <w:szCs w:val="28"/>
        </w:rPr>
      </w:pPr>
    </w:p>
    <w:p w:rsidR="00EB6394" w:rsidRPr="00D859C4" w:rsidRDefault="00EB6394" w:rsidP="00EB6394">
      <w:pPr>
        <w:widowControl w:val="0"/>
        <w:numPr>
          <w:ilvl w:val="0"/>
          <w:numId w:val="4"/>
        </w:numPr>
        <w:tabs>
          <w:tab w:val="clear" w:pos="1260"/>
          <w:tab w:val="num" w:pos="0"/>
        </w:tabs>
        <w:autoSpaceDE w:val="0"/>
        <w:autoSpaceDN w:val="0"/>
        <w:adjustRightInd w:val="0"/>
        <w:ind w:left="0" w:firstLine="709"/>
        <w:jc w:val="center"/>
        <w:rPr>
          <w:b/>
          <w:bCs/>
          <w:i/>
          <w:sz w:val="28"/>
          <w:szCs w:val="28"/>
        </w:rPr>
      </w:pPr>
      <w:bookmarkStart w:id="10" w:name="Par281"/>
      <w:bookmarkEnd w:id="10"/>
      <w:r w:rsidRPr="00D859C4">
        <w:rPr>
          <w:b/>
          <w:bCs/>
          <w:i/>
          <w:sz w:val="28"/>
          <w:szCs w:val="28"/>
        </w:rPr>
        <w:t>Результаты расчетов нормативных затрат</w:t>
      </w:r>
    </w:p>
    <w:p w:rsidR="00EB6394" w:rsidRPr="001C0AF4" w:rsidRDefault="00EB6394" w:rsidP="00EB6394">
      <w:pPr>
        <w:widowControl w:val="0"/>
        <w:autoSpaceDE w:val="0"/>
        <w:autoSpaceDN w:val="0"/>
        <w:adjustRightInd w:val="0"/>
        <w:ind w:firstLine="709"/>
        <w:jc w:val="both"/>
        <w:rPr>
          <w:sz w:val="28"/>
          <w:szCs w:val="28"/>
        </w:rPr>
      </w:pPr>
      <w:bookmarkStart w:id="11" w:name="Par291"/>
      <w:bookmarkEnd w:id="11"/>
      <w:r>
        <w:rPr>
          <w:sz w:val="28"/>
          <w:szCs w:val="28"/>
        </w:rPr>
        <w:t>29</w:t>
      </w:r>
      <w:r w:rsidRPr="000A37D7">
        <w:rPr>
          <w:sz w:val="28"/>
          <w:szCs w:val="28"/>
        </w:rPr>
        <w:t>. Нормативные затраты (затраты), определяемые в соответствии с настоящим Порядком, учитываются при формировании обоснований бюджетных ассигнований на очередной финансовый год и на плановый период.</w:t>
      </w:r>
    </w:p>
    <w:p w:rsidR="00EB6394" w:rsidRPr="00882047" w:rsidRDefault="00EB6394" w:rsidP="00EB6394">
      <w:pPr>
        <w:pStyle w:val="ConsPlusNormal"/>
        <w:ind w:firstLine="709"/>
        <w:jc w:val="both"/>
        <w:rPr>
          <w:rFonts w:ascii="Times New Roman" w:hAnsi="Times New Roman" w:cs="Times New Roman"/>
          <w:sz w:val="28"/>
          <w:szCs w:val="28"/>
        </w:rPr>
      </w:pPr>
      <w:proofErr w:type="gramStart"/>
      <w:r w:rsidRPr="00882047">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w:t>
      </w:r>
      <w:proofErr w:type="gramEnd"/>
      <w:r w:rsidRPr="00882047">
        <w:rPr>
          <w:rFonts w:ascii="Times New Roman" w:hAnsi="Times New Roman" w:cs="Times New Roman"/>
          <w:sz w:val="28"/>
          <w:szCs w:val="28"/>
        </w:rPr>
        <w:t xml:space="preserve">, тарифа), установленного в муниципальном </w:t>
      </w:r>
      <w:r w:rsidRPr="00882047">
        <w:rPr>
          <w:rFonts w:ascii="Times New Roman" w:hAnsi="Times New Roman" w:cs="Times New Roman"/>
          <w:sz w:val="28"/>
          <w:szCs w:val="28"/>
        </w:rPr>
        <w:lastRenderedPageBreak/>
        <w:t>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EB6394" w:rsidRPr="000A37D7" w:rsidRDefault="00EB6394" w:rsidP="00EB6394">
      <w:pPr>
        <w:tabs>
          <w:tab w:val="left" w:pos="1276"/>
        </w:tabs>
        <w:autoSpaceDE w:val="0"/>
        <w:autoSpaceDN w:val="0"/>
        <w:adjustRightInd w:val="0"/>
        <w:ind w:firstLine="709"/>
        <w:jc w:val="both"/>
        <w:rPr>
          <w:sz w:val="28"/>
          <w:szCs w:val="28"/>
        </w:rPr>
      </w:pPr>
      <w:r>
        <w:rPr>
          <w:sz w:val="28"/>
          <w:szCs w:val="28"/>
        </w:rPr>
        <w:t>30</w:t>
      </w:r>
      <w:r w:rsidRPr="00882047">
        <w:rPr>
          <w:sz w:val="28"/>
          <w:szCs w:val="28"/>
        </w:rPr>
        <w:t>. Значения базовых нормативов затрат на оказание муниципальных услуг, корректирующих коэффициентов, нормативных затрат на оказание муниципальных услуг утверждаются</w:t>
      </w:r>
      <w:r>
        <w:rPr>
          <w:sz w:val="28"/>
          <w:szCs w:val="28"/>
        </w:rPr>
        <w:t xml:space="preserve"> главным распорядителем бюджетных средств</w:t>
      </w:r>
      <w:r w:rsidRPr="00882047">
        <w:rPr>
          <w:sz w:val="28"/>
          <w:szCs w:val="28"/>
        </w:rPr>
        <w:t>, осуществляющ</w:t>
      </w:r>
      <w:r>
        <w:rPr>
          <w:sz w:val="28"/>
          <w:szCs w:val="28"/>
        </w:rPr>
        <w:t>им</w:t>
      </w:r>
      <w:r w:rsidRPr="00882047">
        <w:rPr>
          <w:sz w:val="28"/>
          <w:szCs w:val="28"/>
        </w:rPr>
        <w:t xml:space="preserve"> функции и полномочия учредителя.</w:t>
      </w:r>
    </w:p>
    <w:p w:rsidR="00EB6394" w:rsidRDefault="00EB6394" w:rsidP="00EB6394">
      <w:pPr>
        <w:widowControl w:val="0"/>
        <w:autoSpaceDE w:val="0"/>
        <w:autoSpaceDN w:val="0"/>
        <w:adjustRightInd w:val="0"/>
        <w:ind w:firstLine="709"/>
        <w:jc w:val="both"/>
        <w:rPr>
          <w:sz w:val="28"/>
          <w:szCs w:val="28"/>
        </w:rPr>
      </w:pPr>
    </w:p>
    <w:p w:rsidR="00EB6394" w:rsidRDefault="00EB6394" w:rsidP="00EB6394">
      <w:pPr>
        <w:widowControl w:val="0"/>
        <w:numPr>
          <w:ilvl w:val="0"/>
          <w:numId w:val="4"/>
        </w:numPr>
        <w:tabs>
          <w:tab w:val="clear" w:pos="1260"/>
          <w:tab w:val="num" w:pos="0"/>
        </w:tabs>
        <w:autoSpaceDE w:val="0"/>
        <w:autoSpaceDN w:val="0"/>
        <w:adjustRightInd w:val="0"/>
        <w:ind w:left="0" w:firstLine="709"/>
        <w:jc w:val="center"/>
        <w:rPr>
          <w:b/>
          <w:bCs/>
          <w:i/>
          <w:sz w:val="28"/>
          <w:szCs w:val="28"/>
        </w:rPr>
      </w:pPr>
      <w:r w:rsidRPr="00D859C4">
        <w:rPr>
          <w:b/>
          <w:bCs/>
          <w:i/>
          <w:sz w:val="28"/>
          <w:szCs w:val="28"/>
        </w:rPr>
        <w:t xml:space="preserve">Порядок предоставления субсидии на выполнение </w:t>
      </w:r>
    </w:p>
    <w:p w:rsidR="00EB6394" w:rsidRPr="00D859C4" w:rsidRDefault="00EB6394" w:rsidP="00EB6394">
      <w:pPr>
        <w:widowControl w:val="0"/>
        <w:autoSpaceDE w:val="0"/>
        <w:autoSpaceDN w:val="0"/>
        <w:adjustRightInd w:val="0"/>
        <w:ind w:firstLine="709"/>
        <w:jc w:val="center"/>
        <w:rPr>
          <w:b/>
          <w:bCs/>
          <w:i/>
          <w:sz w:val="28"/>
          <w:szCs w:val="28"/>
        </w:rPr>
      </w:pPr>
      <w:r w:rsidRPr="00D859C4">
        <w:rPr>
          <w:b/>
          <w:bCs/>
          <w:i/>
          <w:sz w:val="28"/>
          <w:szCs w:val="28"/>
        </w:rPr>
        <w:t>муниципального задания бюджетным и автономным учреждениям</w:t>
      </w:r>
    </w:p>
    <w:p w:rsidR="00EB6394" w:rsidRPr="000A37D7" w:rsidRDefault="00EB6394" w:rsidP="00EB6394">
      <w:pPr>
        <w:widowControl w:val="0"/>
        <w:autoSpaceDE w:val="0"/>
        <w:autoSpaceDN w:val="0"/>
        <w:adjustRightInd w:val="0"/>
        <w:ind w:firstLine="709"/>
        <w:jc w:val="both"/>
        <w:rPr>
          <w:sz w:val="28"/>
          <w:szCs w:val="28"/>
        </w:rPr>
      </w:pPr>
      <w:bookmarkStart w:id="12" w:name="Par295"/>
      <w:bookmarkStart w:id="13" w:name="Par300"/>
      <w:bookmarkStart w:id="14" w:name="_GoBack"/>
      <w:bookmarkEnd w:id="12"/>
      <w:bookmarkEnd w:id="13"/>
      <w:bookmarkEnd w:id="14"/>
      <w:r>
        <w:rPr>
          <w:sz w:val="28"/>
          <w:szCs w:val="28"/>
        </w:rPr>
        <w:t>31</w:t>
      </w:r>
      <w:r w:rsidRPr="000A37D7">
        <w:rPr>
          <w:sz w:val="28"/>
          <w:szCs w:val="28"/>
        </w:rPr>
        <w:t xml:space="preserve">. </w:t>
      </w:r>
      <w:proofErr w:type="gramStart"/>
      <w:r w:rsidRPr="000A37D7">
        <w:rPr>
          <w:sz w:val="28"/>
          <w:szCs w:val="28"/>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w:t>
      </w:r>
      <w:proofErr w:type="gramEnd"/>
    </w:p>
    <w:p w:rsidR="00EB6394" w:rsidRPr="000A37D7" w:rsidRDefault="00EB6394" w:rsidP="00EB6394">
      <w:pPr>
        <w:widowControl w:val="0"/>
        <w:autoSpaceDE w:val="0"/>
        <w:autoSpaceDN w:val="0"/>
        <w:adjustRightInd w:val="0"/>
        <w:ind w:firstLine="709"/>
        <w:jc w:val="both"/>
        <w:rPr>
          <w:sz w:val="28"/>
          <w:szCs w:val="28"/>
        </w:rPr>
      </w:pPr>
      <w:r w:rsidRPr="000A37D7">
        <w:rPr>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B6394" w:rsidRPr="000A37D7" w:rsidRDefault="00EB6394" w:rsidP="00EB6394">
      <w:pPr>
        <w:pStyle w:val="ConsPlusNormal"/>
        <w:ind w:firstLine="709"/>
        <w:jc w:val="both"/>
        <w:rPr>
          <w:rFonts w:ascii="Times New Roman" w:hAnsi="Times New Roman" w:cs="Times New Roman"/>
          <w:sz w:val="28"/>
          <w:szCs w:val="28"/>
        </w:rPr>
      </w:pPr>
      <w:r w:rsidRPr="000A37D7">
        <w:rPr>
          <w:rFonts w:ascii="Times New Roman" w:hAnsi="Times New Roman" w:cs="Times New Roman"/>
          <w:sz w:val="28"/>
          <w:szCs w:val="28"/>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w:t>
      </w:r>
    </w:p>
    <w:p w:rsidR="00EB6394" w:rsidRPr="00D163A5" w:rsidRDefault="00EB6394" w:rsidP="00EB6394">
      <w:pPr>
        <w:widowControl w:val="0"/>
        <w:autoSpaceDE w:val="0"/>
        <w:autoSpaceDN w:val="0"/>
        <w:adjustRightInd w:val="0"/>
        <w:ind w:firstLine="709"/>
        <w:jc w:val="both"/>
        <w:rPr>
          <w:sz w:val="28"/>
          <w:szCs w:val="28"/>
        </w:rPr>
      </w:pPr>
      <w:bookmarkStart w:id="15" w:name="Par302"/>
      <w:bookmarkEnd w:id="15"/>
      <w:r w:rsidRPr="00D163A5">
        <w:rPr>
          <w:sz w:val="28"/>
          <w:szCs w:val="28"/>
        </w:rPr>
        <w:t>32. Для перечисления субсидии муниципальные бюджетные или автономные учреждения, не позднее трех рабочих дней до сроков, установленных соглашением для предоставления субсидии, представляют заявку на оплату расходов.</w:t>
      </w:r>
    </w:p>
    <w:p w:rsidR="00EB6394" w:rsidRPr="00D163A5" w:rsidRDefault="00EB6394" w:rsidP="00EB6394">
      <w:pPr>
        <w:pStyle w:val="ConsPlusNormal"/>
        <w:ind w:firstLine="709"/>
        <w:jc w:val="both"/>
        <w:rPr>
          <w:rFonts w:ascii="Times New Roman" w:hAnsi="Times New Roman" w:cs="Times New Roman"/>
          <w:sz w:val="28"/>
          <w:szCs w:val="28"/>
        </w:rPr>
      </w:pPr>
      <w:bookmarkStart w:id="16" w:name="Par306"/>
      <w:bookmarkEnd w:id="16"/>
      <w:r w:rsidRPr="00D163A5">
        <w:rPr>
          <w:rFonts w:ascii="Times New Roman" w:hAnsi="Times New Roman" w:cs="Times New Roman"/>
          <w:sz w:val="28"/>
          <w:szCs w:val="28"/>
        </w:rPr>
        <w:t xml:space="preserve">33. Субсидия предоставляется бюджетному (автономному) учреждению ежемесячно в соответствии с графиком перечисления муниципальному бюджетному (автономному) учреждению </w:t>
      </w:r>
      <w:proofErr w:type="spellStart"/>
      <w:r w:rsidRPr="00D163A5">
        <w:rPr>
          <w:rFonts w:ascii="Times New Roman" w:hAnsi="Times New Roman" w:cs="Times New Roman"/>
          <w:sz w:val="28"/>
          <w:szCs w:val="28"/>
        </w:rPr>
        <w:t>Эхирит-Булагатского</w:t>
      </w:r>
      <w:proofErr w:type="spellEnd"/>
      <w:r w:rsidRPr="00D163A5">
        <w:rPr>
          <w:rFonts w:ascii="Times New Roman" w:hAnsi="Times New Roman" w:cs="Times New Roman"/>
          <w:sz w:val="28"/>
          <w:szCs w:val="28"/>
        </w:rPr>
        <w:t xml:space="preserve"> района субсидии на финансовое обеспечение выполнения им муниципального задания из бюджета МО «</w:t>
      </w:r>
      <w:proofErr w:type="spellStart"/>
      <w:r w:rsidRPr="00D163A5">
        <w:rPr>
          <w:rFonts w:ascii="Times New Roman" w:hAnsi="Times New Roman" w:cs="Times New Roman"/>
          <w:sz w:val="28"/>
          <w:szCs w:val="28"/>
        </w:rPr>
        <w:t>Эхирит-Булагатский</w:t>
      </w:r>
      <w:proofErr w:type="spellEnd"/>
      <w:r w:rsidRPr="00D163A5">
        <w:rPr>
          <w:rFonts w:ascii="Times New Roman" w:hAnsi="Times New Roman" w:cs="Times New Roman"/>
          <w:sz w:val="28"/>
          <w:szCs w:val="28"/>
        </w:rPr>
        <w:t xml:space="preserve"> район» на соответствующий год, являющимся приложением 1 к Соглашению, объем субсидии определяется в Соглашении. Перечисление субсидии осуществляется не реже одного раза в квартал в сумме, не превышающей:</w:t>
      </w:r>
    </w:p>
    <w:p w:rsidR="00EB6394" w:rsidRPr="00D163A5" w:rsidRDefault="00EB6394" w:rsidP="00EB6394">
      <w:pPr>
        <w:jc w:val="both"/>
        <w:rPr>
          <w:sz w:val="28"/>
          <w:szCs w:val="28"/>
        </w:rPr>
      </w:pPr>
      <w:r w:rsidRPr="00D163A5">
        <w:rPr>
          <w:sz w:val="28"/>
          <w:szCs w:val="28"/>
        </w:rPr>
        <w:t>а) 35 % годового размера субсидии в течение первого квартала;</w:t>
      </w:r>
    </w:p>
    <w:p w:rsidR="00EB6394" w:rsidRPr="00D163A5" w:rsidRDefault="00EB6394" w:rsidP="00EB6394">
      <w:pPr>
        <w:jc w:val="both"/>
        <w:rPr>
          <w:sz w:val="28"/>
          <w:szCs w:val="28"/>
        </w:rPr>
      </w:pPr>
      <w:r w:rsidRPr="00D163A5">
        <w:rPr>
          <w:sz w:val="28"/>
          <w:szCs w:val="28"/>
        </w:rPr>
        <w:t>б) 50% годового размера субсидии в течение первого полугодия;</w:t>
      </w:r>
    </w:p>
    <w:p w:rsidR="00EB6394" w:rsidRPr="00D163A5" w:rsidRDefault="00EB6394" w:rsidP="00EB6394">
      <w:pPr>
        <w:jc w:val="both"/>
        <w:rPr>
          <w:sz w:val="28"/>
          <w:szCs w:val="28"/>
        </w:rPr>
      </w:pPr>
      <w:r w:rsidRPr="00D163A5">
        <w:rPr>
          <w:sz w:val="28"/>
          <w:szCs w:val="28"/>
        </w:rPr>
        <w:t>в) 75% годового размера субсидии  в течение</w:t>
      </w:r>
      <w:r>
        <w:rPr>
          <w:sz w:val="28"/>
          <w:szCs w:val="28"/>
        </w:rPr>
        <w:t xml:space="preserve"> 9 месяцев.</w:t>
      </w:r>
    </w:p>
    <w:p w:rsidR="00EB6394" w:rsidRPr="00E856A1" w:rsidRDefault="00EB6394" w:rsidP="00EB6394">
      <w:pPr>
        <w:pStyle w:val="ConsPlusNormal"/>
        <w:ind w:firstLine="709"/>
        <w:jc w:val="both"/>
        <w:rPr>
          <w:rFonts w:ascii="Times New Roman" w:hAnsi="Times New Roman" w:cs="Times New Roman"/>
          <w:sz w:val="28"/>
          <w:szCs w:val="28"/>
        </w:rPr>
      </w:pPr>
      <w:bookmarkStart w:id="17" w:name="Par305"/>
      <w:bookmarkEnd w:id="17"/>
      <w:r w:rsidRPr="00D163A5">
        <w:rPr>
          <w:rFonts w:ascii="Times New Roman" w:hAnsi="Times New Roman" w:cs="Times New Roman"/>
          <w:sz w:val="28"/>
          <w:szCs w:val="28"/>
        </w:rPr>
        <w:t>34. Перечисление субсидии в декабре осуществляется не позднее 5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до сроков, установленных соглашением для предоставления</w:t>
      </w:r>
      <w:r w:rsidRPr="00E856A1">
        <w:rPr>
          <w:rFonts w:ascii="Times New Roman" w:hAnsi="Times New Roman" w:cs="Times New Roman"/>
          <w:sz w:val="28"/>
          <w:szCs w:val="28"/>
        </w:rPr>
        <w:t xml:space="preserve"> субсидии. </w:t>
      </w:r>
      <w:proofErr w:type="gramStart"/>
      <w:r w:rsidRPr="00E856A1">
        <w:rPr>
          <w:rFonts w:ascii="Times New Roman" w:hAnsi="Times New Roman" w:cs="Times New Roman"/>
          <w:sz w:val="28"/>
          <w:szCs w:val="28"/>
        </w:rPr>
        <w:t xml:space="preserve">Если показатели </w:t>
      </w:r>
      <w:r w:rsidRPr="00E856A1">
        <w:rPr>
          <w:rFonts w:ascii="Times New Roman" w:hAnsi="Times New Roman" w:cs="Times New Roman"/>
          <w:sz w:val="28"/>
          <w:szCs w:val="28"/>
        </w:rPr>
        <w:lastRenderedPageBreak/>
        <w:t>объема муниципальных услуг (работ), указанные в предварительном отчете о выполнении муниципального задания, меньше показателей, установленных в муниципальном задании, то соответствующие средства субсидии,</w:t>
      </w:r>
      <w:r>
        <w:rPr>
          <w:rFonts w:ascii="Times New Roman" w:hAnsi="Times New Roman" w:cs="Times New Roman"/>
          <w:sz w:val="28"/>
          <w:szCs w:val="28"/>
        </w:rPr>
        <w:t xml:space="preserve"> </w:t>
      </w:r>
      <w:r w:rsidRPr="00E856A1">
        <w:rPr>
          <w:rFonts w:ascii="Times New Roman" w:hAnsi="Times New Roman" w:cs="Times New Roman"/>
          <w:sz w:val="28"/>
          <w:szCs w:val="28"/>
        </w:rPr>
        <w:t>полученные на выполнение муниципального задания из областного и местного бюджетов, подлежат уменьшению и перечислению в бюджет соответствующего уровня в соответствии с бюджетным законодательством Российской Федерации.</w:t>
      </w:r>
      <w:proofErr w:type="gramEnd"/>
    </w:p>
    <w:p w:rsidR="00EB6394" w:rsidRDefault="00EB6394" w:rsidP="00EB6394">
      <w:pPr>
        <w:pStyle w:val="ConsPlusNormal"/>
        <w:ind w:firstLine="709"/>
        <w:jc w:val="both"/>
        <w:rPr>
          <w:rFonts w:ascii="Times New Roman" w:hAnsi="Times New Roman" w:cs="Times New Roman"/>
          <w:sz w:val="28"/>
          <w:szCs w:val="28"/>
        </w:rPr>
      </w:pPr>
      <w:r w:rsidRPr="00E856A1">
        <w:rPr>
          <w:rFonts w:ascii="Times New Roman" w:hAnsi="Times New Roman" w:cs="Times New Roman"/>
          <w:sz w:val="28"/>
          <w:szCs w:val="28"/>
        </w:rPr>
        <w:t>Треб</w:t>
      </w:r>
      <w:r>
        <w:rPr>
          <w:rFonts w:ascii="Times New Roman" w:hAnsi="Times New Roman" w:cs="Times New Roman"/>
          <w:sz w:val="28"/>
          <w:szCs w:val="28"/>
        </w:rPr>
        <w:t>ования, установленные пунктом 33</w:t>
      </w:r>
      <w:r w:rsidRPr="00E856A1">
        <w:rPr>
          <w:rFonts w:ascii="Times New Roman" w:hAnsi="Times New Roman" w:cs="Times New Roman"/>
          <w:sz w:val="28"/>
          <w:szCs w:val="28"/>
        </w:rPr>
        <w:t xml:space="preserve"> настоящего Положения и </w:t>
      </w:r>
      <w:hyperlink w:anchor="Par305" w:tooltip="46. Перечисление субсидии в декабре осуществляется не позднее 2 рабочих дней со дня представления федеральным бюджетным или автономным учреждением предварительного отчета об исполнении государственного задания за соответствующий финансовый год. Если на основан" w:history="1">
        <w:r w:rsidRPr="00E856A1">
          <w:rPr>
            <w:rFonts w:ascii="Times New Roman" w:hAnsi="Times New Roman" w:cs="Times New Roman"/>
            <w:sz w:val="28"/>
            <w:szCs w:val="28"/>
          </w:rPr>
          <w:t>абзацем первым</w:t>
        </w:r>
      </w:hyperlink>
      <w:r w:rsidRPr="00E856A1">
        <w:rPr>
          <w:rFonts w:ascii="Times New Roman" w:hAnsi="Times New Roman" w:cs="Times New Roman"/>
          <w:sz w:val="28"/>
          <w:szCs w:val="28"/>
        </w:rPr>
        <w:t xml:space="preserve"> настоящего пункта, не распространяются на муниципальные бюджетное или автономное учреждение, в отношении которого проводятся реорганизационные или ликвидационные мероприятия.</w:t>
      </w:r>
    </w:p>
    <w:p w:rsidR="00EB6394" w:rsidRDefault="00EB6394" w:rsidP="00EB6394">
      <w:pPr>
        <w:pStyle w:val="ConsPlusNormal"/>
        <w:ind w:firstLine="709"/>
        <w:jc w:val="both"/>
        <w:rPr>
          <w:rFonts w:ascii="Times New Roman" w:hAnsi="Times New Roman" w:cs="Times New Roman"/>
          <w:sz w:val="28"/>
          <w:szCs w:val="28"/>
        </w:rPr>
      </w:pPr>
    </w:p>
    <w:p w:rsidR="00EB6394" w:rsidRDefault="00EB6394" w:rsidP="00EB6394">
      <w:pPr>
        <w:pStyle w:val="ConsPlusNormal"/>
        <w:widowControl/>
        <w:numPr>
          <w:ilvl w:val="0"/>
          <w:numId w:val="4"/>
        </w:numPr>
        <w:tabs>
          <w:tab w:val="clear" w:pos="1260"/>
          <w:tab w:val="num" w:pos="0"/>
        </w:tabs>
        <w:ind w:left="0" w:firstLine="709"/>
        <w:jc w:val="center"/>
        <w:rPr>
          <w:rFonts w:ascii="Times New Roman" w:hAnsi="Times New Roman" w:cs="Times New Roman"/>
          <w:b/>
          <w:i/>
          <w:sz w:val="28"/>
          <w:szCs w:val="28"/>
          <w:lang w:val="en-US"/>
        </w:rPr>
      </w:pPr>
      <w:proofErr w:type="gramStart"/>
      <w:r w:rsidRPr="00AE10A9">
        <w:rPr>
          <w:rFonts w:ascii="Times New Roman" w:hAnsi="Times New Roman" w:cs="Times New Roman"/>
          <w:b/>
          <w:i/>
          <w:sz w:val="28"/>
          <w:szCs w:val="28"/>
        </w:rPr>
        <w:t>Контроль за</w:t>
      </w:r>
      <w:proofErr w:type="gramEnd"/>
      <w:r w:rsidRPr="00AE10A9">
        <w:rPr>
          <w:rFonts w:ascii="Times New Roman" w:hAnsi="Times New Roman" w:cs="Times New Roman"/>
          <w:b/>
          <w:i/>
          <w:sz w:val="28"/>
          <w:szCs w:val="28"/>
        </w:rPr>
        <w:t xml:space="preserve"> выполнением муниципального задания</w:t>
      </w:r>
    </w:p>
    <w:p w:rsidR="00EB6394" w:rsidRPr="00AE10A9" w:rsidRDefault="00EB6394" w:rsidP="00EB63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AE10A9">
        <w:rPr>
          <w:rFonts w:ascii="Times New Roman" w:hAnsi="Times New Roman" w:cs="Times New Roman"/>
          <w:sz w:val="28"/>
          <w:szCs w:val="28"/>
        </w:rPr>
        <w:t xml:space="preserve">. </w:t>
      </w:r>
      <w:proofErr w:type="gramStart"/>
      <w:r w:rsidRPr="00AE10A9">
        <w:rPr>
          <w:rFonts w:ascii="Times New Roman" w:hAnsi="Times New Roman" w:cs="Times New Roman"/>
          <w:sz w:val="28"/>
          <w:szCs w:val="28"/>
        </w:rPr>
        <w:t>Контроль за</w:t>
      </w:r>
      <w:proofErr w:type="gramEnd"/>
      <w:r w:rsidRPr="00AE10A9">
        <w:rPr>
          <w:rFonts w:ascii="Times New Roman" w:hAnsi="Times New Roman" w:cs="Times New Roman"/>
          <w:sz w:val="28"/>
          <w:szCs w:val="28"/>
        </w:rPr>
        <w:t xml:space="preserve"> выполнением муниципального задания осуществляется в форме представления отчетов муниципальными учреждениями</w:t>
      </w:r>
      <w:r>
        <w:rPr>
          <w:rFonts w:ascii="Times New Roman" w:hAnsi="Times New Roman" w:cs="Times New Roman"/>
          <w:sz w:val="28"/>
          <w:szCs w:val="28"/>
        </w:rPr>
        <w:t>, проведении проверок, ревизий и обследований.</w:t>
      </w:r>
    </w:p>
    <w:p w:rsidR="00EB6394" w:rsidRPr="00730506" w:rsidRDefault="00EB6394" w:rsidP="00EB6394">
      <w:pPr>
        <w:widowControl w:val="0"/>
        <w:autoSpaceDE w:val="0"/>
        <w:autoSpaceDN w:val="0"/>
        <w:adjustRightInd w:val="0"/>
        <w:ind w:firstLine="709"/>
        <w:jc w:val="both"/>
        <w:rPr>
          <w:sz w:val="28"/>
          <w:szCs w:val="28"/>
        </w:rPr>
      </w:pPr>
      <w:r>
        <w:rPr>
          <w:sz w:val="28"/>
          <w:szCs w:val="28"/>
        </w:rPr>
        <w:t>36</w:t>
      </w:r>
      <w:r w:rsidRPr="00730506">
        <w:rPr>
          <w:sz w:val="28"/>
          <w:szCs w:val="28"/>
        </w:rPr>
        <w:t>. Муниципальные бюджетные и автономные учреждения, представляют органу, осуществляющему функции и полномочия учредителя в отношении муниципальных бюджетных, автономных, а муниципальные казенные учреждения -  главному распорядителю бюджетных средств, отчеты о выполнении муниципального задания по форме согласно приложению № 2 к настоящему Порядку в соответствии с требованиями, установленными в муниципальном задании.</w:t>
      </w:r>
    </w:p>
    <w:p w:rsidR="00EB6394" w:rsidRDefault="00EB6394" w:rsidP="00EB6394">
      <w:pPr>
        <w:pStyle w:val="ConsPlusNormal"/>
        <w:ind w:firstLine="709"/>
        <w:jc w:val="both"/>
        <w:rPr>
          <w:rFonts w:ascii="Times New Roman" w:hAnsi="Times New Roman" w:cs="Times New Roman"/>
          <w:sz w:val="28"/>
          <w:szCs w:val="28"/>
        </w:rPr>
      </w:pPr>
      <w:proofErr w:type="gramStart"/>
      <w:r w:rsidRPr="00730506">
        <w:rPr>
          <w:rFonts w:ascii="Times New Roman" w:hAnsi="Times New Roman" w:cs="Times New Roman"/>
          <w:sz w:val="28"/>
          <w:szCs w:val="28"/>
        </w:rPr>
        <w:t xml:space="preserve">Отчет о выполнении муниципального задания за соответствующий финансовый год представляется до 1 февраля следующего года и размещается </w:t>
      </w:r>
      <w:r w:rsidRPr="00730506">
        <w:rPr>
          <w:rFonts w:ascii="Times New Roman" w:hAnsi="Times New Roman" w:cs="Times New Roman"/>
          <w:color w:val="22272F"/>
          <w:sz w:val="28"/>
          <w:szCs w:val="28"/>
          <w:shd w:val="clear" w:color="auto" w:fill="FFFFFF"/>
        </w:rPr>
        <w:t>в</w:t>
      </w:r>
      <w:r w:rsidRPr="00730506">
        <w:rPr>
          <w:color w:val="22272F"/>
          <w:sz w:val="28"/>
          <w:szCs w:val="28"/>
          <w:shd w:val="clear" w:color="auto" w:fill="FFFFFF"/>
        </w:rPr>
        <w:t xml:space="preserve"> </w:t>
      </w:r>
      <w:r w:rsidRPr="00730506">
        <w:rPr>
          <w:rFonts w:ascii="Times New Roman" w:hAnsi="Times New Roman" w:cs="Times New Roman"/>
          <w:color w:val="22272F"/>
          <w:sz w:val="28"/>
          <w:szCs w:val="28"/>
          <w:shd w:val="clear" w:color="auto" w:fill="FFFFFF"/>
        </w:rPr>
        <w:t xml:space="preserve">установленном Министерством финансов Российской Федерации порядке </w:t>
      </w:r>
      <w:r w:rsidRPr="00730506">
        <w:rPr>
          <w:rStyle w:val="apple-converted-space"/>
          <w:color w:val="22272F"/>
          <w:sz w:val="28"/>
          <w:szCs w:val="28"/>
          <w:shd w:val="clear" w:color="auto" w:fill="FFFFFF"/>
        </w:rPr>
        <w:t> </w:t>
      </w:r>
      <w:r w:rsidRPr="00730506">
        <w:rPr>
          <w:rFonts w:ascii="Times New Roman" w:hAnsi="Times New Roman" w:cs="Times New Roman"/>
          <w:sz w:val="28"/>
          <w:szCs w:val="28"/>
        </w:rPr>
        <w:t xml:space="preserve"> самостоятельно муниципальными учреждениями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730506">
        <w:rPr>
          <w:rFonts w:ascii="Times New Roman" w:hAnsi="Times New Roman" w:cs="Times New Roman"/>
          <w:sz w:val="28"/>
          <w:szCs w:val="28"/>
        </w:rPr>
        <w:t>www.bus.gov.ru</w:t>
      </w:r>
      <w:proofErr w:type="spellEnd"/>
      <w:r w:rsidRPr="00730506">
        <w:rPr>
          <w:rFonts w:ascii="Times New Roman" w:hAnsi="Times New Roman" w:cs="Times New Roman"/>
          <w:sz w:val="28"/>
          <w:szCs w:val="28"/>
        </w:rPr>
        <w:t xml:space="preserve">). </w:t>
      </w:r>
      <w:proofErr w:type="gramEnd"/>
    </w:p>
    <w:p w:rsidR="00EB6394" w:rsidRPr="00E856A1" w:rsidRDefault="00EB6394" w:rsidP="00EB6394">
      <w:pPr>
        <w:widowControl w:val="0"/>
        <w:autoSpaceDE w:val="0"/>
        <w:autoSpaceDN w:val="0"/>
        <w:adjustRightInd w:val="0"/>
        <w:ind w:firstLine="709"/>
        <w:jc w:val="both"/>
        <w:rPr>
          <w:sz w:val="28"/>
          <w:szCs w:val="28"/>
        </w:rPr>
      </w:pPr>
      <w:r>
        <w:rPr>
          <w:sz w:val="28"/>
          <w:szCs w:val="28"/>
        </w:rPr>
        <w:t>37</w:t>
      </w:r>
      <w:r w:rsidRPr="00E856A1">
        <w:rPr>
          <w:sz w:val="28"/>
          <w:szCs w:val="28"/>
        </w:rPr>
        <w:t xml:space="preserve">. Если на основании отчета о выполнении муниципального задания показатели объема меньше показателей, установленных в муниципальном задании, то соответствующие средства субсидии подлежат перечислению в бюджет муниципального образования </w:t>
      </w:r>
      <w:r>
        <w:rPr>
          <w:sz w:val="28"/>
          <w:szCs w:val="28"/>
        </w:rPr>
        <w:t>«</w:t>
      </w:r>
      <w:proofErr w:type="spellStart"/>
      <w:r>
        <w:rPr>
          <w:sz w:val="28"/>
          <w:szCs w:val="28"/>
        </w:rPr>
        <w:t>Эхирит-Булагатский</w:t>
      </w:r>
      <w:proofErr w:type="spellEnd"/>
      <w:r>
        <w:rPr>
          <w:sz w:val="28"/>
          <w:szCs w:val="28"/>
        </w:rPr>
        <w:t xml:space="preserve"> район»</w:t>
      </w:r>
      <w:r w:rsidRPr="00E856A1">
        <w:rPr>
          <w:sz w:val="28"/>
          <w:szCs w:val="28"/>
        </w:rPr>
        <w:t xml:space="preserve"> в соответствии с бюджетным законодательством Российской Федерации не позднее 01 апреля </w:t>
      </w:r>
      <w:r>
        <w:rPr>
          <w:sz w:val="28"/>
          <w:szCs w:val="28"/>
        </w:rPr>
        <w:t>года следующего за отчетным годом</w:t>
      </w:r>
      <w:r w:rsidRPr="00E856A1">
        <w:rPr>
          <w:sz w:val="28"/>
          <w:szCs w:val="28"/>
        </w:rPr>
        <w:t>.</w:t>
      </w:r>
    </w:p>
    <w:p w:rsidR="00EB6394" w:rsidRDefault="00EB6394" w:rsidP="00EB6394">
      <w:pPr>
        <w:shd w:val="clear" w:color="auto" w:fill="FFFFFF"/>
        <w:ind w:firstLine="708"/>
        <w:jc w:val="both"/>
        <w:outlineLvl w:val="2"/>
        <w:rPr>
          <w:color w:val="111111"/>
          <w:sz w:val="28"/>
          <w:szCs w:val="28"/>
        </w:rPr>
      </w:pPr>
      <w:r>
        <w:rPr>
          <w:sz w:val="28"/>
          <w:szCs w:val="28"/>
        </w:rPr>
        <w:t xml:space="preserve">38. </w:t>
      </w:r>
      <w:r w:rsidRPr="00FC5D08">
        <w:rPr>
          <w:color w:val="000000"/>
          <w:sz w:val="28"/>
          <w:szCs w:val="28"/>
          <w:lang w:bidi="ru-RU"/>
        </w:rPr>
        <w:t>Проверки, ревизии и обследования муниципальных учреждений проводятся в соответствии с</w:t>
      </w:r>
      <w:r>
        <w:rPr>
          <w:color w:val="111111"/>
          <w:sz w:val="28"/>
          <w:szCs w:val="28"/>
        </w:rPr>
        <w:t>о статьей 269.2 Бюджетного кодекса Российской Федерации.</w:t>
      </w:r>
    </w:p>
    <w:p w:rsidR="00EB6394" w:rsidRDefault="00EB6394" w:rsidP="00EB6394">
      <w:pPr>
        <w:pStyle w:val="ConsPlusNormal"/>
        <w:ind w:firstLine="709"/>
        <w:jc w:val="both"/>
        <w:rPr>
          <w:rFonts w:ascii="Times New Roman" w:hAnsi="Times New Roman" w:cs="Times New Roman"/>
          <w:sz w:val="28"/>
          <w:szCs w:val="28"/>
        </w:rPr>
      </w:pPr>
    </w:p>
    <w:p w:rsidR="00EB6394" w:rsidRDefault="00EB6394" w:rsidP="00EB6394">
      <w:pPr>
        <w:pStyle w:val="ConsPlusNormal"/>
        <w:ind w:firstLine="708"/>
        <w:jc w:val="both"/>
        <w:rPr>
          <w:rFonts w:ascii="Times New Roman" w:hAnsi="Times New Roman" w:cs="Times New Roman"/>
          <w:sz w:val="28"/>
          <w:szCs w:val="28"/>
        </w:rPr>
      </w:pPr>
    </w:p>
    <w:p w:rsidR="00EB6394" w:rsidRDefault="00EB6394" w:rsidP="00EB6394">
      <w:pPr>
        <w:pStyle w:val="ConsPlusNormal"/>
        <w:ind w:firstLine="708"/>
        <w:jc w:val="both"/>
        <w:rPr>
          <w:rFonts w:ascii="Times New Roman" w:hAnsi="Times New Roman" w:cs="Times New Roman"/>
          <w:sz w:val="28"/>
          <w:szCs w:val="28"/>
        </w:rPr>
      </w:pPr>
    </w:p>
    <w:p w:rsidR="00EB6394" w:rsidRDefault="00EB6394" w:rsidP="00EB6394">
      <w:pPr>
        <w:pStyle w:val="ConsPlusNormal"/>
        <w:ind w:firstLine="708"/>
        <w:jc w:val="both"/>
        <w:rPr>
          <w:rFonts w:ascii="Times New Roman" w:hAnsi="Times New Roman" w:cs="Times New Roman"/>
          <w:sz w:val="28"/>
          <w:szCs w:val="28"/>
        </w:rPr>
      </w:pPr>
    </w:p>
    <w:p w:rsidR="00EB6394" w:rsidRDefault="00EB6394" w:rsidP="00EB6394">
      <w:pPr>
        <w:pStyle w:val="ConsPlusNormal"/>
        <w:ind w:firstLine="708"/>
        <w:jc w:val="both"/>
        <w:rPr>
          <w:rFonts w:ascii="Times New Roman" w:hAnsi="Times New Roman" w:cs="Times New Roman"/>
          <w:sz w:val="28"/>
          <w:szCs w:val="28"/>
        </w:rPr>
      </w:pPr>
    </w:p>
    <w:p w:rsidR="00EB6394" w:rsidRDefault="00EB6394" w:rsidP="00EB6394">
      <w:pPr>
        <w:pStyle w:val="ConsPlusNormal"/>
        <w:ind w:firstLine="708"/>
        <w:jc w:val="both"/>
        <w:rPr>
          <w:rFonts w:ascii="Times New Roman" w:hAnsi="Times New Roman" w:cs="Times New Roman"/>
          <w:sz w:val="28"/>
          <w:szCs w:val="28"/>
        </w:rPr>
      </w:pPr>
    </w:p>
    <w:p w:rsidR="00EB6394" w:rsidRDefault="00EB6394" w:rsidP="00EB6394">
      <w:pPr>
        <w:pStyle w:val="ConsPlusNormal"/>
        <w:ind w:firstLine="708"/>
        <w:jc w:val="both"/>
        <w:rPr>
          <w:rFonts w:ascii="Times New Roman" w:hAnsi="Times New Roman" w:cs="Times New Roman"/>
          <w:sz w:val="28"/>
          <w:szCs w:val="28"/>
        </w:rPr>
        <w:sectPr w:rsidR="00EB6394" w:rsidSect="00EB6394">
          <w:footerReference w:type="default" r:id="rId19"/>
          <w:pgSz w:w="11906" w:h="16838"/>
          <w:pgMar w:top="1135" w:right="566" w:bottom="1135" w:left="1701" w:header="709" w:footer="709" w:gutter="0"/>
          <w:cols w:space="708"/>
          <w:docGrid w:linePitch="360"/>
        </w:sectPr>
      </w:pPr>
    </w:p>
    <w:p w:rsidR="00EB6394" w:rsidRPr="00E807FA" w:rsidRDefault="00EB6394" w:rsidP="00EB6394">
      <w:pPr>
        <w:spacing w:line="240" w:lineRule="atLeast"/>
        <w:ind w:left="9900"/>
        <w:outlineLvl w:val="0"/>
        <w:rPr>
          <w:sz w:val="18"/>
          <w:szCs w:val="18"/>
        </w:rPr>
      </w:pPr>
      <w:r w:rsidRPr="00E807FA">
        <w:rPr>
          <w:bCs/>
          <w:sz w:val="18"/>
          <w:szCs w:val="18"/>
        </w:rPr>
        <w:lastRenderedPageBreak/>
        <w:t xml:space="preserve">Приложение </w:t>
      </w:r>
      <w:r>
        <w:rPr>
          <w:bCs/>
          <w:sz w:val="18"/>
          <w:szCs w:val="18"/>
        </w:rPr>
        <w:t>№</w:t>
      </w:r>
      <w:r w:rsidRPr="00E807FA">
        <w:rPr>
          <w:bCs/>
          <w:sz w:val="18"/>
          <w:szCs w:val="18"/>
        </w:rPr>
        <w:t xml:space="preserve"> 1 </w:t>
      </w:r>
      <w:r>
        <w:rPr>
          <w:bCs/>
          <w:sz w:val="18"/>
          <w:szCs w:val="18"/>
        </w:rPr>
        <w:t>к</w:t>
      </w:r>
      <w:r w:rsidRPr="00E807FA">
        <w:rPr>
          <w:bCs/>
          <w:sz w:val="18"/>
          <w:szCs w:val="18"/>
        </w:rPr>
        <w:t xml:space="preserve"> </w:t>
      </w:r>
      <w:r>
        <w:rPr>
          <w:bCs/>
          <w:sz w:val="18"/>
          <w:szCs w:val="18"/>
        </w:rPr>
        <w:t>П</w:t>
      </w:r>
      <w:r w:rsidRPr="00E807FA">
        <w:rPr>
          <w:bCs/>
          <w:sz w:val="18"/>
          <w:szCs w:val="18"/>
        </w:rPr>
        <w:t>орядку</w:t>
      </w:r>
      <w:r>
        <w:rPr>
          <w:bCs/>
          <w:sz w:val="18"/>
          <w:szCs w:val="18"/>
        </w:rPr>
        <w:t xml:space="preserve"> </w:t>
      </w:r>
      <w:r w:rsidRPr="00E807FA">
        <w:rPr>
          <w:sz w:val="18"/>
          <w:szCs w:val="18"/>
        </w:rPr>
        <w:t>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E807FA">
        <w:rPr>
          <w:sz w:val="18"/>
          <w:szCs w:val="18"/>
        </w:rPr>
        <w:t>Эхирит-Булагатский</w:t>
      </w:r>
      <w:proofErr w:type="spellEnd"/>
      <w:r w:rsidRPr="00E807FA">
        <w:rPr>
          <w:sz w:val="18"/>
          <w:szCs w:val="18"/>
        </w:rPr>
        <w:t xml:space="preserve"> район» и финансового обеспечения выполнения муниципального задания</w:t>
      </w:r>
    </w:p>
    <w:p w:rsidR="00EB6394" w:rsidRPr="009B1423" w:rsidRDefault="00EB6394" w:rsidP="00EB6394">
      <w:pPr>
        <w:spacing w:line="240" w:lineRule="atLeast"/>
        <w:jc w:val="right"/>
      </w:pPr>
    </w:p>
    <w:p w:rsidR="00EB6394" w:rsidRPr="009B1423" w:rsidRDefault="00EB6394" w:rsidP="00EB6394">
      <w:pPr>
        <w:spacing w:line="240" w:lineRule="atLeast"/>
        <w:ind w:left="9900"/>
      </w:pPr>
      <w:r w:rsidRPr="009B1423">
        <w:t>Руководитель</w:t>
      </w:r>
    </w:p>
    <w:p w:rsidR="00EB6394" w:rsidRPr="009B1423" w:rsidRDefault="00EB6394" w:rsidP="00EB6394">
      <w:pPr>
        <w:spacing w:line="240" w:lineRule="atLeast"/>
        <w:ind w:left="9900"/>
      </w:pPr>
      <w:r w:rsidRPr="009B1423">
        <w:t>(уполномоченное лицо)</w:t>
      </w:r>
    </w:p>
    <w:p w:rsidR="00EB6394" w:rsidRPr="009B1423" w:rsidRDefault="00EB6394" w:rsidP="00EB6394">
      <w:pPr>
        <w:spacing w:line="240" w:lineRule="atLeast"/>
        <w:ind w:left="9900"/>
      </w:pPr>
      <w:r w:rsidRPr="009B1423">
        <w:t>__________________________________________</w:t>
      </w:r>
    </w:p>
    <w:p w:rsidR="00EB6394" w:rsidRPr="009B1423" w:rsidRDefault="00EB6394" w:rsidP="00EB6394">
      <w:pPr>
        <w:spacing w:line="240" w:lineRule="atLeast"/>
        <w:ind w:left="9900"/>
        <w:jc w:val="center"/>
      </w:pPr>
      <w:r w:rsidRPr="009B1423">
        <w:t xml:space="preserve">наименование главного распорядителя </w:t>
      </w:r>
    </w:p>
    <w:p w:rsidR="00EB6394" w:rsidRPr="009B1423" w:rsidRDefault="00EB6394" w:rsidP="00EB6394">
      <w:pPr>
        <w:spacing w:line="240" w:lineRule="atLeast"/>
        <w:ind w:left="9900"/>
        <w:jc w:val="center"/>
      </w:pPr>
      <w:r>
        <w:t>бюджетных</w:t>
      </w:r>
      <w:r w:rsidRPr="00E807FA">
        <w:t xml:space="preserve"> </w:t>
      </w:r>
      <w:r w:rsidRPr="009B1423">
        <w:t xml:space="preserve">средств, в </w:t>
      </w:r>
      <w:proofErr w:type="gramStart"/>
      <w:r w:rsidRPr="009B1423">
        <w:t>ведении</w:t>
      </w:r>
      <w:proofErr w:type="gramEnd"/>
      <w:r w:rsidRPr="009B1423">
        <w:t xml:space="preserve"> которого</w:t>
      </w:r>
    </w:p>
    <w:p w:rsidR="00EB6394" w:rsidRPr="009B1423" w:rsidRDefault="00EB6394" w:rsidP="00EB6394">
      <w:pPr>
        <w:spacing w:line="240" w:lineRule="atLeast"/>
        <w:ind w:left="9900"/>
        <w:jc w:val="center"/>
      </w:pPr>
      <w:r w:rsidRPr="009B1423">
        <w:t>находится муниципальное казенное учреждение,</w:t>
      </w:r>
    </w:p>
    <w:p w:rsidR="00EB6394" w:rsidRPr="009B1423" w:rsidRDefault="00EB6394" w:rsidP="00EB6394">
      <w:pPr>
        <w:spacing w:line="240" w:lineRule="atLeast"/>
        <w:ind w:left="9900"/>
        <w:jc w:val="center"/>
      </w:pPr>
      <w:r w:rsidRPr="009B1423">
        <w:t>структурного подразделения администрации, осуществляющего функции</w:t>
      </w:r>
    </w:p>
    <w:p w:rsidR="00EB6394" w:rsidRPr="009B1423" w:rsidRDefault="00EB6394" w:rsidP="00EB6394">
      <w:pPr>
        <w:spacing w:line="240" w:lineRule="atLeast"/>
        <w:ind w:left="9900"/>
        <w:jc w:val="center"/>
      </w:pPr>
      <w:r w:rsidRPr="009B1423">
        <w:t>и полномочия учредителя муниципального</w:t>
      </w:r>
    </w:p>
    <w:p w:rsidR="00EB6394" w:rsidRPr="009B1423" w:rsidRDefault="00EB6394" w:rsidP="00EB6394">
      <w:pPr>
        <w:spacing w:line="240" w:lineRule="atLeast"/>
        <w:ind w:left="9900"/>
        <w:jc w:val="center"/>
      </w:pPr>
      <w:r w:rsidRPr="009B1423">
        <w:t>бюджетного (автономного) учреждения)</w:t>
      </w:r>
    </w:p>
    <w:p w:rsidR="00EB6394" w:rsidRPr="009B1423" w:rsidRDefault="00EB6394" w:rsidP="00EB6394">
      <w:pPr>
        <w:spacing w:line="240" w:lineRule="atLeast"/>
        <w:ind w:left="9900"/>
      </w:pPr>
      <w:r w:rsidRPr="009B1423">
        <w:t>__________ _</w:t>
      </w:r>
      <w:r>
        <w:t>_</w:t>
      </w:r>
      <w:r w:rsidRPr="009B1423">
        <w:t>_______ ____________________</w:t>
      </w:r>
      <w:r>
        <w:t>__</w:t>
      </w:r>
    </w:p>
    <w:p w:rsidR="00EB6394" w:rsidRPr="009B1423" w:rsidRDefault="00EB6394" w:rsidP="00EB6394">
      <w:pPr>
        <w:spacing w:line="240" w:lineRule="atLeast"/>
        <w:ind w:left="9900"/>
      </w:pPr>
      <w:r w:rsidRPr="009B1423">
        <w:t>(должность) (подпись) (расшифровка подписи)</w:t>
      </w:r>
    </w:p>
    <w:p w:rsidR="00EB6394" w:rsidRPr="009B1423" w:rsidRDefault="00EB6394" w:rsidP="00EB6394">
      <w:pPr>
        <w:spacing w:line="240" w:lineRule="atLeast"/>
        <w:ind w:left="9900"/>
        <w:jc w:val="center"/>
      </w:pPr>
      <w:r w:rsidRPr="009B1423">
        <w:t>"___" ____________________ 20___ г.</w:t>
      </w:r>
    </w:p>
    <w:p w:rsidR="00EB6394" w:rsidRPr="009B1423" w:rsidRDefault="00EB6394" w:rsidP="00EB6394">
      <w:pPr>
        <w:spacing w:line="240" w:lineRule="atLeast"/>
      </w:pPr>
    </w:p>
    <w:p w:rsidR="00EB6394" w:rsidRPr="00ED3535" w:rsidRDefault="00EB6394" w:rsidP="00EB6394">
      <w:pPr>
        <w:spacing w:line="240" w:lineRule="atLeast"/>
        <w:jc w:val="center"/>
        <w:outlineLvl w:val="0"/>
        <w:rPr>
          <w:b/>
          <w:bCs/>
        </w:rPr>
      </w:pPr>
      <w:r w:rsidRPr="00ED3535">
        <w:rPr>
          <w:b/>
          <w:bCs/>
        </w:rPr>
        <w:t>МУНИЦИПАЛЬНОЕ ЗАДАНИЕ N _______________</w:t>
      </w:r>
    </w:p>
    <w:p w:rsidR="00EB6394" w:rsidRPr="002B65F9" w:rsidRDefault="00EB6394" w:rsidP="00EB6394">
      <w:pPr>
        <w:spacing w:line="240" w:lineRule="atLeast"/>
        <w:jc w:val="center"/>
        <w:rPr>
          <w:b/>
          <w:bCs/>
        </w:rPr>
      </w:pPr>
      <w:r w:rsidRPr="002B65F9">
        <w:rPr>
          <w:b/>
          <w:bCs/>
        </w:rPr>
        <w:t>на 20___ год и на плановый период 20___ и 20___ годов</w:t>
      </w:r>
    </w:p>
    <w:p w:rsidR="00EB6394" w:rsidRPr="009B1423" w:rsidRDefault="00EB6394" w:rsidP="00EB6394">
      <w:pPr>
        <w:spacing w:line="240" w:lineRule="atLeast"/>
      </w:pPr>
    </w:p>
    <w:tbl>
      <w:tblPr>
        <w:tblW w:w="15717" w:type="dxa"/>
        <w:tblLayout w:type="fixed"/>
        <w:tblCellMar>
          <w:left w:w="57" w:type="dxa"/>
          <w:right w:w="57" w:type="dxa"/>
        </w:tblCellMar>
        <w:tblLook w:val="00A0"/>
      </w:tblPr>
      <w:tblGrid>
        <w:gridCol w:w="3176"/>
        <w:gridCol w:w="9355"/>
        <w:gridCol w:w="2552"/>
        <w:gridCol w:w="634"/>
      </w:tblGrid>
      <w:tr w:rsidR="00EB6394" w:rsidRPr="009B1423" w:rsidTr="00C409E0">
        <w:tc>
          <w:tcPr>
            <w:tcW w:w="12531" w:type="dxa"/>
            <w:gridSpan w:val="2"/>
          </w:tcPr>
          <w:p w:rsidR="00EB6394" w:rsidRPr="009B1423" w:rsidRDefault="00EB6394" w:rsidP="00C409E0">
            <w:pPr>
              <w:spacing w:line="240" w:lineRule="atLeast"/>
            </w:pPr>
          </w:p>
        </w:tc>
        <w:tc>
          <w:tcPr>
            <w:tcW w:w="2552" w:type="dxa"/>
          </w:tcPr>
          <w:p w:rsidR="00EB6394" w:rsidRPr="009B1423" w:rsidRDefault="00EB6394" w:rsidP="00C409E0">
            <w:pPr>
              <w:spacing w:line="240" w:lineRule="atLeast"/>
            </w:pPr>
          </w:p>
        </w:tc>
        <w:tc>
          <w:tcPr>
            <w:tcW w:w="634" w:type="dxa"/>
            <w:tcBorders>
              <w:bottom w:val="single" w:sz="4" w:space="0" w:color="auto"/>
            </w:tcBorders>
          </w:tcPr>
          <w:p w:rsidR="00EB6394" w:rsidRPr="009B1423" w:rsidRDefault="00EB6394" w:rsidP="00C409E0">
            <w:pPr>
              <w:spacing w:line="240" w:lineRule="atLeast"/>
            </w:pPr>
            <w:r w:rsidRPr="009B1423">
              <w:t>Коды</w:t>
            </w:r>
          </w:p>
        </w:tc>
      </w:tr>
      <w:tr w:rsidR="00EB6394" w:rsidRPr="009B1423" w:rsidTr="00C409E0">
        <w:tc>
          <w:tcPr>
            <w:tcW w:w="12531" w:type="dxa"/>
            <w:gridSpan w:val="2"/>
          </w:tcPr>
          <w:p w:rsidR="00EB6394" w:rsidRPr="009B1423" w:rsidRDefault="00EB6394" w:rsidP="00C409E0">
            <w:pPr>
              <w:spacing w:line="240" w:lineRule="atLeast"/>
            </w:pPr>
            <w:r w:rsidRPr="009B1423">
              <w:t>Наименование муниципального учреждения</w:t>
            </w:r>
          </w:p>
          <w:p w:rsidR="00EB6394" w:rsidRPr="009B1423" w:rsidRDefault="00EB6394" w:rsidP="00C409E0">
            <w:pPr>
              <w:spacing w:line="240" w:lineRule="atLeast"/>
            </w:pPr>
            <w:r w:rsidRPr="009B1423">
              <w:t>_______________________________________________________________________________________________________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Форма по ОКУД</w:t>
            </w:r>
          </w:p>
        </w:tc>
        <w:tc>
          <w:tcPr>
            <w:tcW w:w="6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p w:rsidR="00EB6394" w:rsidRPr="009B1423" w:rsidRDefault="00EB6394" w:rsidP="00C409E0">
            <w:pPr>
              <w:spacing w:line="240" w:lineRule="atLeast"/>
            </w:pPr>
            <w:r w:rsidRPr="009B1423">
              <w:t>0506001</w:t>
            </w:r>
          </w:p>
        </w:tc>
      </w:tr>
      <w:tr w:rsidR="00EB6394" w:rsidRPr="009B1423" w:rsidTr="00C409E0">
        <w:tc>
          <w:tcPr>
            <w:tcW w:w="12531" w:type="dxa"/>
            <w:gridSpan w:val="2"/>
          </w:tcPr>
          <w:p w:rsidR="00EB6394" w:rsidRPr="009B1423" w:rsidRDefault="00EB6394" w:rsidP="00C409E0">
            <w:pPr>
              <w:spacing w:line="240" w:lineRule="atLeast"/>
            </w:pPr>
            <w:r w:rsidRPr="009B1423">
              <w:t>______________________________________________________________________________</w:t>
            </w:r>
            <w:r>
              <w:t>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Дата</w:t>
            </w:r>
          </w:p>
        </w:tc>
        <w:tc>
          <w:tcPr>
            <w:tcW w:w="6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12531" w:type="dxa"/>
            <w:gridSpan w:val="2"/>
          </w:tcPr>
          <w:p w:rsidR="00EB6394" w:rsidRPr="009B1423" w:rsidRDefault="00EB6394" w:rsidP="00C409E0">
            <w:pPr>
              <w:spacing w:line="240" w:lineRule="atLeast"/>
            </w:pPr>
            <w:r w:rsidRPr="009B1423">
              <w:t>Виды деятельности муниципального учреждения</w:t>
            </w:r>
          </w:p>
          <w:p w:rsidR="00EB6394" w:rsidRPr="009B1423" w:rsidRDefault="00EB6394" w:rsidP="00C409E0">
            <w:pPr>
              <w:spacing w:line="240" w:lineRule="atLeast"/>
            </w:pPr>
            <w:r w:rsidRPr="009B1423">
              <w:t>______________________________________________________________________________</w:t>
            </w:r>
            <w:r>
              <w:t>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по сводному реестру</w:t>
            </w:r>
          </w:p>
        </w:tc>
        <w:tc>
          <w:tcPr>
            <w:tcW w:w="6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12531" w:type="dxa"/>
            <w:gridSpan w:val="2"/>
          </w:tcPr>
          <w:p w:rsidR="00EB6394" w:rsidRPr="009B1423" w:rsidRDefault="00EB6394" w:rsidP="00EB6394">
            <w:pPr>
              <w:spacing w:line="240" w:lineRule="atLeast"/>
            </w:pPr>
            <w:r w:rsidRPr="009B1423">
              <w:t>_______________________________________________________________________________________________________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По ОКВЭД</w:t>
            </w:r>
          </w:p>
        </w:tc>
        <w:tc>
          <w:tcPr>
            <w:tcW w:w="6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12531" w:type="dxa"/>
            <w:gridSpan w:val="2"/>
          </w:tcPr>
          <w:p w:rsidR="00EB6394" w:rsidRPr="009B1423" w:rsidRDefault="00EB6394" w:rsidP="00EB6394">
            <w:pPr>
              <w:spacing w:line="240" w:lineRule="atLeast"/>
            </w:pPr>
            <w:r w:rsidRPr="009B1423">
              <w:t>_______________________________________________________________________________________________________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По ОКВЭД</w:t>
            </w:r>
          </w:p>
        </w:tc>
        <w:tc>
          <w:tcPr>
            <w:tcW w:w="6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3176" w:type="dxa"/>
          </w:tcPr>
          <w:p w:rsidR="00EB6394" w:rsidRPr="009B1423" w:rsidRDefault="00EB6394" w:rsidP="00C409E0">
            <w:pPr>
              <w:spacing w:line="240" w:lineRule="atLeast"/>
            </w:pPr>
            <w:r w:rsidRPr="009B1423">
              <w:t xml:space="preserve">Вид муниципального учреждения </w:t>
            </w:r>
          </w:p>
        </w:tc>
        <w:tc>
          <w:tcPr>
            <w:tcW w:w="9355" w:type="dxa"/>
          </w:tcPr>
          <w:p w:rsidR="00EB6394" w:rsidRPr="009B1423" w:rsidRDefault="00EB6394" w:rsidP="00C409E0">
            <w:pPr>
              <w:spacing w:line="240" w:lineRule="atLeast"/>
              <w:jc w:val="center"/>
            </w:pPr>
            <w:r w:rsidRPr="009B1423">
              <w:t>_______________________________________________________________________</w:t>
            </w:r>
            <w:r>
              <w:t>______</w:t>
            </w:r>
          </w:p>
        </w:tc>
        <w:tc>
          <w:tcPr>
            <w:tcW w:w="2552" w:type="dxa"/>
            <w:tcBorders>
              <w:right w:val="single" w:sz="4" w:space="0" w:color="auto"/>
            </w:tcBorders>
          </w:tcPr>
          <w:p w:rsidR="00EB6394" w:rsidRPr="009B1423" w:rsidRDefault="00EB6394" w:rsidP="00C409E0">
            <w:pPr>
              <w:spacing w:line="240" w:lineRule="atLeast"/>
              <w:jc w:val="right"/>
            </w:pPr>
            <w:r w:rsidRPr="009B1423">
              <w:t>По ОКВЭД</w:t>
            </w:r>
          </w:p>
        </w:tc>
        <w:tc>
          <w:tcPr>
            <w:tcW w:w="6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3176" w:type="dxa"/>
          </w:tcPr>
          <w:p w:rsidR="00EB6394" w:rsidRPr="009B1423" w:rsidRDefault="00EB6394" w:rsidP="00C409E0">
            <w:pPr>
              <w:spacing w:line="240" w:lineRule="atLeast"/>
            </w:pPr>
          </w:p>
        </w:tc>
        <w:tc>
          <w:tcPr>
            <w:tcW w:w="9355" w:type="dxa"/>
          </w:tcPr>
          <w:p w:rsidR="00EB6394" w:rsidRPr="009B1423" w:rsidRDefault="00EB6394" w:rsidP="00C409E0">
            <w:pPr>
              <w:spacing w:line="240" w:lineRule="atLeast"/>
              <w:jc w:val="center"/>
            </w:pPr>
            <w:proofErr w:type="gramStart"/>
            <w:r w:rsidRPr="009B1423">
              <w:t>(указывается вид муниципального учреждения из базового (отраслевого) перечня</w:t>
            </w:r>
            <w:proofErr w:type="gramEnd"/>
          </w:p>
        </w:tc>
        <w:tc>
          <w:tcPr>
            <w:tcW w:w="2552" w:type="dxa"/>
            <w:tcBorders>
              <w:right w:val="single" w:sz="4" w:space="0" w:color="auto"/>
            </w:tcBorders>
          </w:tcPr>
          <w:p w:rsidR="00EB6394" w:rsidRPr="009B1423" w:rsidRDefault="00EB6394" w:rsidP="00C409E0">
            <w:pPr>
              <w:spacing w:line="240" w:lineRule="atLeast"/>
              <w:jc w:val="right"/>
            </w:pPr>
          </w:p>
        </w:tc>
        <w:tc>
          <w:tcPr>
            <w:tcW w:w="6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bl>
    <w:p w:rsidR="00EB6394" w:rsidRPr="009B1423" w:rsidRDefault="00EB6394" w:rsidP="00EB6394">
      <w:pPr>
        <w:spacing w:line="240" w:lineRule="atLeast"/>
      </w:pPr>
    </w:p>
    <w:p w:rsidR="00EB6394" w:rsidRPr="009B1423" w:rsidRDefault="00EB6394" w:rsidP="00EB6394">
      <w:pPr>
        <w:spacing w:line="240" w:lineRule="atLeast"/>
        <w:jc w:val="center"/>
        <w:outlineLvl w:val="0"/>
      </w:pPr>
      <w:r w:rsidRPr="009B1423">
        <w:t>Часть 1. Сведения об оказываемых муниципальных услугах</w:t>
      </w:r>
    </w:p>
    <w:p w:rsidR="00EB6394" w:rsidRPr="009B1423" w:rsidRDefault="00EB6394" w:rsidP="00EB6394">
      <w:pPr>
        <w:spacing w:line="240" w:lineRule="atLeast"/>
        <w:jc w:val="center"/>
      </w:pPr>
      <w:r w:rsidRPr="009B1423">
        <w:t>Раздел __________________________</w:t>
      </w:r>
    </w:p>
    <w:p w:rsidR="00EB6394" w:rsidRPr="009B1423" w:rsidRDefault="00EB6394" w:rsidP="00EB6394">
      <w:pPr>
        <w:spacing w:line="240" w:lineRule="atLeast"/>
      </w:pPr>
    </w:p>
    <w:tbl>
      <w:tblPr>
        <w:tblW w:w="15897" w:type="dxa"/>
        <w:tblLayout w:type="fixed"/>
        <w:tblCellMar>
          <w:left w:w="57" w:type="dxa"/>
          <w:right w:w="57" w:type="dxa"/>
        </w:tblCellMar>
        <w:tblLook w:val="00A0"/>
      </w:tblPr>
      <w:tblGrid>
        <w:gridCol w:w="12531"/>
        <w:gridCol w:w="2552"/>
        <w:gridCol w:w="814"/>
      </w:tblGrid>
      <w:tr w:rsidR="00EB6394" w:rsidRPr="009B1423" w:rsidTr="00C409E0">
        <w:trPr>
          <w:trHeight w:val="20"/>
        </w:trPr>
        <w:tc>
          <w:tcPr>
            <w:tcW w:w="12531" w:type="dxa"/>
          </w:tcPr>
          <w:p w:rsidR="00EB6394" w:rsidRPr="009B1423" w:rsidRDefault="00EB6394" w:rsidP="00C409E0">
            <w:pPr>
              <w:spacing w:line="240" w:lineRule="atLeast"/>
            </w:pPr>
            <w:r w:rsidRPr="009B1423">
              <w:t>1. Наименование муниципальной услуги ____________________________________________________________________________</w:t>
            </w:r>
          </w:p>
        </w:tc>
        <w:tc>
          <w:tcPr>
            <w:tcW w:w="2552" w:type="dxa"/>
          </w:tcPr>
          <w:p w:rsidR="00EB6394" w:rsidRPr="009B1423" w:rsidRDefault="00EB6394" w:rsidP="00C409E0">
            <w:pPr>
              <w:spacing w:line="240" w:lineRule="atLeast"/>
            </w:pPr>
          </w:p>
        </w:tc>
        <w:tc>
          <w:tcPr>
            <w:tcW w:w="814" w:type="dxa"/>
            <w:tcBorders>
              <w:bottom w:val="single" w:sz="4" w:space="0" w:color="auto"/>
            </w:tcBorders>
          </w:tcPr>
          <w:p w:rsidR="00EB6394" w:rsidRPr="009B1423" w:rsidRDefault="00EB6394" w:rsidP="00C409E0">
            <w:pPr>
              <w:spacing w:line="240" w:lineRule="atLeast"/>
            </w:pPr>
          </w:p>
        </w:tc>
      </w:tr>
      <w:tr w:rsidR="00EB6394" w:rsidRPr="009B1423" w:rsidTr="00C409E0">
        <w:trPr>
          <w:trHeight w:val="20"/>
        </w:trPr>
        <w:tc>
          <w:tcPr>
            <w:tcW w:w="12531" w:type="dxa"/>
          </w:tcPr>
          <w:p w:rsidR="00EB6394" w:rsidRPr="009B1423" w:rsidRDefault="00EB6394" w:rsidP="009C685A">
            <w:pPr>
              <w:spacing w:line="240" w:lineRule="atLeast"/>
            </w:pPr>
            <w:r w:rsidRPr="009B1423">
              <w:t>_______________________________________________________________________________________________________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Уникальный номер</w:t>
            </w:r>
          </w:p>
        </w:tc>
        <w:tc>
          <w:tcPr>
            <w:tcW w:w="814" w:type="dxa"/>
            <w:tcBorders>
              <w:top w:val="single" w:sz="4" w:space="0" w:color="auto"/>
              <w:left w:val="single" w:sz="4" w:space="0" w:color="auto"/>
              <w:right w:val="single" w:sz="4" w:space="0" w:color="auto"/>
            </w:tcBorders>
          </w:tcPr>
          <w:p w:rsidR="00EB6394" w:rsidRPr="009B1423" w:rsidRDefault="00EB6394" w:rsidP="00C409E0">
            <w:pPr>
              <w:spacing w:line="240" w:lineRule="atLeast"/>
            </w:pPr>
          </w:p>
        </w:tc>
      </w:tr>
      <w:tr w:rsidR="00EB6394" w:rsidRPr="009B1423" w:rsidTr="00C409E0">
        <w:trPr>
          <w:trHeight w:val="20"/>
        </w:trPr>
        <w:tc>
          <w:tcPr>
            <w:tcW w:w="12531" w:type="dxa"/>
          </w:tcPr>
          <w:p w:rsidR="00EB6394" w:rsidRPr="009B1423" w:rsidRDefault="00EB6394" w:rsidP="00C409E0">
            <w:pPr>
              <w:spacing w:line="240" w:lineRule="atLeast"/>
            </w:pPr>
            <w:r w:rsidRPr="009B1423">
              <w:t>2. Категории потребителей муниципальной услуги 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по базовому</w:t>
            </w:r>
          </w:p>
        </w:tc>
        <w:tc>
          <w:tcPr>
            <w:tcW w:w="814" w:type="dxa"/>
            <w:tcBorders>
              <w:left w:val="single" w:sz="4" w:space="0" w:color="auto"/>
              <w:right w:val="single" w:sz="4" w:space="0" w:color="auto"/>
            </w:tcBorders>
          </w:tcPr>
          <w:p w:rsidR="00EB6394" w:rsidRPr="009B1423" w:rsidRDefault="00EB6394" w:rsidP="00C409E0">
            <w:pPr>
              <w:spacing w:line="240" w:lineRule="atLeast"/>
            </w:pPr>
          </w:p>
        </w:tc>
      </w:tr>
      <w:tr w:rsidR="00EB6394" w:rsidRPr="009B1423" w:rsidTr="00C409E0">
        <w:trPr>
          <w:trHeight w:val="20"/>
        </w:trPr>
        <w:tc>
          <w:tcPr>
            <w:tcW w:w="12531" w:type="dxa"/>
          </w:tcPr>
          <w:p w:rsidR="00EB6394" w:rsidRPr="009B1423" w:rsidRDefault="00EB6394" w:rsidP="009C685A">
            <w:pPr>
              <w:spacing w:line="240" w:lineRule="atLeast"/>
            </w:pPr>
            <w:r w:rsidRPr="009B1423">
              <w:t>_______________________________________________________________________________________________________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(отраслевому) перечню</w:t>
            </w:r>
          </w:p>
        </w:tc>
        <w:tc>
          <w:tcPr>
            <w:tcW w:w="814" w:type="dxa"/>
            <w:tcBorders>
              <w:left w:val="single" w:sz="4" w:space="0" w:color="auto"/>
              <w:bottom w:val="single" w:sz="4" w:space="0" w:color="auto"/>
              <w:right w:val="single" w:sz="4" w:space="0" w:color="auto"/>
            </w:tcBorders>
          </w:tcPr>
          <w:p w:rsidR="00EB6394" w:rsidRPr="009B1423" w:rsidRDefault="00EB6394" w:rsidP="00C409E0">
            <w:pPr>
              <w:spacing w:line="240" w:lineRule="atLeast"/>
            </w:pPr>
          </w:p>
        </w:tc>
      </w:tr>
      <w:tr w:rsidR="00EB6394" w:rsidRPr="009B1423" w:rsidTr="00C409E0">
        <w:trPr>
          <w:trHeight w:val="20"/>
        </w:trPr>
        <w:tc>
          <w:tcPr>
            <w:tcW w:w="12531" w:type="dxa"/>
          </w:tcPr>
          <w:p w:rsidR="00EB6394" w:rsidRPr="009B1423" w:rsidRDefault="00EB6394" w:rsidP="009C685A">
            <w:pPr>
              <w:spacing w:line="240" w:lineRule="atLeast"/>
            </w:pPr>
            <w:r w:rsidRPr="009B1423">
              <w:t>_______________________________________________________________________________________________________</w:t>
            </w:r>
          </w:p>
        </w:tc>
        <w:tc>
          <w:tcPr>
            <w:tcW w:w="2552" w:type="dxa"/>
          </w:tcPr>
          <w:p w:rsidR="00EB6394" w:rsidRPr="009B1423" w:rsidRDefault="00EB6394" w:rsidP="00C409E0">
            <w:pPr>
              <w:spacing w:line="240" w:lineRule="atLeast"/>
            </w:pPr>
          </w:p>
        </w:tc>
        <w:tc>
          <w:tcPr>
            <w:tcW w:w="814" w:type="dxa"/>
            <w:tcBorders>
              <w:top w:val="single" w:sz="4" w:space="0" w:color="auto"/>
            </w:tcBorders>
          </w:tcPr>
          <w:p w:rsidR="00EB6394" w:rsidRPr="009B1423" w:rsidRDefault="00EB6394" w:rsidP="00C409E0">
            <w:pPr>
              <w:spacing w:line="240" w:lineRule="atLeast"/>
            </w:pPr>
          </w:p>
        </w:tc>
      </w:tr>
      <w:tr w:rsidR="00EB6394" w:rsidRPr="009B1423" w:rsidTr="00C409E0">
        <w:trPr>
          <w:trHeight w:val="20"/>
        </w:trPr>
        <w:tc>
          <w:tcPr>
            <w:tcW w:w="12531" w:type="dxa"/>
          </w:tcPr>
          <w:p w:rsidR="00EB6394" w:rsidRPr="009B1423" w:rsidRDefault="00EB6394" w:rsidP="00C409E0">
            <w:pPr>
              <w:spacing w:line="240" w:lineRule="atLeast"/>
            </w:pPr>
            <w:r w:rsidRPr="009B1423">
              <w:t>3. Показатели, характеризующие объем и (или) качество муниципальной услуги:</w:t>
            </w:r>
          </w:p>
        </w:tc>
        <w:tc>
          <w:tcPr>
            <w:tcW w:w="2552" w:type="dxa"/>
          </w:tcPr>
          <w:p w:rsidR="00EB6394" w:rsidRPr="009B1423" w:rsidRDefault="00EB6394" w:rsidP="00C409E0">
            <w:pPr>
              <w:spacing w:line="240" w:lineRule="atLeast"/>
            </w:pPr>
          </w:p>
        </w:tc>
        <w:tc>
          <w:tcPr>
            <w:tcW w:w="814" w:type="dxa"/>
          </w:tcPr>
          <w:p w:rsidR="00EB6394" w:rsidRPr="009B1423" w:rsidRDefault="00EB6394" w:rsidP="00C409E0">
            <w:pPr>
              <w:spacing w:line="240" w:lineRule="atLeast"/>
            </w:pPr>
          </w:p>
        </w:tc>
      </w:tr>
      <w:tr w:rsidR="00EB6394" w:rsidRPr="009B1423" w:rsidTr="00C409E0">
        <w:trPr>
          <w:trHeight w:val="20"/>
        </w:trPr>
        <w:tc>
          <w:tcPr>
            <w:tcW w:w="12531" w:type="dxa"/>
          </w:tcPr>
          <w:p w:rsidR="00EB6394" w:rsidRPr="009B1423" w:rsidRDefault="00EB6394" w:rsidP="00393842">
            <w:pPr>
              <w:spacing w:line="240" w:lineRule="atLeast"/>
            </w:pPr>
            <w:r w:rsidRPr="009B1423">
              <w:t>3.1. Показатели, характеризующие качество муниципальной услуги:</w:t>
            </w:r>
          </w:p>
        </w:tc>
        <w:tc>
          <w:tcPr>
            <w:tcW w:w="2552" w:type="dxa"/>
          </w:tcPr>
          <w:p w:rsidR="00EB6394" w:rsidRPr="009B1423" w:rsidRDefault="00EB6394" w:rsidP="00C409E0">
            <w:pPr>
              <w:spacing w:line="240" w:lineRule="atLeast"/>
            </w:pPr>
          </w:p>
        </w:tc>
        <w:tc>
          <w:tcPr>
            <w:tcW w:w="814" w:type="dxa"/>
          </w:tcPr>
          <w:p w:rsidR="00EB6394" w:rsidRPr="009B1423" w:rsidRDefault="00EB6394" w:rsidP="00C409E0">
            <w:pPr>
              <w:spacing w:line="240" w:lineRule="atLeast"/>
            </w:pPr>
          </w:p>
        </w:tc>
      </w:tr>
    </w:tbl>
    <w:p w:rsidR="00EB6394" w:rsidRPr="009B1423" w:rsidRDefault="00EB6394" w:rsidP="00EB6394">
      <w:pPr>
        <w:spacing w:line="240" w:lineRule="atLeast"/>
      </w:pPr>
    </w:p>
    <w:tbl>
      <w:tblPr>
        <w:tblW w:w="15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042"/>
        <w:gridCol w:w="1418"/>
        <w:gridCol w:w="1417"/>
        <w:gridCol w:w="1418"/>
        <w:gridCol w:w="1417"/>
        <w:gridCol w:w="1418"/>
        <w:gridCol w:w="1417"/>
        <w:gridCol w:w="1418"/>
        <w:gridCol w:w="566"/>
        <w:gridCol w:w="1276"/>
        <w:gridCol w:w="1010"/>
        <w:gridCol w:w="900"/>
      </w:tblGrid>
      <w:tr w:rsidR="00EB6394" w:rsidRPr="009B1423" w:rsidTr="00C409E0">
        <w:tc>
          <w:tcPr>
            <w:tcW w:w="2042"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Уникальный номер реестровой записи</w:t>
            </w:r>
          </w:p>
        </w:tc>
        <w:tc>
          <w:tcPr>
            <w:tcW w:w="4253" w:type="dxa"/>
            <w:gridSpan w:val="3"/>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характеризующий содержание муниципальной услуги</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характеризующий условия (формы) оказания муниципальной услуги</w:t>
            </w:r>
          </w:p>
        </w:tc>
        <w:tc>
          <w:tcPr>
            <w:tcW w:w="3401" w:type="dxa"/>
            <w:gridSpan w:val="3"/>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качества муниципальной услуги</w:t>
            </w:r>
          </w:p>
        </w:tc>
        <w:tc>
          <w:tcPr>
            <w:tcW w:w="3186" w:type="dxa"/>
            <w:gridSpan w:val="3"/>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Значение показателя качества муниципальной услуги</w:t>
            </w:r>
          </w:p>
        </w:tc>
      </w:tr>
      <w:tr w:rsidR="00EB6394" w:rsidRPr="009B1423" w:rsidTr="00C409E0">
        <w:tc>
          <w:tcPr>
            <w:tcW w:w="2042"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253" w:type="dxa"/>
            <w:gridSpan w:val="3"/>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2835" w:type="dxa"/>
            <w:gridSpan w:val="2"/>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единица измерения по ОКЕИ</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(очередной финансовый год)</w:t>
            </w:r>
          </w:p>
        </w:tc>
        <w:tc>
          <w:tcPr>
            <w:tcW w:w="10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(1-й год планового периода)</w:t>
            </w:r>
          </w:p>
        </w:tc>
        <w:tc>
          <w:tcPr>
            <w:tcW w:w="90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(2-й год планового периода)</w:t>
            </w:r>
          </w:p>
        </w:tc>
      </w:tr>
      <w:tr w:rsidR="00EB6394" w:rsidRPr="009B1423" w:rsidTr="00C409E0">
        <w:tc>
          <w:tcPr>
            <w:tcW w:w="2042"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Наименование</w:t>
            </w:r>
          </w:p>
        </w:tc>
        <w:tc>
          <w:tcPr>
            <w:tcW w:w="56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код</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0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2042"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3</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4</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5</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6</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7</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8</w:t>
            </w:r>
          </w:p>
        </w:tc>
        <w:tc>
          <w:tcPr>
            <w:tcW w:w="56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9</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10</w:t>
            </w:r>
          </w:p>
        </w:tc>
        <w:tc>
          <w:tcPr>
            <w:tcW w:w="10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11</w:t>
            </w:r>
          </w:p>
        </w:tc>
        <w:tc>
          <w:tcPr>
            <w:tcW w:w="90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12</w:t>
            </w:r>
          </w:p>
        </w:tc>
      </w:tr>
      <w:tr w:rsidR="00EB6394" w:rsidRPr="009B1423" w:rsidTr="00C409E0">
        <w:tc>
          <w:tcPr>
            <w:tcW w:w="2042"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56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0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2042"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56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0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2042"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56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0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bl>
    <w:p w:rsidR="00EB6394" w:rsidRPr="009B1423" w:rsidRDefault="00EB6394" w:rsidP="00EB6394"/>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62"/>
        <w:gridCol w:w="1418"/>
      </w:tblGrid>
      <w:tr w:rsidR="00EB6394" w:rsidRPr="009B1423" w:rsidTr="00C409E0">
        <w:tc>
          <w:tcPr>
            <w:tcW w:w="8562" w:type="dxa"/>
            <w:tcBorders>
              <w:top w:val="nil"/>
              <w:left w:val="nil"/>
              <w:bottom w:val="nil"/>
              <w:right w:val="nil"/>
            </w:tcBorders>
          </w:tcPr>
          <w:p w:rsidR="00EB6394" w:rsidRPr="009B1423" w:rsidRDefault="00EB6394" w:rsidP="00C409E0">
            <w:pPr>
              <w:spacing w:line="240" w:lineRule="atLeast"/>
            </w:pPr>
            <w:r w:rsidRPr="009B1423">
              <w:t>Допустимые (возможные) отклонения от установленных показателей качества муниципальной</w:t>
            </w:r>
          </w:p>
        </w:tc>
        <w:tc>
          <w:tcPr>
            <w:tcW w:w="1418" w:type="dxa"/>
            <w:tcBorders>
              <w:top w:val="nil"/>
              <w:left w:val="nil"/>
              <w:bottom w:val="single" w:sz="4" w:space="0" w:color="auto"/>
              <w:right w:val="nil"/>
            </w:tcBorders>
          </w:tcPr>
          <w:p w:rsidR="00EB6394" w:rsidRPr="009B1423" w:rsidRDefault="00EB6394" w:rsidP="00C409E0">
            <w:pPr>
              <w:spacing w:line="240" w:lineRule="atLeast"/>
            </w:pPr>
          </w:p>
        </w:tc>
      </w:tr>
      <w:tr w:rsidR="00EB6394" w:rsidRPr="009B1423" w:rsidTr="00C409E0">
        <w:tc>
          <w:tcPr>
            <w:tcW w:w="8562" w:type="dxa"/>
            <w:tcBorders>
              <w:top w:val="nil"/>
              <w:left w:val="nil"/>
              <w:bottom w:val="nil"/>
              <w:right w:val="single" w:sz="4" w:space="0" w:color="auto"/>
            </w:tcBorders>
          </w:tcPr>
          <w:p w:rsidR="00EB6394" w:rsidRPr="009B1423" w:rsidRDefault="00EB6394" w:rsidP="00C409E0">
            <w:pPr>
              <w:spacing w:line="240" w:lineRule="atLeast"/>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bl>
    <w:p w:rsidR="00EB6394" w:rsidRPr="009B1423" w:rsidRDefault="00EB6394" w:rsidP="00EB6394">
      <w:pPr>
        <w:spacing w:line="240" w:lineRule="atLeast"/>
      </w:pPr>
    </w:p>
    <w:p w:rsidR="00EB6394" w:rsidRPr="009B1423" w:rsidRDefault="00EB6394" w:rsidP="00EB6394">
      <w:pPr>
        <w:spacing w:line="240" w:lineRule="atLeast"/>
      </w:pPr>
      <w:r w:rsidRPr="009B1423">
        <w:t>3.2. Показатели, характеризующие объем муниципальной услуги:</w:t>
      </w:r>
    </w:p>
    <w:p w:rsidR="00EB6394" w:rsidRPr="009B1423" w:rsidRDefault="00EB6394" w:rsidP="00EB6394">
      <w:pPr>
        <w:spacing w:line="240" w:lineRule="atLeast"/>
      </w:pPr>
    </w:p>
    <w:tbl>
      <w:tblPr>
        <w:tblW w:w="15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617"/>
        <w:gridCol w:w="1134"/>
        <w:gridCol w:w="1134"/>
        <w:gridCol w:w="1134"/>
        <w:gridCol w:w="1134"/>
        <w:gridCol w:w="1134"/>
        <w:gridCol w:w="850"/>
        <w:gridCol w:w="851"/>
        <w:gridCol w:w="567"/>
        <w:gridCol w:w="1134"/>
        <w:gridCol w:w="1134"/>
        <w:gridCol w:w="1134"/>
        <w:gridCol w:w="1134"/>
        <w:gridCol w:w="1134"/>
        <w:gridCol w:w="672"/>
      </w:tblGrid>
      <w:tr w:rsidR="00EB6394" w:rsidRPr="00ED3535" w:rsidTr="00C409E0">
        <w:trPr>
          <w:trHeight w:val="20"/>
        </w:trPr>
        <w:tc>
          <w:tcPr>
            <w:tcW w:w="1617"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Показатель, характеризующий содержа</w:t>
            </w:r>
            <w:r>
              <w:rPr>
                <w:sz w:val="18"/>
                <w:szCs w:val="18"/>
              </w:rPr>
              <w:softHyphen/>
            </w:r>
            <w:r w:rsidRPr="00ED3535">
              <w:rPr>
                <w:sz w:val="18"/>
                <w:szCs w:val="18"/>
              </w:rPr>
              <w:t>ние 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Показатель, характеризу</w:t>
            </w:r>
            <w:r>
              <w:rPr>
                <w:sz w:val="18"/>
                <w:szCs w:val="18"/>
              </w:rPr>
              <w:softHyphen/>
            </w:r>
            <w:r w:rsidRPr="00ED3535">
              <w:rPr>
                <w:sz w:val="18"/>
                <w:szCs w:val="18"/>
              </w:rPr>
              <w:t>ющий условия (формы) оказания муниципальной услуги</w:t>
            </w:r>
          </w:p>
        </w:tc>
        <w:tc>
          <w:tcPr>
            <w:tcW w:w="2268" w:type="dxa"/>
            <w:gridSpan w:val="3"/>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Показатель объема муни</w:t>
            </w:r>
            <w:r>
              <w:rPr>
                <w:sz w:val="18"/>
                <w:szCs w:val="18"/>
              </w:rPr>
              <w:softHyphen/>
            </w:r>
            <w:r w:rsidRPr="00ED3535">
              <w:rPr>
                <w:sz w:val="18"/>
                <w:szCs w:val="18"/>
              </w:rPr>
              <w:t>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Значение показателя объема муниципаль</w:t>
            </w:r>
            <w:r>
              <w:rPr>
                <w:sz w:val="18"/>
                <w:szCs w:val="18"/>
              </w:rPr>
              <w:softHyphen/>
            </w:r>
            <w:r w:rsidRPr="00ED3535">
              <w:rPr>
                <w:sz w:val="18"/>
                <w:szCs w:val="18"/>
              </w:rPr>
              <w:t>ной услуги</w:t>
            </w:r>
          </w:p>
        </w:tc>
        <w:tc>
          <w:tcPr>
            <w:tcW w:w="2940" w:type="dxa"/>
            <w:gridSpan w:val="3"/>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Среднегодовой размер платы (цена, та</w:t>
            </w:r>
            <w:r>
              <w:rPr>
                <w:sz w:val="18"/>
                <w:szCs w:val="18"/>
              </w:rPr>
              <w:softHyphen/>
            </w:r>
            <w:r w:rsidRPr="00ED3535">
              <w:rPr>
                <w:sz w:val="18"/>
                <w:szCs w:val="18"/>
              </w:rPr>
              <w:t>риф)</w:t>
            </w:r>
          </w:p>
        </w:tc>
      </w:tr>
      <w:tr w:rsidR="00EB6394" w:rsidRPr="00ED3535" w:rsidTr="00C409E0">
        <w:trPr>
          <w:trHeight w:val="20"/>
        </w:trPr>
        <w:tc>
          <w:tcPr>
            <w:tcW w:w="1617"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наиме</w:t>
            </w:r>
            <w:r>
              <w:rPr>
                <w:sz w:val="18"/>
                <w:szCs w:val="18"/>
              </w:rPr>
              <w:softHyphen/>
            </w:r>
            <w:r w:rsidRPr="00ED3535">
              <w:rPr>
                <w:sz w:val="18"/>
                <w:szCs w:val="18"/>
              </w:rPr>
              <w:t>нование показа</w:t>
            </w:r>
            <w:r>
              <w:rPr>
                <w:sz w:val="18"/>
                <w:szCs w:val="18"/>
              </w:rPr>
              <w:softHyphen/>
            </w:r>
            <w:r w:rsidRPr="00ED3535">
              <w:rPr>
                <w:sz w:val="18"/>
                <w:szCs w:val="18"/>
              </w:rPr>
              <w:t>теля</w:t>
            </w:r>
          </w:p>
        </w:tc>
        <w:tc>
          <w:tcPr>
            <w:tcW w:w="1418" w:type="dxa"/>
            <w:gridSpan w:val="2"/>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единица изме</w:t>
            </w:r>
            <w:r>
              <w:rPr>
                <w:sz w:val="18"/>
                <w:szCs w:val="18"/>
              </w:rPr>
              <w:softHyphen/>
            </w:r>
            <w:r w:rsidRPr="00ED3535">
              <w:rPr>
                <w:sz w:val="18"/>
                <w:szCs w:val="18"/>
              </w:rPr>
              <w:t>рения по ОКЕИ</w:t>
            </w:r>
          </w:p>
        </w:tc>
        <w:tc>
          <w:tcPr>
            <w:tcW w:w="1134" w:type="dxa"/>
            <w:vMerge w:val="restart"/>
            <w:tcBorders>
              <w:top w:val="single" w:sz="4" w:space="0" w:color="auto"/>
              <w:left w:val="single" w:sz="4" w:space="0" w:color="auto"/>
              <w:bottom w:val="single" w:sz="4" w:space="0" w:color="auto"/>
              <w:right w:val="single" w:sz="4" w:space="0" w:color="auto"/>
            </w:tcBorders>
          </w:tcPr>
          <w:p w:rsidR="00EB6394" w:rsidRDefault="00EB6394" w:rsidP="00C409E0">
            <w:pPr>
              <w:spacing w:line="240" w:lineRule="atLeast"/>
              <w:jc w:val="center"/>
              <w:rPr>
                <w:sz w:val="18"/>
                <w:szCs w:val="18"/>
              </w:rPr>
            </w:pPr>
            <w:r w:rsidRPr="00ED3535">
              <w:rPr>
                <w:sz w:val="18"/>
                <w:szCs w:val="18"/>
              </w:rPr>
              <w:t>20__ год</w:t>
            </w:r>
          </w:p>
          <w:p w:rsidR="00EB6394" w:rsidRPr="00ED3535" w:rsidRDefault="00EB6394" w:rsidP="00C409E0">
            <w:pPr>
              <w:spacing w:line="240" w:lineRule="atLeast"/>
              <w:jc w:val="center"/>
              <w:rPr>
                <w:sz w:val="18"/>
                <w:szCs w:val="18"/>
              </w:rPr>
            </w:pPr>
            <w:r w:rsidRPr="00ED3535">
              <w:rPr>
                <w:sz w:val="18"/>
                <w:szCs w:val="18"/>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20__ год</w:t>
            </w:r>
          </w:p>
          <w:p w:rsidR="00EB6394" w:rsidRPr="00ED3535" w:rsidRDefault="00EB6394" w:rsidP="00C409E0">
            <w:pPr>
              <w:spacing w:line="240" w:lineRule="atLeast"/>
              <w:jc w:val="center"/>
              <w:rPr>
                <w:sz w:val="18"/>
                <w:szCs w:val="18"/>
              </w:rPr>
            </w:pPr>
            <w:r w:rsidRPr="00ED3535">
              <w:rPr>
                <w:sz w:val="18"/>
                <w:szCs w:val="18"/>
              </w:rPr>
              <w:t>(1-й год пла</w:t>
            </w:r>
            <w:r>
              <w:rPr>
                <w:sz w:val="18"/>
                <w:szCs w:val="18"/>
              </w:rPr>
              <w:softHyphen/>
            </w:r>
            <w:r w:rsidRPr="00ED3535">
              <w:rPr>
                <w:sz w:val="18"/>
                <w:szCs w:val="18"/>
              </w:rPr>
              <w:t>нового пе</w:t>
            </w:r>
            <w:r>
              <w:rPr>
                <w:sz w:val="18"/>
                <w:szCs w:val="18"/>
              </w:rPr>
              <w:softHyphen/>
            </w:r>
            <w:r w:rsidRPr="00ED3535">
              <w:rPr>
                <w:sz w:val="18"/>
                <w:szCs w:val="18"/>
              </w:rPr>
              <w:t>риода)</w:t>
            </w: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20__ год</w:t>
            </w:r>
          </w:p>
          <w:p w:rsidR="00EB6394" w:rsidRPr="00ED3535" w:rsidRDefault="00EB6394" w:rsidP="00C409E0">
            <w:pPr>
              <w:spacing w:line="240" w:lineRule="atLeast"/>
              <w:jc w:val="center"/>
              <w:rPr>
                <w:sz w:val="18"/>
                <w:szCs w:val="18"/>
              </w:rPr>
            </w:pPr>
            <w:r w:rsidRPr="00ED3535">
              <w:rPr>
                <w:sz w:val="18"/>
                <w:szCs w:val="18"/>
              </w:rPr>
              <w:t>(2-й год пла</w:t>
            </w:r>
            <w:r>
              <w:rPr>
                <w:sz w:val="18"/>
                <w:szCs w:val="18"/>
              </w:rPr>
              <w:softHyphen/>
            </w:r>
            <w:r w:rsidRPr="00ED3535">
              <w:rPr>
                <w:sz w:val="18"/>
                <w:szCs w:val="18"/>
              </w:rPr>
              <w:t>нового пе</w:t>
            </w:r>
            <w:r>
              <w:rPr>
                <w:sz w:val="18"/>
                <w:szCs w:val="18"/>
              </w:rPr>
              <w:softHyphen/>
            </w:r>
            <w:r w:rsidRPr="00ED3535">
              <w:rPr>
                <w:sz w:val="18"/>
                <w:szCs w:val="18"/>
              </w:rPr>
              <w:t>риода)</w:t>
            </w: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20__ год</w:t>
            </w:r>
          </w:p>
          <w:p w:rsidR="00EB6394" w:rsidRPr="00ED3535" w:rsidRDefault="00EB6394" w:rsidP="00C409E0">
            <w:pPr>
              <w:spacing w:line="240" w:lineRule="atLeast"/>
              <w:jc w:val="center"/>
              <w:rPr>
                <w:sz w:val="18"/>
                <w:szCs w:val="18"/>
              </w:rPr>
            </w:pPr>
            <w:r w:rsidRPr="00ED3535">
              <w:rPr>
                <w:sz w:val="18"/>
                <w:szCs w:val="18"/>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20__ год</w:t>
            </w:r>
          </w:p>
          <w:p w:rsidR="00EB6394" w:rsidRPr="00ED3535" w:rsidRDefault="00EB6394" w:rsidP="00C409E0">
            <w:pPr>
              <w:spacing w:line="240" w:lineRule="atLeast"/>
              <w:jc w:val="center"/>
              <w:rPr>
                <w:sz w:val="18"/>
                <w:szCs w:val="18"/>
              </w:rPr>
            </w:pPr>
            <w:r w:rsidRPr="00ED3535">
              <w:rPr>
                <w:sz w:val="18"/>
                <w:szCs w:val="18"/>
              </w:rPr>
              <w:t>(1-й год пла</w:t>
            </w:r>
            <w:r>
              <w:rPr>
                <w:sz w:val="18"/>
                <w:szCs w:val="18"/>
              </w:rPr>
              <w:softHyphen/>
            </w:r>
            <w:r w:rsidRPr="00ED3535">
              <w:rPr>
                <w:sz w:val="18"/>
                <w:szCs w:val="18"/>
              </w:rPr>
              <w:t>нового пе</w:t>
            </w:r>
            <w:r>
              <w:rPr>
                <w:sz w:val="18"/>
                <w:szCs w:val="18"/>
              </w:rPr>
              <w:softHyphen/>
            </w:r>
            <w:r w:rsidRPr="00ED3535">
              <w:rPr>
                <w:sz w:val="18"/>
                <w:szCs w:val="18"/>
              </w:rPr>
              <w:t>риода)</w:t>
            </w:r>
          </w:p>
        </w:tc>
        <w:tc>
          <w:tcPr>
            <w:tcW w:w="672"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20__ год</w:t>
            </w:r>
          </w:p>
          <w:p w:rsidR="00EB6394" w:rsidRPr="00ED3535" w:rsidRDefault="00EB6394" w:rsidP="00C409E0">
            <w:pPr>
              <w:spacing w:line="240" w:lineRule="atLeast"/>
              <w:jc w:val="center"/>
              <w:rPr>
                <w:sz w:val="18"/>
                <w:szCs w:val="18"/>
              </w:rPr>
            </w:pPr>
            <w:r w:rsidRPr="00ED3535">
              <w:rPr>
                <w:sz w:val="18"/>
                <w:szCs w:val="18"/>
              </w:rPr>
              <w:t>(2-й год пла</w:t>
            </w:r>
            <w:r>
              <w:rPr>
                <w:sz w:val="18"/>
                <w:szCs w:val="18"/>
              </w:rPr>
              <w:softHyphen/>
            </w:r>
            <w:r w:rsidRPr="00ED3535">
              <w:rPr>
                <w:sz w:val="18"/>
                <w:szCs w:val="18"/>
              </w:rPr>
              <w:t>нового пе</w:t>
            </w:r>
            <w:r>
              <w:rPr>
                <w:sz w:val="18"/>
                <w:szCs w:val="18"/>
              </w:rPr>
              <w:softHyphen/>
            </w:r>
            <w:r w:rsidRPr="00ED3535">
              <w:rPr>
                <w:sz w:val="18"/>
                <w:szCs w:val="18"/>
              </w:rPr>
              <w:t>риода)</w:t>
            </w:r>
          </w:p>
        </w:tc>
      </w:tr>
      <w:tr w:rsidR="00EB6394" w:rsidRPr="00ED3535" w:rsidTr="00C409E0">
        <w:trPr>
          <w:trHeight w:val="20"/>
        </w:trPr>
        <w:tc>
          <w:tcPr>
            <w:tcW w:w="1617"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___________</w:t>
            </w:r>
          </w:p>
          <w:p w:rsidR="00EB6394" w:rsidRPr="00ED3535" w:rsidRDefault="00EB6394" w:rsidP="00C409E0">
            <w:pPr>
              <w:spacing w:line="240" w:lineRule="atLeast"/>
              <w:jc w:val="center"/>
              <w:rPr>
                <w:sz w:val="18"/>
                <w:szCs w:val="18"/>
              </w:rPr>
            </w:pPr>
            <w:r w:rsidRPr="00ED3535">
              <w:rPr>
                <w:sz w:val="18"/>
                <w:szCs w:val="18"/>
              </w:rPr>
              <w:t>(наименова</w:t>
            </w:r>
            <w:r>
              <w:rPr>
                <w:sz w:val="18"/>
                <w:szCs w:val="18"/>
              </w:rPr>
              <w:softHyphen/>
            </w:r>
            <w:r w:rsidRPr="00ED3535">
              <w:rPr>
                <w:sz w:val="18"/>
                <w:szCs w:val="18"/>
              </w:rPr>
              <w:t>ние показа</w:t>
            </w:r>
            <w:r>
              <w:rPr>
                <w:sz w:val="18"/>
                <w:szCs w:val="18"/>
              </w:rPr>
              <w:softHyphen/>
            </w:r>
            <w:r w:rsidRPr="00ED3535">
              <w:rPr>
                <w:sz w:val="18"/>
                <w:szCs w:val="18"/>
              </w:rPr>
              <w:t>теля)</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___________</w:t>
            </w:r>
          </w:p>
          <w:p w:rsidR="00EB6394" w:rsidRPr="00ED3535" w:rsidRDefault="00EB6394" w:rsidP="00C409E0">
            <w:pPr>
              <w:spacing w:line="240" w:lineRule="atLeast"/>
              <w:jc w:val="center"/>
              <w:rPr>
                <w:sz w:val="18"/>
                <w:szCs w:val="18"/>
              </w:rPr>
            </w:pPr>
            <w:r w:rsidRPr="00ED3535">
              <w:rPr>
                <w:sz w:val="18"/>
                <w:szCs w:val="18"/>
              </w:rPr>
              <w:t>(наименова</w:t>
            </w:r>
            <w:r>
              <w:rPr>
                <w:sz w:val="18"/>
                <w:szCs w:val="18"/>
              </w:rPr>
              <w:softHyphen/>
            </w:r>
            <w:r w:rsidRPr="00ED3535">
              <w:rPr>
                <w:sz w:val="18"/>
                <w:szCs w:val="18"/>
              </w:rPr>
              <w:t>ние показа</w:t>
            </w:r>
            <w:r>
              <w:rPr>
                <w:sz w:val="18"/>
                <w:szCs w:val="18"/>
              </w:rPr>
              <w:softHyphen/>
            </w:r>
            <w:r w:rsidRPr="00ED3535">
              <w:rPr>
                <w:sz w:val="18"/>
                <w:szCs w:val="18"/>
              </w:rPr>
              <w:t>теля)</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___________</w:t>
            </w:r>
          </w:p>
          <w:p w:rsidR="00EB6394" w:rsidRPr="00ED3535" w:rsidRDefault="00EB6394" w:rsidP="00C409E0">
            <w:pPr>
              <w:spacing w:line="240" w:lineRule="atLeast"/>
              <w:jc w:val="center"/>
              <w:rPr>
                <w:sz w:val="18"/>
                <w:szCs w:val="18"/>
              </w:rPr>
            </w:pPr>
            <w:r w:rsidRPr="00ED3535">
              <w:rPr>
                <w:sz w:val="18"/>
                <w:szCs w:val="18"/>
              </w:rPr>
              <w:t>(наименова</w:t>
            </w:r>
            <w:r>
              <w:rPr>
                <w:sz w:val="18"/>
                <w:szCs w:val="18"/>
              </w:rPr>
              <w:softHyphen/>
            </w:r>
            <w:r w:rsidRPr="00ED3535">
              <w:rPr>
                <w:sz w:val="18"/>
                <w:szCs w:val="18"/>
              </w:rPr>
              <w:t>ние показа</w:t>
            </w:r>
            <w:r>
              <w:rPr>
                <w:sz w:val="18"/>
                <w:szCs w:val="18"/>
              </w:rPr>
              <w:softHyphen/>
            </w:r>
            <w:r w:rsidRPr="00ED3535">
              <w:rPr>
                <w:sz w:val="18"/>
                <w:szCs w:val="18"/>
              </w:rPr>
              <w:t>теля)</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___________</w:t>
            </w:r>
          </w:p>
          <w:p w:rsidR="00EB6394" w:rsidRPr="00ED3535" w:rsidRDefault="00EB6394" w:rsidP="00C409E0">
            <w:pPr>
              <w:spacing w:line="240" w:lineRule="atLeast"/>
              <w:jc w:val="center"/>
              <w:rPr>
                <w:sz w:val="18"/>
                <w:szCs w:val="18"/>
              </w:rPr>
            </w:pPr>
            <w:r w:rsidRPr="00ED3535">
              <w:rPr>
                <w:sz w:val="18"/>
                <w:szCs w:val="18"/>
              </w:rPr>
              <w:t>(наименова</w:t>
            </w:r>
            <w:r>
              <w:rPr>
                <w:sz w:val="18"/>
                <w:szCs w:val="18"/>
              </w:rPr>
              <w:softHyphen/>
            </w:r>
            <w:r w:rsidRPr="00ED3535">
              <w:rPr>
                <w:sz w:val="18"/>
                <w:szCs w:val="18"/>
              </w:rPr>
              <w:t>ние показа</w:t>
            </w:r>
            <w:r>
              <w:rPr>
                <w:sz w:val="18"/>
                <w:szCs w:val="18"/>
              </w:rPr>
              <w:softHyphen/>
            </w:r>
            <w:r w:rsidRPr="00ED3535">
              <w:rPr>
                <w:sz w:val="18"/>
                <w:szCs w:val="18"/>
              </w:rPr>
              <w:t>теля)</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___________</w:t>
            </w:r>
          </w:p>
          <w:p w:rsidR="00EB6394" w:rsidRPr="00ED3535" w:rsidRDefault="00EB6394" w:rsidP="00C409E0">
            <w:pPr>
              <w:spacing w:line="240" w:lineRule="atLeast"/>
              <w:jc w:val="center"/>
              <w:rPr>
                <w:sz w:val="18"/>
                <w:szCs w:val="18"/>
              </w:rPr>
            </w:pPr>
            <w:r w:rsidRPr="00ED3535">
              <w:rPr>
                <w:sz w:val="18"/>
                <w:szCs w:val="18"/>
              </w:rPr>
              <w:t>(наименова</w:t>
            </w:r>
            <w:r>
              <w:rPr>
                <w:sz w:val="18"/>
                <w:szCs w:val="18"/>
              </w:rPr>
              <w:softHyphen/>
            </w:r>
            <w:r w:rsidRPr="00ED3535">
              <w:rPr>
                <w:sz w:val="18"/>
                <w:szCs w:val="18"/>
              </w:rPr>
              <w:t>ние показа</w:t>
            </w:r>
            <w:r>
              <w:rPr>
                <w:sz w:val="18"/>
                <w:szCs w:val="18"/>
              </w:rPr>
              <w:softHyphen/>
            </w:r>
            <w:r w:rsidRPr="00ED3535">
              <w:rPr>
                <w:sz w:val="18"/>
                <w:szCs w:val="18"/>
              </w:rPr>
              <w:t>теля)</w:t>
            </w:r>
          </w:p>
        </w:tc>
        <w:tc>
          <w:tcPr>
            <w:tcW w:w="850"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наиме</w:t>
            </w:r>
            <w:r>
              <w:rPr>
                <w:sz w:val="18"/>
                <w:szCs w:val="18"/>
              </w:rPr>
              <w:softHyphen/>
            </w:r>
            <w:r w:rsidRPr="00ED3535">
              <w:rPr>
                <w:sz w:val="18"/>
                <w:szCs w:val="18"/>
              </w:rPr>
              <w:t>нование</w:t>
            </w:r>
          </w:p>
        </w:tc>
        <w:tc>
          <w:tcPr>
            <w:tcW w:w="567"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код</w:t>
            </w: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r>
      <w:tr w:rsidR="00EB6394" w:rsidRPr="00ED3535" w:rsidTr="00C409E0">
        <w:trPr>
          <w:trHeight w:val="20"/>
        </w:trPr>
        <w:tc>
          <w:tcPr>
            <w:tcW w:w="1617"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14</w:t>
            </w:r>
          </w:p>
        </w:tc>
        <w:tc>
          <w:tcPr>
            <w:tcW w:w="672"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r w:rsidRPr="00ED3535">
              <w:rPr>
                <w:sz w:val="18"/>
                <w:szCs w:val="18"/>
              </w:rPr>
              <w:t>15</w:t>
            </w:r>
          </w:p>
        </w:tc>
      </w:tr>
      <w:tr w:rsidR="00EB6394" w:rsidRPr="00ED3535" w:rsidTr="00C409E0">
        <w:trPr>
          <w:trHeight w:val="20"/>
        </w:trPr>
        <w:tc>
          <w:tcPr>
            <w:tcW w:w="1617"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672"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r>
      <w:tr w:rsidR="00EB6394" w:rsidRPr="00ED3535" w:rsidTr="00C409E0">
        <w:trPr>
          <w:trHeight w:val="20"/>
        </w:trPr>
        <w:tc>
          <w:tcPr>
            <w:tcW w:w="1617"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672"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r>
      <w:tr w:rsidR="00EB6394" w:rsidRPr="00ED3535" w:rsidTr="00C409E0">
        <w:trPr>
          <w:trHeight w:val="20"/>
        </w:trPr>
        <w:tc>
          <w:tcPr>
            <w:tcW w:w="1617"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c>
          <w:tcPr>
            <w:tcW w:w="672" w:type="dxa"/>
            <w:tcBorders>
              <w:top w:val="single" w:sz="4" w:space="0" w:color="auto"/>
              <w:left w:val="single" w:sz="4" w:space="0" w:color="auto"/>
              <w:bottom w:val="single" w:sz="4" w:space="0" w:color="auto"/>
              <w:right w:val="single" w:sz="4" w:space="0" w:color="auto"/>
            </w:tcBorders>
          </w:tcPr>
          <w:p w:rsidR="00EB6394" w:rsidRPr="00ED3535" w:rsidRDefault="00EB6394" w:rsidP="00C409E0">
            <w:pPr>
              <w:spacing w:line="240" w:lineRule="atLeast"/>
              <w:jc w:val="center"/>
              <w:rPr>
                <w:sz w:val="18"/>
                <w:szCs w:val="18"/>
              </w:rPr>
            </w:pPr>
          </w:p>
        </w:tc>
      </w:tr>
    </w:tbl>
    <w:p w:rsidR="00EB6394" w:rsidRPr="009B1423" w:rsidRDefault="00EB6394" w:rsidP="00EB6394">
      <w:pPr>
        <w:spacing w:line="240" w:lineRule="atLeast"/>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62"/>
        <w:gridCol w:w="1418"/>
      </w:tblGrid>
      <w:tr w:rsidR="00EB6394" w:rsidRPr="009B1423" w:rsidTr="00C409E0">
        <w:tc>
          <w:tcPr>
            <w:tcW w:w="8562" w:type="dxa"/>
            <w:tcBorders>
              <w:top w:val="nil"/>
              <w:left w:val="nil"/>
              <w:bottom w:val="nil"/>
              <w:right w:val="nil"/>
            </w:tcBorders>
          </w:tcPr>
          <w:p w:rsidR="00EB6394" w:rsidRPr="009B1423" w:rsidRDefault="00EB6394" w:rsidP="00C409E0">
            <w:pPr>
              <w:spacing w:line="240" w:lineRule="atLeast"/>
            </w:pPr>
            <w:r w:rsidRPr="009B1423">
              <w:t>Допустимые (возможные) отклонения от установленных показателей объема муниципальной</w:t>
            </w:r>
          </w:p>
        </w:tc>
        <w:tc>
          <w:tcPr>
            <w:tcW w:w="1418" w:type="dxa"/>
            <w:tcBorders>
              <w:top w:val="nil"/>
              <w:left w:val="nil"/>
              <w:bottom w:val="single" w:sz="4" w:space="0" w:color="auto"/>
              <w:right w:val="nil"/>
            </w:tcBorders>
          </w:tcPr>
          <w:p w:rsidR="00EB6394" w:rsidRPr="009B1423" w:rsidRDefault="00EB6394" w:rsidP="00C409E0">
            <w:pPr>
              <w:spacing w:line="240" w:lineRule="atLeast"/>
            </w:pPr>
          </w:p>
        </w:tc>
      </w:tr>
      <w:tr w:rsidR="00EB6394" w:rsidRPr="009B1423" w:rsidTr="00C409E0">
        <w:tc>
          <w:tcPr>
            <w:tcW w:w="8562" w:type="dxa"/>
            <w:tcBorders>
              <w:top w:val="nil"/>
              <w:left w:val="nil"/>
              <w:bottom w:val="nil"/>
              <w:right w:val="single" w:sz="4" w:space="0" w:color="auto"/>
            </w:tcBorders>
          </w:tcPr>
          <w:p w:rsidR="00EB6394" w:rsidRPr="009B1423" w:rsidRDefault="00EB6394" w:rsidP="00C409E0">
            <w:pPr>
              <w:spacing w:line="240" w:lineRule="atLeast"/>
            </w:pPr>
            <w:r w:rsidRPr="009B1423">
              <w:t>услуги, в пределах которых муниципальное задание считается выполненным (процентов)</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bl>
    <w:p w:rsidR="00EB6394" w:rsidRPr="009B1423" w:rsidRDefault="00EB6394" w:rsidP="00EB6394">
      <w:pPr>
        <w:spacing w:line="240" w:lineRule="atLeast"/>
      </w:pPr>
    </w:p>
    <w:p w:rsidR="00EB6394" w:rsidRPr="009B1423" w:rsidRDefault="00EB6394" w:rsidP="00EB6394">
      <w:pPr>
        <w:spacing w:line="240" w:lineRule="atLeast"/>
        <w:outlineLvl w:val="0"/>
      </w:pPr>
      <w:r w:rsidRPr="009B1423">
        <w:t>4. Нормативные правовые акты, устанавливающие размер платы (цену, тариф) либо порядок ее (его) установления:</w:t>
      </w:r>
    </w:p>
    <w:p w:rsidR="00EB6394" w:rsidRPr="009B1423" w:rsidRDefault="00EB6394" w:rsidP="00EB6394">
      <w:pPr>
        <w:spacing w:line="240" w:lineRule="atLeast"/>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80"/>
        <w:gridCol w:w="4141"/>
        <w:gridCol w:w="2069"/>
        <w:gridCol w:w="2255"/>
        <w:gridCol w:w="4391"/>
      </w:tblGrid>
      <w:tr w:rsidR="00EB6394" w:rsidRPr="009B1423" w:rsidTr="00C409E0">
        <w:tc>
          <w:tcPr>
            <w:tcW w:w="5000" w:type="pct"/>
            <w:gridSpan w:val="5"/>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Нормативный правовой акт</w:t>
            </w:r>
          </w:p>
        </w:tc>
      </w:tr>
      <w:tr w:rsidR="00EB6394" w:rsidRPr="009B1423" w:rsidTr="00C409E0">
        <w:tc>
          <w:tcPr>
            <w:tcW w:w="781"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вид</w:t>
            </w:r>
          </w:p>
        </w:tc>
        <w:tc>
          <w:tcPr>
            <w:tcW w:w="135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принявший орган</w:t>
            </w:r>
          </w:p>
        </w:tc>
        <w:tc>
          <w:tcPr>
            <w:tcW w:w="67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дата</w:t>
            </w:r>
          </w:p>
        </w:tc>
        <w:tc>
          <w:tcPr>
            <w:tcW w:w="7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номер</w:t>
            </w:r>
          </w:p>
        </w:tc>
        <w:tc>
          <w:tcPr>
            <w:tcW w:w="1442"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наименование</w:t>
            </w:r>
          </w:p>
        </w:tc>
      </w:tr>
      <w:tr w:rsidR="00EB6394" w:rsidRPr="009B1423" w:rsidTr="00C409E0">
        <w:tc>
          <w:tcPr>
            <w:tcW w:w="781"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w:t>
            </w:r>
          </w:p>
        </w:tc>
        <w:tc>
          <w:tcPr>
            <w:tcW w:w="135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w:t>
            </w:r>
          </w:p>
        </w:tc>
        <w:tc>
          <w:tcPr>
            <w:tcW w:w="67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3</w:t>
            </w:r>
          </w:p>
        </w:tc>
        <w:tc>
          <w:tcPr>
            <w:tcW w:w="7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4</w:t>
            </w:r>
          </w:p>
        </w:tc>
        <w:tc>
          <w:tcPr>
            <w:tcW w:w="1442"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5</w:t>
            </w:r>
          </w:p>
        </w:tc>
      </w:tr>
      <w:tr w:rsidR="00EB6394" w:rsidRPr="009B1423" w:rsidTr="00C409E0">
        <w:trPr>
          <w:trHeight w:val="233"/>
        </w:trPr>
        <w:tc>
          <w:tcPr>
            <w:tcW w:w="781"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35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67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7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42"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781"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35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679"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7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42"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bl>
    <w:p w:rsidR="00EB6394" w:rsidRPr="009B1423" w:rsidRDefault="00EB6394" w:rsidP="00EB6394">
      <w:pPr>
        <w:spacing w:line="240" w:lineRule="atLeast"/>
      </w:pPr>
    </w:p>
    <w:p w:rsidR="00EB6394" w:rsidRPr="009B1423" w:rsidRDefault="00EB6394" w:rsidP="00EB6394">
      <w:pPr>
        <w:spacing w:line="240" w:lineRule="atLeast"/>
        <w:outlineLvl w:val="0"/>
      </w:pPr>
      <w:r w:rsidRPr="009B1423">
        <w:t>5. Порядок оказания муниципальной услуги</w:t>
      </w:r>
    </w:p>
    <w:p w:rsidR="00EB6394" w:rsidRPr="009B1423" w:rsidRDefault="00EB6394" w:rsidP="00EB6394">
      <w:pPr>
        <w:spacing w:line="240" w:lineRule="atLeast"/>
      </w:pPr>
      <w:r w:rsidRPr="009B1423">
        <w:t>5.1. Нормативные правовые акты, регулирующие порядок оказания муниципальной услуги</w:t>
      </w:r>
    </w:p>
    <w:p w:rsidR="00EB6394" w:rsidRPr="009B1423" w:rsidRDefault="00EB6394" w:rsidP="00EB6394">
      <w:pPr>
        <w:spacing w:line="240" w:lineRule="atLeast"/>
      </w:pPr>
      <w:r w:rsidRPr="009B1423">
        <w:t>______________________________________________________________________________________________________________________________</w:t>
      </w:r>
    </w:p>
    <w:p w:rsidR="00EB6394" w:rsidRPr="009B1423" w:rsidRDefault="00EB6394" w:rsidP="00EB6394">
      <w:pPr>
        <w:spacing w:line="240" w:lineRule="atLeast"/>
        <w:jc w:val="center"/>
      </w:pPr>
      <w:r w:rsidRPr="009B1423">
        <w:t>(наименование, номер и дата нормативного правового акта)</w:t>
      </w:r>
    </w:p>
    <w:p w:rsidR="00EB6394" w:rsidRPr="009B1423" w:rsidRDefault="00EB6394" w:rsidP="00EB6394">
      <w:pPr>
        <w:spacing w:line="240" w:lineRule="atLeast"/>
      </w:pPr>
      <w:r w:rsidRPr="009B1423">
        <w:t>5.2. Порядок информирования потенциальных потребителей муниципальной услуги:</w:t>
      </w:r>
    </w:p>
    <w:p w:rsidR="00EB6394" w:rsidRPr="009B1423" w:rsidRDefault="00EB6394" w:rsidP="00EB6394">
      <w:pPr>
        <w:spacing w:line="240" w:lineRule="atLeast"/>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71"/>
        <w:gridCol w:w="5604"/>
        <w:gridCol w:w="4952"/>
      </w:tblGrid>
      <w:tr w:rsidR="00EB6394" w:rsidRPr="009B1423" w:rsidTr="00C409E0">
        <w:tc>
          <w:tcPr>
            <w:tcW w:w="1534"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Способ информирования</w:t>
            </w:r>
          </w:p>
        </w:tc>
        <w:tc>
          <w:tcPr>
            <w:tcW w:w="18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Состав размещаемой информации</w:t>
            </w:r>
          </w:p>
        </w:tc>
        <w:tc>
          <w:tcPr>
            <w:tcW w:w="1626"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Частота обновления информации</w:t>
            </w:r>
          </w:p>
        </w:tc>
      </w:tr>
      <w:tr w:rsidR="00EB6394" w:rsidRPr="009B1423" w:rsidTr="00C409E0">
        <w:tc>
          <w:tcPr>
            <w:tcW w:w="1534"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w:t>
            </w:r>
          </w:p>
        </w:tc>
        <w:tc>
          <w:tcPr>
            <w:tcW w:w="18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w:t>
            </w:r>
          </w:p>
        </w:tc>
        <w:tc>
          <w:tcPr>
            <w:tcW w:w="1626"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3</w:t>
            </w:r>
          </w:p>
        </w:tc>
      </w:tr>
      <w:tr w:rsidR="00EB6394" w:rsidRPr="009B1423" w:rsidTr="00C409E0">
        <w:tc>
          <w:tcPr>
            <w:tcW w:w="1534"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8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626"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1534"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840"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626" w:type="pc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bl>
    <w:p w:rsidR="00EB6394" w:rsidRPr="009B1423" w:rsidRDefault="00EB6394" w:rsidP="00EB6394">
      <w:pPr>
        <w:spacing w:line="240" w:lineRule="atLeast"/>
      </w:pPr>
    </w:p>
    <w:p w:rsidR="00EB6394" w:rsidRPr="009B1423" w:rsidRDefault="00EB6394" w:rsidP="00EB6394">
      <w:pPr>
        <w:spacing w:line="240" w:lineRule="atLeast"/>
        <w:jc w:val="center"/>
        <w:outlineLvl w:val="0"/>
      </w:pPr>
      <w:r w:rsidRPr="009B1423">
        <w:t>Часть 2. Сведения о выполняемых работах</w:t>
      </w:r>
    </w:p>
    <w:p w:rsidR="00EB6394" w:rsidRPr="009B1423" w:rsidRDefault="00EB6394" w:rsidP="00EB6394">
      <w:pPr>
        <w:spacing w:line="240" w:lineRule="atLeast"/>
        <w:jc w:val="center"/>
      </w:pPr>
      <w:r w:rsidRPr="009B1423">
        <w:t>Раздел __________________________</w:t>
      </w:r>
    </w:p>
    <w:p w:rsidR="00EB6394" w:rsidRPr="009B1423" w:rsidRDefault="00EB6394" w:rsidP="00EB6394">
      <w:pPr>
        <w:spacing w:line="240" w:lineRule="atLeast"/>
      </w:pPr>
    </w:p>
    <w:tbl>
      <w:tblPr>
        <w:tblW w:w="15897" w:type="dxa"/>
        <w:tblLayout w:type="fixed"/>
        <w:tblCellMar>
          <w:left w:w="57" w:type="dxa"/>
          <w:right w:w="57" w:type="dxa"/>
        </w:tblCellMar>
        <w:tblLook w:val="00A0"/>
      </w:tblPr>
      <w:tblGrid>
        <w:gridCol w:w="12531"/>
        <w:gridCol w:w="2552"/>
        <w:gridCol w:w="814"/>
      </w:tblGrid>
      <w:tr w:rsidR="00EB6394" w:rsidRPr="009B1423" w:rsidTr="00C409E0">
        <w:tc>
          <w:tcPr>
            <w:tcW w:w="12531" w:type="dxa"/>
          </w:tcPr>
          <w:p w:rsidR="00EB6394" w:rsidRPr="009B1423" w:rsidRDefault="00EB6394" w:rsidP="00C409E0">
            <w:pPr>
              <w:spacing w:line="240" w:lineRule="atLeast"/>
            </w:pPr>
            <w:r w:rsidRPr="009B1423">
              <w:t>1. Наименование работы_________________________________________________________________________________________</w:t>
            </w:r>
          </w:p>
        </w:tc>
        <w:tc>
          <w:tcPr>
            <w:tcW w:w="2552" w:type="dxa"/>
          </w:tcPr>
          <w:p w:rsidR="00EB6394" w:rsidRPr="009B1423" w:rsidRDefault="00EB6394" w:rsidP="00C409E0">
            <w:pPr>
              <w:spacing w:line="240" w:lineRule="atLeast"/>
            </w:pPr>
          </w:p>
        </w:tc>
        <w:tc>
          <w:tcPr>
            <w:tcW w:w="814" w:type="dxa"/>
            <w:tcBorders>
              <w:bottom w:val="single" w:sz="4" w:space="0" w:color="auto"/>
            </w:tcBorders>
          </w:tcPr>
          <w:p w:rsidR="00EB6394" w:rsidRPr="009B1423" w:rsidRDefault="00EB6394" w:rsidP="00C409E0">
            <w:pPr>
              <w:spacing w:line="240" w:lineRule="atLeast"/>
            </w:pPr>
          </w:p>
        </w:tc>
      </w:tr>
      <w:tr w:rsidR="00EB6394" w:rsidRPr="009B1423" w:rsidTr="00C409E0">
        <w:tc>
          <w:tcPr>
            <w:tcW w:w="12531" w:type="dxa"/>
          </w:tcPr>
          <w:p w:rsidR="00EB6394" w:rsidRPr="009B1423" w:rsidRDefault="00EB6394" w:rsidP="009C685A">
            <w:pPr>
              <w:spacing w:line="240" w:lineRule="atLeast"/>
            </w:pPr>
            <w:r w:rsidRPr="009B1423">
              <w:t>_______________________________________________________________________________________________________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Уникальный номер</w:t>
            </w:r>
          </w:p>
        </w:tc>
        <w:tc>
          <w:tcPr>
            <w:tcW w:w="814" w:type="dxa"/>
            <w:tcBorders>
              <w:top w:val="single" w:sz="4" w:space="0" w:color="auto"/>
              <w:left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12531" w:type="dxa"/>
          </w:tcPr>
          <w:p w:rsidR="00EB6394" w:rsidRPr="009B1423" w:rsidRDefault="00EB6394" w:rsidP="00C409E0">
            <w:pPr>
              <w:spacing w:line="240" w:lineRule="atLeast"/>
            </w:pPr>
            <w:r w:rsidRPr="009B1423">
              <w:t>2. Категории потребителей работы_________________________________________________</w:t>
            </w:r>
            <w:r>
              <w:t>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по базовому</w:t>
            </w:r>
          </w:p>
        </w:tc>
        <w:tc>
          <w:tcPr>
            <w:tcW w:w="814" w:type="dxa"/>
            <w:tcBorders>
              <w:left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12531" w:type="dxa"/>
          </w:tcPr>
          <w:p w:rsidR="00EB6394" w:rsidRPr="009B1423" w:rsidRDefault="00EB6394" w:rsidP="009C685A">
            <w:pPr>
              <w:spacing w:line="240" w:lineRule="atLeast"/>
            </w:pPr>
            <w:r w:rsidRPr="009B1423">
              <w:t>_______________________________________________________________________________________________________</w:t>
            </w:r>
          </w:p>
        </w:tc>
        <w:tc>
          <w:tcPr>
            <w:tcW w:w="2552" w:type="dxa"/>
            <w:tcBorders>
              <w:right w:val="single" w:sz="4" w:space="0" w:color="auto"/>
            </w:tcBorders>
          </w:tcPr>
          <w:p w:rsidR="00EB6394" w:rsidRPr="009B1423" w:rsidRDefault="00EB6394" w:rsidP="00C409E0">
            <w:pPr>
              <w:spacing w:line="240" w:lineRule="atLeast"/>
              <w:jc w:val="right"/>
            </w:pPr>
            <w:r w:rsidRPr="009B1423">
              <w:t>(отраслевому) перечню</w:t>
            </w:r>
          </w:p>
        </w:tc>
        <w:tc>
          <w:tcPr>
            <w:tcW w:w="814" w:type="dxa"/>
            <w:tcBorders>
              <w:left w:val="single" w:sz="4" w:space="0" w:color="auto"/>
              <w:bottom w:val="single" w:sz="4" w:space="0" w:color="auto"/>
              <w:right w:val="single" w:sz="4" w:space="0" w:color="auto"/>
            </w:tcBorders>
          </w:tcPr>
          <w:p w:rsidR="00EB6394" w:rsidRPr="009B1423" w:rsidRDefault="00EB6394" w:rsidP="00C409E0">
            <w:pPr>
              <w:spacing w:line="240" w:lineRule="atLeast"/>
            </w:pPr>
          </w:p>
        </w:tc>
      </w:tr>
      <w:tr w:rsidR="00EB6394" w:rsidRPr="009B1423" w:rsidTr="00C409E0">
        <w:tc>
          <w:tcPr>
            <w:tcW w:w="12531" w:type="dxa"/>
          </w:tcPr>
          <w:p w:rsidR="00EB6394" w:rsidRPr="009B1423" w:rsidRDefault="00EB6394" w:rsidP="009C685A">
            <w:pPr>
              <w:spacing w:line="240" w:lineRule="atLeast"/>
            </w:pPr>
            <w:r w:rsidRPr="009B1423">
              <w:t>_______________________________________________________________________________________________________</w:t>
            </w:r>
          </w:p>
        </w:tc>
        <w:tc>
          <w:tcPr>
            <w:tcW w:w="2552" w:type="dxa"/>
          </w:tcPr>
          <w:p w:rsidR="00EB6394" w:rsidRPr="009B1423" w:rsidRDefault="00EB6394" w:rsidP="00C409E0">
            <w:pPr>
              <w:spacing w:line="240" w:lineRule="atLeast"/>
            </w:pPr>
          </w:p>
        </w:tc>
        <w:tc>
          <w:tcPr>
            <w:tcW w:w="814" w:type="dxa"/>
            <w:tcBorders>
              <w:top w:val="single" w:sz="4" w:space="0" w:color="auto"/>
            </w:tcBorders>
          </w:tcPr>
          <w:p w:rsidR="00EB6394" w:rsidRPr="009B1423" w:rsidRDefault="00EB6394" w:rsidP="00C409E0">
            <w:pPr>
              <w:spacing w:line="240" w:lineRule="atLeast"/>
            </w:pPr>
          </w:p>
        </w:tc>
      </w:tr>
      <w:tr w:rsidR="00EB6394" w:rsidRPr="009B1423" w:rsidTr="00C409E0">
        <w:tc>
          <w:tcPr>
            <w:tcW w:w="12531" w:type="dxa"/>
          </w:tcPr>
          <w:p w:rsidR="00EB6394" w:rsidRPr="009B1423" w:rsidRDefault="00EB6394" w:rsidP="00C409E0">
            <w:pPr>
              <w:spacing w:line="240" w:lineRule="atLeast"/>
            </w:pPr>
            <w:r w:rsidRPr="009B1423">
              <w:t>3. Показатели, характеризующие объем и (или) качество работы:</w:t>
            </w:r>
          </w:p>
        </w:tc>
        <w:tc>
          <w:tcPr>
            <w:tcW w:w="2552" w:type="dxa"/>
          </w:tcPr>
          <w:p w:rsidR="00EB6394" w:rsidRPr="009B1423" w:rsidRDefault="00EB6394" w:rsidP="00C409E0">
            <w:pPr>
              <w:spacing w:line="240" w:lineRule="atLeast"/>
            </w:pPr>
          </w:p>
        </w:tc>
        <w:tc>
          <w:tcPr>
            <w:tcW w:w="814" w:type="dxa"/>
          </w:tcPr>
          <w:p w:rsidR="00EB6394" w:rsidRPr="009B1423" w:rsidRDefault="00EB6394" w:rsidP="00C409E0">
            <w:pPr>
              <w:spacing w:line="240" w:lineRule="atLeast"/>
            </w:pPr>
          </w:p>
        </w:tc>
      </w:tr>
      <w:tr w:rsidR="00EB6394" w:rsidRPr="009B1423" w:rsidTr="00C409E0">
        <w:tc>
          <w:tcPr>
            <w:tcW w:w="12531" w:type="dxa"/>
          </w:tcPr>
          <w:p w:rsidR="00EB6394" w:rsidRPr="009B1423" w:rsidRDefault="00EB6394" w:rsidP="00393842">
            <w:pPr>
              <w:spacing w:line="240" w:lineRule="atLeast"/>
            </w:pPr>
            <w:r w:rsidRPr="009B1423">
              <w:t>3.1. Показатели, характеризующие качество работы:</w:t>
            </w:r>
          </w:p>
        </w:tc>
        <w:tc>
          <w:tcPr>
            <w:tcW w:w="2552" w:type="dxa"/>
          </w:tcPr>
          <w:p w:rsidR="00EB6394" w:rsidRPr="009B1423" w:rsidRDefault="00EB6394" w:rsidP="00C409E0">
            <w:pPr>
              <w:spacing w:line="240" w:lineRule="atLeast"/>
            </w:pPr>
          </w:p>
        </w:tc>
        <w:tc>
          <w:tcPr>
            <w:tcW w:w="814" w:type="dxa"/>
          </w:tcPr>
          <w:p w:rsidR="00EB6394" w:rsidRPr="009B1423" w:rsidRDefault="00EB6394" w:rsidP="00C409E0">
            <w:pPr>
              <w:spacing w:line="240" w:lineRule="atLeast"/>
            </w:pPr>
          </w:p>
        </w:tc>
      </w:tr>
    </w:tbl>
    <w:p w:rsidR="00EB6394" w:rsidRPr="009B1423" w:rsidRDefault="00EB6394" w:rsidP="00EB6394">
      <w:pPr>
        <w:spacing w:line="240" w:lineRule="atLeast"/>
      </w:pPr>
    </w:p>
    <w:tbl>
      <w:tblPr>
        <w:tblW w:w="16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042"/>
        <w:gridCol w:w="1417"/>
        <w:gridCol w:w="1418"/>
        <w:gridCol w:w="1417"/>
        <w:gridCol w:w="1418"/>
        <w:gridCol w:w="1417"/>
        <w:gridCol w:w="1418"/>
        <w:gridCol w:w="1417"/>
        <w:gridCol w:w="567"/>
        <w:gridCol w:w="1276"/>
        <w:gridCol w:w="1276"/>
        <w:gridCol w:w="994"/>
      </w:tblGrid>
      <w:tr w:rsidR="00EB6394" w:rsidRPr="009B1423" w:rsidTr="00C409E0">
        <w:tc>
          <w:tcPr>
            <w:tcW w:w="2042"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Уникальный номер реестровой записи</w:t>
            </w:r>
          </w:p>
        </w:tc>
        <w:tc>
          <w:tcPr>
            <w:tcW w:w="4252" w:type="dxa"/>
            <w:gridSpan w:val="3"/>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характеризующий содержание работы (по справочникам)</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характеризующий условия (формы) выполнения работы (по справочникам)</w:t>
            </w:r>
          </w:p>
        </w:tc>
        <w:tc>
          <w:tcPr>
            <w:tcW w:w="3402" w:type="dxa"/>
            <w:gridSpan w:val="3"/>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качества работы</w:t>
            </w:r>
          </w:p>
        </w:tc>
        <w:tc>
          <w:tcPr>
            <w:tcW w:w="3546" w:type="dxa"/>
            <w:gridSpan w:val="3"/>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Значение показателя качества работы</w:t>
            </w:r>
          </w:p>
        </w:tc>
      </w:tr>
      <w:tr w:rsidR="00EB6394" w:rsidRPr="009B1423" w:rsidTr="00C409E0">
        <w:tc>
          <w:tcPr>
            <w:tcW w:w="2042"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252" w:type="dxa"/>
            <w:gridSpan w:val="3"/>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2835" w:type="dxa"/>
            <w:gridSpan w:val="2"/>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единица измерения по ОКЕИ</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(2-й год планового периода)</w:t>
            </w:r>
          </w:p>
        </w:tc>
      </w:tr>
      <w:tr w:rsidR="00EB6394" w:rsidRPr="009B1423" w:rsidTr="00C409E0">
        <w:tc>
          <w:tcPr>
            <w:tcW w:w="2042"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___________</w:t>
            </w:r>
          </w:p>
          <w:p w:rsidR="00EB6394" w:rsidRPr="009B1423" w:rsidRDefault="00EB6394" w:rsidP="00C409E0">
            <w:pPr>
              <w:spacing w:line="240" w:lineRule="atLeast"/>
              <w:jc w:val="center"/>
            </w:pPr>
            <w:r w:rsidRPr="009B1423">
              <w:t>(наименование показателя)</w:t>
            </w: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Наименование</w:t>
            </w:r>
          </w:p>
        </w:tc>
        <w:tc>
          <w:tcPr>
            <w:tcW w:w="56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код</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9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2042"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3</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4</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5</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6</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7</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8</w:t>
            </w:r>
          </w:p>
        </w:tc>
        <w:tc>
          <w:tcPr>
            <w:tcW w:w="56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9</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10</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11</w:t>
            </w:r>
          </w:p>
        </w:tc>
        <w:tc>
          <w:tcPr>
            <w:tcW w:w="99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12</w:t>
            </w:r>
          </w:p>
        </w:tc>
      </w:tr>
      <w:tr w:rsidR="00EB6394" w:rsidRPr="009B1423" w:rsidTr="00C409E0">
        <w:tc>
          <w:tcPr>
            <w:tcW w:w="2042"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9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2042"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9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2042"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9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bl>
    <w:p w:rsidR="00EB6394" w:rsidRPr="009B1423" w:rsidRDefault="00EB6394" w:rsidP="00EB6394"/>
    <w:tbl>
      <w:tblPr>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799"/>
        <w:gridCol w:w="993"/>
      </w:tblGrid>
      <w:tr w:rsidR="00EB6394" w:rsidRPr="009B1423" w:rsidTr="00C409E0">
        <w:tc>
          <w:tcPr>
            <w:tcW w:w="14799" w:type="dxa"/>
            <w:tcBorders>
              <w:top w:val="nil"/>
              <w:left w:val="nil"/>
              <w:bottom w:val="nil"/>
              <w:right w:val="single" w:sz="4" w:space="0" w:color="auto"/>
            </w:tcBorders>
          </w:tcPr>
          <w:p w:rsidR="00EB6394" w:rsidRPr="009B1423" w:rsidRDefault="00EB6394" w:rsidP="00C409E0">
            <w:pPr>
              <w:spacing w:line="240" w:lineRule="atLeast"/>
            </w:pPr>
            <w:r w:rsidRPr="009B1423">
              <w:t>Допустимые (возможные) отклонения от установленных показателей качества работы, в пределах которых муниципальное задание считается выполненным</w:t>
            </w:r>
            <w:r>
              <w:t xml:space="preserve"> </w:t>
            </w:r>
            <w:r w:rsidRPr="009B1423">
              <w:t>(процентов)</w:t>
            </w:r>
          </w:p>
        </w:tc>
        <w:tc>
          <w:tcPr>
            <w:tcW w:w="993"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bl>
    <w:p w:rsidR="00EB6394" w:rsidRPr="009B1423" w:rsidRDefault="00EB6394" w:rsidP="00EB6394">
      <w:pPr>
        <w:spacing w:line="240" w:lineRule="atLeast"/>
      </w:pPr>
    </w:p>
    <w:p w:rsidR="00EB6394" w:rsidRPr="009B1423" w:rsidRDefault="00EB6394" w:rsidP="00EB6394">
      <w:pPr>
        <w:spacing w:line="240" w:lineRule="atLeast"/>
      </w:pPr>
      <w:r w:rsidRPr="009B1423">
        <w:t>3.2. Показатели, характеризующие объем работы:</w:t>
      </w:r>
    </w:p>
    <w:p w:rsidR="00EB6394" w:rsidRPr="009B1423" w:rsidRDefault="00EB6394" w:rsidP="00EB6394">
      <w:pPr>
        <w:spacing w:line="240" w:lineRule="atLeast"/>
      </w:pPr>
    </w:p>
    <w:tbl>
      <w:tblPr>
        <w:tblW w:w="16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75"/>
        <w:gridCol w:w="1417"/>
        <w:gridCol w:w="1418"/>
        <w:gridCol w:w="1417"/>
        <w:gridCol w:w="1418"/>
        <w:gridCol w:w="1417"/>
        <w:gridCol w:w="1418"/>
        <w:gridCol w:w="1417"/>
        <w:gridCol w:w="426"/>
        <w:gridCol w:w="993"/>
        <w:gridCol w:w="1276"/>
        <w:gridCol w:w="1134"/>
        <w:gridCol w:w="851"/>
      </w:tblGrid>
      <w:tr w:rsidR="00EB6394" w:rsidRPr="009B1423" w:rsidTr="00C409E0">
        <w:tc>
          <w:tcPr>
            <w:tcW w:w="1475"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Уникальный номер реестровой записи</w:t>
            </w:r>
          </w:p>
        </w:tc>
        <w:tc>
          <w:tcPr>
            <w:tcW w:w="4252" w:type="dxa"/>
            <w:gridSpan w:val="3"/>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характеризующий содержание работы (по справочникам)</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характеризующий условия (формы) выполнения работы (по справочникам)</w:t>
            </w:r>
          </w:p>
        </w:tc>
        <w:tc>
          <w:tcPr>
            <w:tcW w:w="4254" w:type="dxa"/>
            <w:gridSpan w:val="4"/>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Показатель объема работы</w:t>
            </w:r>
          </w:p>
        </w:tc>
        <w:tc>
          <w:tcPr>
            <w:tcW w:w="3261" w:type="dxa"/>
            <w:gridSpan w:val="3"/>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Значение показателя объема работы</w:t>
            </w:r>
          </w:p>
        </w:tc>
      </w:tr>
      <w:tr w:rsidR="00EB6394" w:rsidRPr="009B1423" w:rsidTr="00C409E0">
        <w:tc>
          <w:tcPr>
            <w:tcW w:w="1475"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252" w:type="dxa"/>
            <w:gridSpan w:val="3"/>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2835" w:type="dxa"/>
            <w:gridSpan w:val="2"/>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единица измерения по ОКЕИ</w:t>
            </w:r>
          </w:p>
        </w:tc>
        <w:tc>
          <w:tcPr>
            <w:tcW w:w="993"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описание работы</w:t>
            </w:r>
          </w:p>
        </w:tc>
        <w:tc>
          <w:tcPr>
            <w:tcW w:w="1276"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20__ год</w:t>
            </w:r>
          </w:p>
          <w:p w:rsidR="00EB6394" w:rsidRPr="009B1423" w:rsidRDefault="00EB6394" w:rsidP="00C409E0">
            <w:pPr>
              <w:spacing w:line="240" w:lineRule="atLeast"/>
              <w:jc w:val="center"/>
            </w:pPr>
            <w:r w:rsidRPr="009B1423">
              <w:t>(2-й год планового периода)</w:t>
            </w:r>
          </w:p>
        </w:tc>
      </w:tr>
      <w:tr w:rsidR="00EB6394" w:rsidRPr="009B1423" w:rsidTr="00C409E0">
        <w:tc>
          <w:tcPr>
            <w:tcW w:w="1475"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w:t>
            </w:r>
          </w:p>
          <w:p w:rsidR="00EB6394" w:rsidRPr="009B1423" w:rsidRDefault="00EB6394" w:rsidP="00C409E0">
            <w:pPr>
              <w:spacing w:line="240" w:lineRule="atLeast"/>
              <w:jc w:val="center"/>
            </w:pPr>
            <w:r w:rsidRPr="009B1423">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w:t>
            </w:r>
          </w:p>
          <w:p w:rsidR="00EB6394" w:rsidRPr="009B1423" w:rsidRDefault="00EB6394" w:rsidP="00C409E0">
            <w:pPr>
              <w:spacing w:line="240" w:lineRule="atLeast"/>
              <w:jc w:val="center"/>
            </w:pPr>
            <w:r w:rsidRPr="009B1423">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w:t>
            </w:r>
          </w:p>
          <w:p w:rsidR="00EB6394" w:rsidRPr="009B1423" w:rsidRDefault="00EB6394" w:rsidP="00C409E0">
            <w:pPr>
              <w:spacing w:line="240" w:lineRule="atLeast"/>
              <w:jc w:val="center"/>
            </w:pPr>
            <w:r w:rsidRPr="009B1423">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_________</w:t>
            </w:r>
          </w:p>
          <w:p w:rsidR="00EB6394" w:rsidRPr="009B1423" w:rsidRDefault="00EB6394" w:rsidP="00C409E0">
            <w:pPr>
              <w:spacing w:line="240" w:lineRule="atLeast"/>
              <w:jc w:val="center"/>
            </w:pPr>
            <w:r w:rsidRPr="009B1423">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_______</w:t>
            </w:r>
          </w:p>
          <w:p w:rsidR="00EB6394" w:rsidRPr="009B1423" w:rsidRDefault="00EB6394" w:rsidP="00C409E0">
            <w:pPr>
              <w:spacing w:line="240" w:lineRule="atLeast"/>
              <w:jc w:val="center"/>
            </w:pPr>
            <w:r w:rsidRPr="009B1423">
              <w:t>(наименование показателя)</w:t>
            </w: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наимен</w:t>
            </w:r>
            <w:r>
              <w:t>о</w:t>
            </w:r>
            <w:r w:rsidRPr="009B1423">
              <w:t>вание</w:t>
            </w:r>
          </w:p>
        </w:tc>
        <w:tc>
          <w:tcPr>
            <w:tcW w:w="42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код</w:t>
            </w:r>
          </w:p>
        </w:tc>
        <w:tc>
          <w:tcPr>
            <w:tcW w:w="993"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134"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851"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1475"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3</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4</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5</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6</w:t>
            </w: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7</w:t>
            </w: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8</w:t>
            </w:r>
          </w:p>
        </w:tc>
        <w:tc>
          <w:tcPr>
            <w:tcW w:w="42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9</w:t>
            </w:r>
          </w:p>
        </w:tc>
        <w:tc>
          <w:tcPr>
            <w:tcW w:w="993"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10</w:t>
            </w: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11</w:t>
            </w:r>
          </w:p>
        </w:tc>
        <w:tc>
          <w:tcPr>
            <w:tcW w:w="11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12</w:t>
            </w:r>
          </w:p>
        </w:tc>
        <w:tc>
          <w:tcPr>
            <w:tcW w:w="8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13</w:t>
            </w:r>
          </w:p>
        </w:tc>
      </w:tr>
      <w:tr w:rsidR="00EB6394" w:rsidRPr="009B1423" w:rsidTr="00C409E0">
        <w:tc>
          <w:tcPr>
            <w:tcW w:w="1475"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93"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1475"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vMerge/>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93"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1475"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417"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993"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1134"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8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bl>
    <w:p w:rsidR="00EB6394" w:rsidRPr="009B1423" w:rsidRDefault="00EB6394" w:rsidP="00EB6394">
      <w:pPr>
        <w:spacing w:line="240" w:lineRule="atLeast"/>
      </w:pPr>
    </w:p>
    <w:tbl>
      <w:tblPr>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799"/>
        <w:gridCol w:w="993"/>
      </w:tblGrid>
      <w:tr w:rsidR="00EB6394" w:rsidRPr="009B1423" w:rsidTr="00C409E0">
        <w:tc>
          <w:tcPr>
            <w:tcW w:w="14799" w:type="dxa"/>
            <w:tcBorders>
              <w:top w:val="nil"/>
              <w:left w:val="nil"/>
              <w:bottom w:val="nil"/>
              <w:right w:val="single" w:sz="4" w:space="0" w:color="auto"/>
            </w:tcBorders>
          </w:tcPr>
          <w:p w:rsidR="00EB6394" w:rsidRPr="009B1423" w:rsidRDefault="00EB6394" w:rsidP="00C409E0">
            <w:pPr>
              <w:spacing w:line="240" w:lineRule="atLeast"/>
            </w:pPr>
            <w:r w:rsidRPr="009B1423">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tc>
        <w:tc>
          <w:tcPr>
            <w:tcW w:w="993"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pPr>
          </w:p>
        </w:tc>
      </w:tr>
    </w:tbl>
    <w:p w:rsidR="00EB6394" w:rsidRPr="009B1423" w:rsidRDefault="00EB6394" w:rsidP="00EB6394">
      <w:pPr>
        <w:spacing w:line="240" w:lineRule="atLeast"/>
      </w:pPr>
    </w:p>
    <w:p w:rsidR="00EB6394" w:rsidRPr="009B1423" w:rsidRDefault="00EB6394" w:rsidP="00EB6394">
      <w:pPr>
        <w:spacing w:line="240" w:lineRule="atLeast"/>
        <w:jc w:val="center"/>
        <w:outlineLvl w:val="0"/>
      </w:pPr>
      <w:r w:rsidRPr="009B1423">
        <w:t>Часть 3. Прочие сведения о муниципальном задании</w:t>
      </w:r>
    </w:p>
    <w:p w:rsidR="00EB6394" w:rsidRPr="009B1423" w:rsidRDefault="00EB6394" w:rsidP="00EB6394">
      <w:pPr>
        <w:spacing w:line="240" w:lineRule="atLeast"/>
      </w:pPr>
    </w:p>
    <w:p w:rsidR="00EB6394" w:rsidRPr="009B1423" w:rsidRDefault="00EB6394" w:rsidP="00EB6394">
      <w:pPr>
        <w:spacing w:line="240" w:lineRule="atLeast"/>
        <w:outlineLvl w:val="0"/>
      </w:pPr>
      <w:r w:rsidRPr="009B1423">
        <w:t>1. Основания для досрочного прекращения выполнения муниципального задания ____________________________________________________________________________________</w:t>
      </w:r>
      <w:r>
        <w:t>__</w:t>
      </w:r>
    </w:p>
    <w:p w:rsidR="00EB6394" w:rsidRPr="009B1423" w:rsidRDefault="00EB6394" w:rsidP="00EB6394">
      <w:pPr>
        <w:spacing w:line="240" w:lineRule="atLeast"/>
      </w:pPr>
      <w:r w:rsidRPr="009B1423">
        <w:t>___________________________________________________________________________________________________________________________________________________________</w:t>
      </w:r>
      <w:r>
        <w:t>__</w:t>
      </w:r>
    </w:p>
    <w:p w:rsidR="00EB6394" w:rsidRPr="009B1423" w:rsidRDefault="00EB6394" w:rsidP="00EB6394">
      <w:pPr>
        <w:spacing w:line="240" w:lineRule="atLeast"/>
        <w:outlineLvl w:val="0"/>
      </w:pPr>
      <w:r w:rsidRPr="009B1423">
        <w:t>2. Иная информация, необходимая для выполнения (</w:t>
      </w:r>
      <w:proofErr w:type="gramStart"/>
      <w:r w:rsidRPr="009B1423">
        <w:t>контроля за</w:t>
      </w:r>
      <w:proofErr w:type="gramEnd"/>
      <w:r w:rsidRPr="009B1423">
        <w:t xml:space="preserve"> выполнением) муниципального задания __________________________________________________________</w:t>
      </w:r>
      <w:r>
        <w:t>________</w:t>
      </w:r>
    </w:p>
    <w:p w:rsidR="00EB6394" w:rsidRPr="009B1423" w:rsidRDefault="00EB6394" w:rsidP="00EB6394">
      <w:pPr>
        <w:spacing w:line="240" w:lineRule="atLeast"/>
      </w:pPr>
      <w:r w:rsidRPr="009B1423">
        <w:t>___________________________________________________________________________________________________________________________________________________________</w:t>
      </w:r>
      <w:r>
        <w:t>__</w:t>
      </w:r>
    </w:p>
    <w:p w:rsidR="00EB6394" w:rsidRPr="009B1423" w:rsidRDefault="00EB6394" w:rsidP="00EB6394">
      <w:pPr>
        <w:spacing w:line="240" w:lineRule="atLeast"/>
        <w:outlineLvl w:val="0"/>
      </w:pPr>
      <w:r w:rsidRPr="009B1423">
        <w:t xml:space="preserve">3. Порядок </w:t>
      </w:r>
      <w:proofErr w:type="gramStart"/>
      <w:r w:rsidRPr="009B1423">
        <w:t>контроля за</w:t>
      </w:r>
      <w:proofErr w:type="gramEnd"/>
      <w:r w:rsidRPr="009B1423">
        <w:t xml:space="preserve"> выполнением муниципального задания</w:t>
      </w:r>
    </w:p>
    <w:p w:rsidR="00EB6394" w:rsidRPr="009B1423" w:rsidRDefault="00EB6394" w:rsidP="00EB6394">
      <w:pPr>
        <w:spacing w:line="240" w:lineRule="atLeast"/>
      </w:pPr>
    </w:p>
    <w:tbl>
      <w:tblPr>
        <w:tblW w:w="15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10"/>
        <w:gridCol w:w="4536"/>
        <w:gridCol w:w="7051"/>
      </w:tblGrid>
      <w:tr w:rsidR="00EB6394" w:rsidRPr="009B1423" w:rsidTr="00C409E0">
        <w:tc>
          <w:tcPr>
            <w:tcW w:w="43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Форма контроля</w:t>
            </w:r>
          </w:p>
        </w:tc>
        <w:tc>
          <w:tcPr>
            <w:tcW w:w="453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Периодичность</w:t>
            </w:r>
          </w:p>
        </w:tc>
        <w:tc>
          <w:tcPr>
            <w:tcW w:w="70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 xml:space="preserve">Структурные подразделения администрации, осуществляющие </w:t>
            </w:r>
            <w:proofErr w:type="gramStart"/>
            <w:r w:rsidRPr="009B1423">
              <w:t>контроль за</w:t>
            </w:r>
            <w:proofErr w:type="gramEnd"/>
            <w:r w:rsidRPr="009B1423">
              <w:t xml:space="preserve"> выполнением </w:t>
            </w:r>
            <w:r>
              <w:t>муниципальн</w:t>
            </w:r>
            <w:r w:rsidRPr="009B1423">
              <w:t>ого задания</w:t>
            </w:r>
          </w:p>
        </w:tc>
      </w:tr>
      <w:tr w:rsidR="00EB6394" w:rsidRPr="009B1423" w:rsidTr="00C409E0">
        <w:tc>
          <w:tcPr>
            <w:tcW w:w="43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1</w:t>
            </w:r>
          </w:p>
        </w:tc>
        <w:tc>
          <w:tcPr>
            <w:tcW w:w="453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2</w:t>
            </w:r>
          </w:p>
        </w:tc>
        <w:tc>
          <w:tcPr>
            <w:tcW w:w="70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r w:rsidRPr="009B1423">
              <w:t>3</w:t>
            </w:r>
          </w:p>
        </w:tc>
      </w:tr>
      <w:tr w:rsidR="00EB6394" w:rsidRPr="009B1423" w:rsidTr="00C409E0">
        <w:tc>
          <w:tcPr>
            <w:tcW w:w="43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53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70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r w:rsidR="00EB6394" w:rsidRPr="009B1423" w:rsidTr="00C409E0">
        <w:tc>
          <w:tcPr>
            <w:tcW w:w="4310"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4536"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c>
          <w:tcPr>
            <w:tcW w:w="7051" w:type="dxa"/>
            <w:tcBorders>
              <w:top w:val="single" w:sz="4" w:space="0" w:color="auto"/>
              <w:left w:val="single" w:sz="4" w:space="0" w:color="auto"/>
              <w:bottom w:val="single" w:sz="4" w:space="0" w:color="auto"/>
              <w:right w:val="single" w:sz="4" w:space="0" w:color="auto"/>
            </w:tcBorders>
          </w:tcPr>
          <w:p w:rsidR="00EB6394" w:rsidRPr="009B1423" w:rsidRDefault="00EB6394" w:rsidP="00C409E0">
            <w:pPr>
              <w:spacing w:line="240" w:lineRule="atLeast"/>
              <w:jc w:val="center"/>
            </w:pPr>
          </w:p>
        </w:tc>
      </w:tr>
    </w:tbl>
    <w:p w:rsidR="00EB6394" w:rsidRPr="009B1423" w:rsidRDefault="00EB6394" w:rsidP="00EB6394">
      <w:pPr>
        <w:spacing w:line="240" w:lineRule="atLeast"/>
      </w:pPr>
    </w:p>
    <w:p w:rsidR="00EB6394" w:rsidRPr="009B1423" w:rsidRDefault="00EB6394" w:rsidP="00EB6394">
      <w:pPr>
        <w:spacing w:line="240" w:lineRule="atLeast"/>
        <w:outlineLvl w:val="0"/>
      </w:pPr>
      <w:r w:rsidRPr="009B1423">
        <w:t>4. Требования к отчетности о выполнении муниципального задания __________________________________________________________________________________________________</w:t>
      </w:r>
      <w:r>
        <w:t>_</w:t>
      </w:r>
    </w:p>
    <w:p w:rsidR="00EB6394" w:rsidRPr="009B1423" w:rsidRDefault="00EB6394" w:rsidP="00EB6394">
      <w:pPr>
        <w:spacing w:line="240" w:lineRule="atLeast"/>
      </w:pPr>
      <w:r w:rsidRPr="009B1423">
        <w:t>4.1. Периодичность представления отчетов о выполнении муниципального задания ______________________________________________________________________________________</w:t>
      </w:r>
    </w:p>
    <w:p w:rsidR="00EB6394" w:rsidRPr="009B1423" w:rsidRDefault="00EB6394" w:rsidP="00EB6394">
      <w:pPr>
        <w:spacing w:line="240" w:lineRule="atLeast"/>
      </w:pPr>
      <w:r w:rsidRPr="009B1423">
        <w:t>4.2. Сроки представления отчетов о выполнении муниципального задания _____________________________________________________________________________________________</w:t>
      </w:r>
      <w:r>
        <w:t>_</w:t>
      </w:r>
    </w:p>
    <w:p w:rsidR="00EB6394" w:rsidRPr="009B1423" w:rsidRDefault="00EB6394" w:rsidP="00EB6394">
      <w:pPr>
        <w:spacing w:line="240" w:lineRule="atLeast"/>
      </w:pPr>
      <w:r w:rsidRPr="009B1423">
        <w:t>4.3. Иные требования к отчетности о выполнении муниципального задания ____________________________________________________________________________________________</w:t>
      </w:r>
      <w:r>
        <w:t>_</w:t>
      </w:r>
    </w:p>
    <w:p w:rsidR="00EB6394" w:rsidRPr="009B1423" w:rsidRDefault="00EB6394" w:rsidP="00EB6394">
      <w:pPr>
        <w:spacing w:line="240" w:lineRule="atLeast"/>
        <w:outlineLvl w:val="0"/>
      </w:pPr>
      <w:r w:rsidRPr="009B1423">
        <w:t>5. Иные показатели, связанные с выполнением муниципального задания _______</w:t>
      </w:r>
      <w:r>
        <w:t>__</w:t>
      </w:r>
      <w:r w:rsidRPr="009B1423">
        <w:t>_____________________________________________________________________________________</w:t>
      </w:r>
      <w:r>
        <w:t>_</w:t>
      </w:r>
    </w:p>
    <w:p w:rsidR="00EB6394" w:rsidRPr="009B1423" w:rsidRDefault="00EB6394" w:rsidP="00EB6394">
      <w:pPr>
        <w:spacing w:line="240" w:lineRule="atLeast"/>
      </w:pPr>
      <w:r w:rsidRPr="009B1423">
        <w:t>___________________________________________________________________________________________________________________________________________________________</w:t>
      </w:r>
      <w:r>
        <w:t>___</w:t>
      </w:r>
    </w:p>
    <w:p w:rsidR="00EB6394" w:rsidRPr="009B1423" w:rsidRDefault="00EB6394" w:rsidP="00EB6394">
      <w:pPr>
        <w:spacing w:line="240" w:lineRule="atLeast"/>
      </w:pPr>
    </w:p>
    <w:p w:rsidR="00EB6394" w:rsidRPr="00730506" w:rsidRDefault="00EB6394" w:rsidP="00EB6394">
      <w:pPr>
        <w:pStyle w:val="ConsPlusNormal"/>
        <w:ind w:firstLine="708"/>
        <w:jc w:val="both"/>
        <w:rPr>
          <w:rFonts w:ascii="Times New Roman" w:hAnsi="Times New Roman" w:cs="Times New Roman"/>
          <w:sz w:val="28"/>
          <w:szCs w:val="28"/>
        </w:rPr>
      </w:pPr>
    </w:p>
    <w:p w:rsidR="0056376E" w:rsidRDefault="0056376E" w:rsidP="0056376E">
      <w:pPr>
        <w:pStyle w:val="a5"/>
        <w:ind w:firstLine="567"/>
      </w:pPr>
      <w:r>
        <w:rPr>
          <w:rStyle w:val="a7"/>
        </w:rPr>
        <w:t>1</w:t>
      </w:r>
      <w:r>
        <w:t xml:space="preserve"> </w:t>
      </w:r>
      <w:r w:rsidRPr="009B1423">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56376E" w:rsidRDefault="0056376E" w:rsidP="0056376E">
      <w:pPr>
        <w:pStyle w:val="a5"/>
        <w:ind w:firstLine="567"/>
      </w:pPr>
      <w:r>
        <w:rPr>
          <w:rStyle w:val="a7"/>
        </w:rPr>
        <w:t>2</w:t>
      </w:r>
      <w:r>
        <w:t xml:space="preserve"> </w:t>
      </w:r>
      <w:r w:rsidRPr="009B1423">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56376E" w:rsidRDefault="0056376E" w:rsidP="0056376E">
      <w:pPr>
        <w:pStyle w:val="a5"/>
        <w:ind w:firstLine="567"/>
      </w:pPr>
      <w:r>
        <w:rPr>
          <w:rStyle w:val="a7"/>
        </w:rPr>
        <w:t>3</w:t>
      </w:r>
      <w:r>
        <w:t xml:space="preserve"> </w:t>
      </w:r>
      <w:r w:rsidRPr="009B1423">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56376E" w:rsidRDefault="0056376E" w:rsidP="0056376E">
      <w:pPr>
        <w:pStyle w:val="a5"/>
        <w:ind w:firstLine="567"/>
      </w:pPr>
      <w:r>
        <w:rPr>
          <w:rStyle w:val="a7"/>
        </w:rPr>
        <w:t>4</w:t>
      </w:r>
      <w:r>
        <w:t xml:space="preserve"> </w:t>
      </w:r>
      <w:r w:rsidRPr="009B1423">
        <w:t>Заполняется при установлении показателей, характеризующих качество работы, в ведомственном перечне муниципальных услуг и работ.</w:t>
      </w:r>
    </w:p>
    <w:p w:rsidR="0056376E" w:rsidRDefault="0056376E" w:rsidP="0056376E">
      <w:pPr>
        <w:pStyle w:val="a5"/>
        <w:ind w:firstLine="567"/>
      </w:pPr>
      <w:r>
        <w:rPr>
          <w:rStyle w:val="a7"/>
        </w:rPr>
        <w:t>5</w:t>
      </w:r>
      <w:r>
        <w:t xml:space="preserve"> </w:t>
      </w:r>
      <w:r w:rsidRPr="009B1423">
        <w:t>Заполняется в целом по муниципальному заданию.</w:t>
      </w:r>
    </w:p>
    <w:p w:rsidR="0056376E" w:rsidRDefault="0056376E" w:rsidP="0056376E">
      <w:pPr>
        <w:pStyle w:val="a5"/>
        <w:ind w:firstLine="567"/>
      </w:pPr>
      <w:r>
        <w:rPr>
          <w:rStyle w:val="a7"/>
        </w:rPr>
        <w:t>6</w:t>
      </w:r>
      <w:r>
        <w:t xml:space="preserve"> </w:t>
      </w:r>
      <w:proofErr w:type="gramStart"/>
      <w:r w:rsidRPr="009B1423">
        <w:t xml:space="preserve">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структурным подразделением администрации, осуществляющим функции и полномочия учредителя муниципального бюджетного или автономного учреждения, главным распорядителем </w:t>
      </w:r>
      <w:r>
        <w:t>бюджетных средств</w:t>
      </w:r>
      <w:r w:rsidRPr="009B1423">
        <w:t>, в ведении которого находится муниципальное казенное учреждение, решения об установлении общего допустимого (возможного) отклонения от выполнения муниципального задания, в пределах которого</w:t>
      </w:r>
      <w:proofErr w:type="gramEnd"/>
      <w:r w:rsidRPr="009B1423">
        <w:t xml:space="preserve">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56376E" w:rsidRDefault="0056376E" w:rsidP="0056376E">
      <w:pPr>
        <w:pStyle w:val="a5"/>
        <w:ind w:firstLine="567"/>
      </w:pPr>
    </w:p>
    <w:p w:rsidR="0056376E" w:rsidRDefault="0056376E" w:rsidP="0056376E">
      <w:pPr>
        <w:pStyle w:val="a5"/>
        <w:ind w:firstLine="567"/>
      </w:pPr>
    </w:p>
    <w:p w:rsidR="0056376E" w:rsidRDefault="0056376E" w:rsidP="0056376E">
      <w:pPr>
        <w:pStyle w:val="a5"/>
        <w:ind w:firstLine="567"/>
      </w:pPr>
    </w:p>
    <w:p w:rsidR="0056376E" w:rsidRDefault="0056376E" w:rsidP="0056376E">
      <w:pPr>
        <w:pStyle w:val="a5"/>
        <w:ind w:firstLine="567"/>
      </w:pPr>
    </w:p>
    <w:p w:rsidR="0056376E" w:rsidRDefault="0056376E" w:rsidP="0056376E">
      <w:pPr>
        <w:pStyle w:val="a5"/>
        <w:ind w:firstLine="567"/>
      </w:pPr>
    </w:p>
    <w:p w:rsidR="0056376E" w:rsidRDefault="0056376E" w:rsidP="0056376E">
      <w:pPr>
        <w:pStyle w:val="a5"/>
        <w:ind w:firstLine="567"/>
      </w:pPr>
    </w:p>
    <w:p w:rsidR="0056376E" w:rsidRDefault="0056376E" w:rsidP="0056376E">
      <w:pPr>
        <w:pStyle w:val="a5"/>
        <w:ind w:firstLine="567"/>
      </w:pPr>
    </w:p>
    <w:p w:rsidR="0056376E" w:rsidRDefault="0056376E" w:rsidP="0056376E">
      <w:pPr>
        <w:pStyle w:val="a5"/>
        <w:ind w:firstLine="567"/>
      </w:pPr>
    </w:p>
    <w:p w:rsidR="0056376E" w:rsidRDefault="0056376E" w:rsidP="0056376E">
      <w:pPr>
        <w:pStyle w:val="a5"/>
        <w:ind w:firstLine="567"/>
      </w:pPr>
    </w:p>
    <w:p w:rsidR="0056376E" w:rsidRDefault="0056376E">
      <w:pPr>
        <w:spacing w:after="200" w:line="276" w:lineRule="auto"/>
        <w:rPr>
          <w:b/>
          <w:bCs/>
        </w:rPr>
      </w:pPr>
      <w:r>
        <w:rPr>
          <w:b/>
          <w:bCs/>
        </w:rPr>
        <w:br w:type="page"/>
      </w:r>
    </w:p>
    <w:p w:rsidR="0056376E" w:rsidRDefault="0056376E">
      <w:pPr>
        <w:spacing w:after="200" w:line="276" w:lineRule="auto"/>
        <w:rPr>
          <w:b/>
          <w:bCs/>
        </w:rPr>
        <w:sectPr w:rsidR="0056376E" w:rsidSect="001D4242">
          <w:pgSz w:w="16838" w:h="11906" w:orient="landscape"/>
          <w:pgMar w:top="1701" w:right="1134" w:bottom="567" w:left="567" w:header="709" w:footer="709" w:gutter="0"/>
          <w:cols w:space="708"/>
          <w:docGrid w:linePitch="360"/>
        </w:sectPr>
      </w:pPr>
    </w:p>
    <w:p w:rsidR="0056376E" w:rsidRPr="0056376E" w:rsidRDefault="0056376E" w:rsidP="0056376E">
      <w:pPr>
        <w:pStyle w:val="ConsPlusNormal"/>
        <w:ind w:left="5670" w:firstLine="0"/>
        <w:rPr>
          <w:rFonts w:ascii="Times New Roman" w:hAnsi="Times New Roman" w:cs="Times New Roman"/>
          <w:sz w:val="24"/>
          <w:szCs w:val="24"/>
        </w:rPr>
      </w:pPr>
      <w:r w:rsidRPr="0056376E">
        <w:rPr>
          <w:rFonts w:ascii="Times New Roman" w:hAnsi="Times New Roman" w:cs="Times New Roman"/>
          <w:sz w:val="24"/>
          <w:szCs w:val="24"/>
        </w:rPr>
        <w:t>Приложение №2 к Постановлению администрации муниципального образования  «</w:t>
      </w:r>
      <w:proofErr w:type="spellStart"/>
      <w:r w:rsidRPr="0056376E">
        <w:rPr>
          <w:rFonts w:ascii="Times New Roman" w:hAnsi="Times New Roman" w:cs="Times New Roman"/>
          <w:sz w:val="24"/>
          <w:szCs w:val="24"/>
        </w:rPr>
        <w:t>Эхирит-Булагатский</w:t>
      </w:r>
      <w:proofErr w:type="spellEnd"/>
      <w:r w:rsidRPr="0056376E">
        <w:rPr>
          <w:rFonts w:ascii="Times New Roman" w:hAnsi="Times New Roman" w:cs="Times New Roman"/>
          <w:sz w:val="24"/>
          <w:szCs w:val="24"/>
        </w:rPr>
        <w:t xml:space="preserve"> район»</w:t>
      </w:r>
      <w:r>
        <w:rPr>
          <w:rFonts w:ascii="Times New Roman" w:hAnsi="Times New Roman" w:cs="Times New Roman"/>
          <w:sz w:val="24"/>
          <w:szCs w:val="24"/>
        </w:rPr>
        <w:t xml:space="preserve"> о</w:t>
      </w:r>
      <w:r w:rsidRPr="0056376E">
        <w:rPr>
          <w:rFonts w:ascii="Times New Roman" w:hAnsi="Times New Roman" w:cs="Times New Roman"/>
          <w:sz w:val="24"/>
          <w:szCs w:val="24"/>
        </w:rPr>
        <w:t>т 25.11.2021 г. №1618</w:t>
      </w:r>
    </w:p>
    <w:p w:rsidR="0056376E" w:rsidRPr="0056376E" w:rsidRDefault="0056376E" w:rsidP="0056376E">
      <w:pPr>
        <w:spacing w:line="120" w:lineRule="atLeast"/>
        <w:ind w:left="5670"/>
        <w:textAlignment w:val="baseline"/>
      </w:pPr>
    </w:p>
    <w:p w:rsidR="0056376E" w:rsidRPr="00F53159" w:rsidRDefault="0056376E" w:rsidP="0056376E">
      <w:pPr>
        <w:ind w:firstLine="709"/>
        <w:jc w:val="right"/>
        <w:rPr>
          <w:sz w:val="28"/>
          <w:szCs w:val="28"/>
        </w:rPr>
      </w:pPr>
    </w:p>
    <w:p w:rsidR="0056376E" w:rsidRDefault="0056376E" w:rsidP="0056376E">
      <w:pPr>
        <w:ind w:firstLine="709"/>
        <w:jc w:val="center"/>
        <w:rPr>
          <w:sz w:val="28"/>
          <w:szCs w:val="28"/>
        </w:rPr>
      </w:pPr>
      <w:r w:rsidRPr="00F53159">
        <w:rPr>
          <w:sz w:val="28"/>
          <w:szCs w:val="28"/>
        </w:rPr>
        <w:t>СОГЛАШЕНИ</w:t>
      </w:r>
      <w:r>
        <w:rPr>
          <w:sz w:val="28"/>
          <w:szCs w:val="28"/>
        </w:rPr>
        <w:t>Е</w:t>
      </w:r>
    </w:p>
    <w:p w:rsidR="0056376E" w:rsidRDefault="0056376E" w:rsidP="0056376E">
      <w:pPr>
        <w:ind w:firstLine="709"/>
        <w:jc w:val="center"/>
        <w:rPr>
          <w:sz w:val="28"/>
          <w:szCs w:val="28"/>
        </w:rPr>
      </w:pPr>
      <w:r w:rsidRPr="00F53159">
        <w:rPr>
          <w:sz w:val="28"/>
          <w:szCs w:val="28"/>
        </w:rPr>
        <w:t xml:space="preserve"> о предоставлении субсидии из бюджета </w:t>
      </w:r>
      <w:r>
        <w:rPr>
          <w:sz w:val="28"/>
          <w:szCs w:val="28"/>
        </w:rPr>
        <w:t>МО «</w:t>
      </w:r>
      <w:proofErr w:type="spellStart"/>
      <w:r>
        <w:rPr>
          <w:sz w:val="28"/>
          <w:szCs w:val="28"/>
        </w:rPr>
        <w:t>Эхирит-Булагатский</w:t>
      </w:r>
      <w:proofErr w:type="spellEnd"/>
      <w:r>
        <w:rPr>
          <w:sz w:val="28"/>
          <w:szCs w:val="28"/>
        </w:rPr>
        <w:t xml:space="preserve"> район»</w:t>
      </w:r>
      <w:r w:rsidRPr="00F53159">
        <w:rPr>
          <w:sz w:val="28"/>
          <w:szCs w:val="28"/>
        </w:rPr>
        <w:t xml:space="preserve"> муниципальному бюджетному (автономному) учреждению на финансовое обеспечение выполнения муниципального задания на оказание муниципальных услуг (выполнение работ)</w:t>
      </w:r>
    </w:p>
    <w:p w:rsidR="0056376E" w:rsidRDefault="0056376E" w:rsidP="0056376E">
      <w:pPr>
        <w:ind w:firstLine="709"/>
        <w:jc w:val="both"/>
        <w:rPr>
          <w:sz w:val="28"/>
          <w:szCs w:val="28"/>
        </w:rPr>
      </w:pPr>
    </w:p>
    <w:p w:rsidR="0056376E" w:rsidRDefault="0056376E" w:rsidP="0056376E">
      <w:pPr>
        <w:jc w:val="both"/>
        <w:rPr>
          <w:sz w:val="28"/>
          <w:szCs w:val="28"/>
        </w:rPr>
      </w:pPr>
      <w:r w:rsidRPr="00F53159">
        <w:rPr>
          <w:sz w:val="28"/>
          <w:szCs w:val="28"/>
        </w:rPr>
        <w:t xml:space="preserve">____________________  </w:t>
      </w:r>
      <w:r>
        <w:rPr>
          <w:sz w:val="28"/>
          <w:szCs w:val="28"/>
        </w:rPr>
        <w:t xml:space="preserve">                                                              </w:t>
      </w:r>
      <w:r w:rsidRPr="00F53159">
        <w:rPr>
          <w:sz w:val="28"/>
          <w:szCs w:val="28"/>
        </w:rPr>
        <w:t xml:space="preserve">__________ </w:t>
      </w:r>
    </w:p>
    <w:p w:rsidR="0056376E" w:rsidRDefault="0056376E" w:rsidP="0056376E">
      <w:pPr>
        <w:rPr>
          <w:sz w:val="28"/>
          <w:szCs w:val="28"/>
        </w:rPr>
      </w:pPr>
      <w:r w:rsidRPr="002C66D9">
        <w:rPr>
          <w:sz w:val="16"/>
          <w:szCs w:val="16"/>
        </w:rPr>
        <w:t>Дата</w:t>
      </w:r>
      <w:r>
        <w:rPr>
          <w:sz w:val="16"/>
          <w:szCs w:val="16"/>
        </w:rPr>
        <w:t xml:space="preserve"> </w:t>
      </w:r>
      <w:r w:rsidRPr="002C66D9">
        <w:rPr>
          <w:sz w:val="16"/>
          <w:szCs w:val="16"/>
        </w:rPr>
        <w:t>подписания</w:t>
      </w:r>
      <w:r>
        <w:rPr>
          <w:sz w:val="16"/>
          <w:szCs w:val="16"/>
        </w:rPr>
        <w:t xml:space="preserve">                                                                                                                                                                             место подписания </w:t>
      </w:r>
      <w:r w:rsidRPr="00F53159">
        <w:rPr>
          <w:sz w:val="28"/>
          <w:szCs w:val="28"/>
        </w:rPr>
        <w:t>______________________________________</w:t>
      </w:r>
      <w:r>
        <w:rPr>
          <w:sz w:val="28"/>
          <w:szCs w:val="28"/>
        </w:rPr>
        <w:t>____________________________</w:t>
      </w:r>
      <w:r w:rsidRPr="00F53159">
        <w:rPr>
          <w:sz w:val="28"/>
          <w:szCs w:val="28"/>
        </w:rPr>
        <w:t xml:space="preserve">, </w:t>
      </w:r>
      <w:r w:rsidRPr="002C66D9">
        <w:rPr>
          <w:sz w:val="16"/>
          <w:szCs w:val="16"/>
        </w:rPr>
        <w:t xml:space="preserve">(функциональный (отраслевой) орган администрации </w:t>
      </w:r>
      <w:r>
        <w:rPr>
          <w:sz w:val="16"/>
          <w:szCs w:val="16"/>
        </w:rPr>
        <w:t>МО «</w:t>
      </w:r>
      <w:proofErr w:type="spellStart"/>
      <w:r>
        <w:rPr>
          <w:sz w:val="16"/>
          <w:szCs w:val="16"/>
        </w:rPr>
        <w:t>Эхирит-Булагатский</w:t>
      </w:r>
      <w:proofErr w:type="spellEnd"/>
      <w:r>
        <w:rPr>
          <w:sz w:val="16"/>
          <w:szCs w:val="16"/>
        </w:rPr>
        <w:t xml:space="preserve"> район»</w:t>
      </w:r>
      <w:r w:rsidRPr="002C66D9">
        <w:rPr>
          <w:sz w:val="16"/>
          <w:szCs w:val="16"/>
        </w:rPr>
        <w:t xml:space="preserve">, осуществляющий функции и полномочия </w:t>
      </w:r>
      <w:r>
        <w:rPr>
          <w:sz w:val="16"/>
          <w:szCs w:val="16"/>
        </w:rPr>
        <w:t>ГРБС</w:t>
      </w:r>
      <w:r w:rsidRPr="002C66D9">
        <w:rPr>
          <w:sz w:val="16"/>
          <w:szCs w:val="16"/>
        </w:rPr>
        <w:t xml:space="preserve"> в отношении подведомственных им бюджетных (автономных) учреждений),</w:t>
      </w:r>
    </w:p>
    <w:p w:rsidR="0056376E" w:rsidRDefault="0056376E" w:rsidP="0056376E">
      <w:pPr>
        <w:jc w:val="center"/>
        <w:rPr>
          <w:sz w:val="28"/>
          <w:szCs w:val="28"/>
        </w:rPr>
      </w:pPr>
      <w:proofErr w:type="gramStart"/>
      <w:r w:rsidRPr="00F53159">
        <w:rPr>
          <w:sz w:val="28"/>
          <w:szCs w:val="28"/>
        </w:rPr>
        <w:t>именуемый</w:t>
      </w:r>
      <w:proofErr w:type="gramEnd"/>
      <w:r w:rsidRPr="00F53159">
        <w:rPr>
          <w:sz w:val="28"/>
          <w:szCs w:val="28"/>
        </w:rPr>
        <w:t xml:space="preserve"> в дальнейшем «</w:t>
      </w:r>
      <w:r>
        <w:rPr>
          <w:sz w:val="28"/>
          <w:szCs w:val="28"/>
        </w:rPr>
        <w:t>ГРБС</w:t>
      </w:r>
      <w:r w:rsidRPr="00F53159">
        <w:rPr>
          <w:sz w:val="28"/>
          <w:szCs w:val="28"/>
        </w:rPr>
        <w:t>», в лице ________________________________________</w:t>
      </w:r>
      <w:r>
        <w:rPr>
          <w:sz w:val="28"/>
          <w:szCs w:val="28"/>
        </w:rPr>
        <w:t>__________________________</w:t>
      </w:r>
      <w:r w:rsidRPr="00F53159">
        <w:rPr>
          <w:sz w:val="28"/>
          <w:szCs w:val="28"/>
        </w:rPr>
        <w:t xml:space="preserve">, </w:t>
      </w:r>
      <w:r>
        <w:rPr>
          <w:sz w:val="28"/>
          <w:szCs w:val="28"/>
        </w:rPr>
        <w:t xml:space="preserve">                    </w:t>
      </w:r>
      <w:r w:rsidRPr="002C66D9">
        <w:rPr>
          <w:sz w:val="16"/>
          <w:szCs w:val="16"/>
        </w:rPr>
        <w:t>(наименование должности руководителя Учредителя, Ф.И.О.)</w:t>
      </w:r>
    </w:p>
    <w:p w:rsidR="0056376E" w:rsidRDefault="0056376E" w:rsidP="0056376E">
      <w:pPr>
        <w:jc w:val="both"/>
        <w:rPr>
          <w:sz w:val="28"/>
          <w:szCs w:val="28"/>
        </w:rPr>
      </w:pPr>
      <w:r w:rsidRPr="00F53159">
        <w:rPr>
          <w:sz w:val="28"/>
          <w:szCs w:val="28"/>
        </w:rPr>
        <w:t>действующег</w:t>
      </w:r>
      <w:proofErr w:type="gramStart"/>
      <w:r w:rsidRPr="00F53159">
        <w:rPr>
          <w:sz w:val="28"/>
          <w:szCs w:val="28"/>
        </w:rPr>
        <w:t>о(</w:t>
      </w:r>
      <w:proofErr w:type="gramEnd"/>
      <w:r w:rsidRPr="00F53159">
        <w:rPr>
          <w:sz w:val="28"/>
          <w:szCs w:val="28"/>
        </w:rPr>
        <w:t>ей) на основании __________________________________________________________________ __________________________________________________________________, (</w:t>
      </w:r>
      <w:r w:rsidRPr="002C66D9">
        <w:rPr>
          <w:sz w:val="16"/>
          <w:szCs w:val="16"/>
        </w:rPr>
        <w:t xml:space="preserve">наименование, дата, номер муниципального правового акта органа местного самоуправления </w:t>
      </w:r>
      <w:r>
        <w:rPr>
          <w:sz w:val="16"/>
          <w:szCs w:val="16"/>
        </w:rPr>
        <w:t>МО «</w:t>
      </w:r>
      <w:proofErr w:type="spellStart"/>
      <w:r>
        <w:rPr>
          <w:sz w:val="16"/>
          <w:szCs w:val="16"/>
        </w:rPr>
        <w:t>Эхирит-Булагатский</w:t>
      </w:r>
      <w:proofErr w:type="spellEnd"/>
      <w:r>
        <w:rPr>
          <w:sz w:val="16"/>
          <w:szCs w:val="16"/>
        </w:rPr>
        <w:t xml:space="preserve"> район»</w:t>
      </w:r>
      <w:r w:rsidRPr="002C66D9">
        <w:rPr>
          <w:sz w:val="16"/>
          <w:szCs w:val="16"/>
        </w:rPr>
        <w:t xml:space="preserve"> или доверенности)</w:t>
      </w:r>
    </w:p>
    <w:p w:rsidR="0056376E" w:rsidRDefault="0056376E" w:rsidP="0056376E">
      <w:pPr>
        <w:jc w:val="both"/>
        <w:rPr>
          <w:sz w:val="28"/>
          <w:szCs w:val="28"/>
        </w:rPr>
      </w:pPr>
      <w:proofErr w:type="gramStart"/>
      <w:r w:rsidRPr="00F53159">
        <w:rPr>
          <w:sz w:val="28"/>
          <w:szCs w:val="28"/>
        </w:rPr>
        <w:t>с одной стороны и ________________________________________</w:t>
      </w:r>
      <w:r>
        <w:rPr>
          <w:sz w:val="28"/>
          <w:szCs w:val="28"/>
        </w:rPr>
        <w:t>__________________________</w:t>
      </w:r>
      <w:r w:rsidRPr="00F53159">
        <w:rPr>
          <w:sz w:val="28"/>
          <w:szCs w:val="28"/>
        </w:rPr>
        <w:t xml:space="preserve">, </w:t>
      </w:r>
      <w:r w:rsidRPr="002C66D9">
        <w:rPr>
          <w:sz w:val="16"/>
          <w:szCs w:val="16"/>
        </w:rPr>
        <w:t>(наименование учреждения (полное)</w:t>
      </w:r>
      <w:proofErr w:type="gramEnd"/>
    </w:p>
    <w:p w:rsidR="0056376E" w:rsidRDefault="0056376E" w:rsidP="0056376E">
      <w:pPr>
        <w:jc w:val="both"/>
        <w:rPr>
          <w:sz w:val="28"/>
          <w:szCs w:val="28"/>
        </w:rPr>
      </w:pPr>
      <w:r w:rsidRPr="00F53159">
        <w:rPr>
          <w:sz w:val="28"/>
          <w:szCs w:val="28"/>
        </w:rPr>
        <w:t xml:space="preserve">именуемое в дальнейшем «Учреждение», в лице __________________________________________________________________, </w:t>
      </w:r>
      <w:r w:rsidRPr="002C66D9">
        <w:rPr>
          <w:sz w:val="16"/>
          <w:szCs w:val="16"/>
        </w:rPr>
        <w:t>(наименование должности руководителя Учреждения, Ф.И.О.)</w:t>
      </w:r>
    </w:p>
    <w:p w:rsidR="0056376E" w:rsidRPr="002C66D9" w:rsidRDefault="0056376E" w:rsidP="0056376E">
      <w:pPr>
        <w:jc w:val="both"/>
        <w:rPr>
          <w:sz w:val="16"/>
          <w:szCs w:val="16"/>
        </w:rPr>
      </w:pPr>
      <w:r w:rsidRPr="00F53159">
        <w:rPr>
          <w:sz w:val="28"/>
          <w:szCs w:val="28"/>
        </w:rPr>
        <w:t>действующег</w:t>
      </w:r>
      <w:proofErr w:type="gramStart"/>
      <w:r w:rsidRPr="00F53159">
        <w:rPr>
          <w:sz w:val="28"/>
          <w:szCs w:val="28"/>
        </w:rPr>
        <w:t>о(</w:t>
      </w:r>
      <w:proofErr w:type="gramEnd"/>
      <w:r w:rsidRPr="00F53159">
        <w:rPr>
          <w:sz w:val="28"/>
          <w:szCs w:val="28"/>
        </w:rPr>
        <w:t xml:space="preserve">ей) на основании __________________________________________________________________, </w:t>
      </w:r>
      <w:r w:rsidRPr="002C66D9">
        <w:rPr>
          <w:sz w:val="16"/>
          <w:szCs w:val="16"/>
        </w:rPr>
        <w:t>(устав Учреждения или иной уполномочивающий документ)</w:t>
      </w:r>
    </w:p>
    <w:p w:rsidR="0056376E" w:rsidRDefault="0056376E" w:rsidP="0056376E">
      <w:pPr>
        <w:jc w:val="both"/>
        <w:rPr>
          <w:sz w:val="28"/>
          <w:szCs w:val="28"/>
        </w:rPr>
      </w:pPr>
      <w:r w:rsidRPr="00F53159">
        <w:rPr>
          <w:sz w:val="28"/>
          <w:szCs w:val="28"/>
        </w:rPr>
        <w:t xml:space="preserve">с другой стороны, </w:t>
      </w:r>
      <w:r>
        <w:rPr>
          <w:sz w:val="28"/>
          <w:szCs w:val="28"/>
        </w:rPr>
        <w:t>вместе</w:t>
      </w:r>
      <w:r w:rsidRPr="00F53159">
        <w:rPr>
          <w:sz w:val="28"/>
          <w:szCs w:val="28"/>
        </w:rPr>
        <w:t xml:space="preserve"> именуемые «Стороны», заключили настоя</w:t>
      </w:r>
      <w:r>
        <w:rPr>
          <w:sz w:val="28"/>
          <w:szCs w:val="28"/>
        </w:rPr>
        <w:t>щее Соглашение о нижеследующем:</w:t>
      </w:r>
    </w:p>
    <w:p w:rsidR="0056376E" w:rsidRDefault="0056376E" w:rsidP="0056376E">
      <w:pPr>
        <w:ind w:firstLine="709"/>
        <w:jc w:val="center"/>
        <w:rPr>
          <w:sz w:val="28"/>
          <w:szCs w:val="28"/>
        </w:rPr>
      </w:pPr>
      <w:r w:rsidRPr="00F53159">
        <w:rPr>
          <w:sz w:val="28"/>
          <w:szCs w:val="28"/>
        </w:rPr>
        <w:t>I. Предмет Соглашения</w:t>
      </w:r>
    </w:p>
    <w:p w:rsidR="0056376E" w:rsidRDefault="0056376E" w:rsidP="0056376E">
      <w:pPr>
        <w:ind w:firstLine="709"/>
        <w:jc w:val="both"/>
        <w:rPr>
          <w:sz w:val="28"/>
          <w:szCs w:val="28"/>
        </w:rPr>
      </w:pPr>
    </w:p>
    <w:p w:rsidR="0056376E" w:rsidRDefault="0056376E" w:rsidP="0056376E">
      <w:pPr>
        <w:ind w:firstLine="709"/>
        <w:jc w:val="both"/>
        <w:rPr>
          <w:sz w:val="28"/>
          <w:szCs w:val="28"/>
        </w:rPr>
      </w:pPr>
      <w:r w:rsidRPr="00F53159">
        <w:rPr>
          <w:sz w:val="28"/>
          <w:szCs w:val="28"/>
        </w:rPr>
        <w:t>1.1.</w:t>
      </w:r>
      <w:r w:rsidRPr="00431887">
        <w:rPr>
          <w:sz w:val="28"/>
          <w:szCs w:val="28"/>
        </w:rPr>
        <w:t xml:space="preserve">Предметом настоящего Соглашения является предоставление Учреждению из бюджета муниципального образования в _____ году/ _____-_____ годах субсидии на финансовое обеспечение выполнения муниципального задания на оказание муниципальных услуг (выполнение работ) (далее - Субсидия, муниципальное задание). </w:t>
      </w:r>
    </w:p>
    <w:p w:rsidR="0056376E" w:rsidRDefault="0056376E" w:rsidP="0056376E">
      <w:pPr>
        <w:ind w:firstLine="709"/>
        <w:jc w:val="both"/>
        <w:rPr>
          <w:sz w:val="28"/>
          <w:szCs w:val="28"/>
        </w:rPr>
      </w:pPr>
    </w:p>
    <w:p w:rsidR="0056376E" w:rsidRDefault="0056376E" w:rsidP="0056376E">
      <w:pPr>
        <w:ind w:firstLine="709"/>
        <w:jc w:val="center"/>
        <w:rPr>
          <w:sz w:val="28"/>
          <w:szCs w:val="28"/>
        </w:rPr>
      </w:pPr>
    </w:p>
    <w:p w:rsidR="0056376E" w:rsidRDefault="0056376E" w:rsidP="0056376E">
      <w:pPr>
        <w:ind w:firstLine="709"/>
        <w:jc w:val="both"/>
        <w:rPr>
          <w:sz w:val="28"/>
          <w:szCs w:val="28"/>
        </w:rPr>
      </w:pPr>
      <w:r>
        <w:rPr>
          <w:sz w:val="28"/>
          <w:szCs w:val="28"/>
        </w:rPr>
        <w:t>1</w:t>
      </w:r>
      <w:r w:rsidRPr="00431887">
        <w:rPr>
          <w:sz w:val="28"/>
          <w:szCs w:val="28"/>
        </w:rPr>
        <w:t>.</w:t>
      </w:r>
      <w:r>
        <w:rPr>
          <w:sz w:val="28"/>
          <w:szCs w:val="28"/>
        </w:rPr>
        <w:t>2</w:t>
      </w:r>
      <w:r w:rsidRPr="00431887">
        <w:rPr>
          <w:sz w:val="28"/>
          <w:szCs w:val="28"/>
        </w:rPr>
        <w:t xml:space="preserve">. Субсидия предоставляется Учреждению на оказание муниципальных услуг (выполнение работ), установленных в муниципальном задании. </w:t>
      </w:r>
    </w:p>
    <w:p w:rsidR="0056376E" w:rsidRDefault="0056376E" w:rsidP="0056376E">
      <w:pPr>
        <w:ind w:firstLine="709"/>
        <w:jc w:val="both"/>
        <w:rPr>
          <w:sz w:val="28"/>
          <w:szCs w:val="28"/>
        </w:rPr>
      </w:pPr>
      <w:r>
        <w:rPr>
          <w:sz w:val="28"/>
          <w:szCs w:val="28"/>
        </w:rPr>
        <w:t>1</w:t>
      </w:r>
      <w:r w:rsidRPr="00431887">
        <w:rPr>
          <w:sz w:val="28"/>
          <w:szCs w:val="28"/>
        </w:rPr>
        <w:t>.</w:t>
      </w:r>
      <w:r>
        <w:rPr>
          <w:sz w:val="28"/>
          <w:szCs w:val="28"/>
        </w:rPr>
        <w:t>3</w:t>
      </w:r>
      <w:r w:rsidRPr="00431887">
        <w:rPr>
          <w:sz w:val="28"/>
          <w:szCs w:val="28"/>
        </w:rPr>
        <w:t xml:space="preserve">. Субсидия предоставляется в пределах лимитов бюджетных обязательств, доведенных </w:t>
      </w:r>
      <w:r>
        <w:rPr>
          <w:sz w:val="28"/>
          <w:szCs w:val="28"/>
        </w:rPr>
        <w:t>ГРБС</w:t>
      </w:r>
      <w:r w:rsidRPr="00431887">
        <w:rPr>
          <w:sz w:val="28"/>
          <w:szCs w:val="28"/>
        </w:rPr>
        <w:t xml:space="preserve"> как получателю средств бюджета муниципального образования, в следующем размере:</w:t>
      </w:r>
    </w:p>
    <w:p w:rsidR="0056376E" w:rsidRDefault="0056376E" w:rsidP="0056376E">
      <w:pPr>
        <w:jc w:val="both"/>
        <w:rPr>
          <w:sz w:val="28"/>
          <w:szCs w:val="28"/>
        </w:rPr>
      </w:pPr>
      <w:r>
        <w:rPr>
          <w:sz w:val="28"/>
          <w:szCs w:val="28"/>
        </w:rPr>
        <w:t xml:space="preserve"> в ___</w:t>
      </w:r>
      <w:r w:rsidRPr="00431887">
        <w:rPr>
          <w:sz w:val="28"/>
          <w:szCs w:val="28"/>
        </w:rPr>
        <w:t>______ году _____</w:t>
      </w:r>
      <w:r>
        <w:rPr>
          <w:sz w:val="28"/>
          <w:szCs w:val="28"/>
        </w:rPr>
        <w:t>____________________________</w:t>
      </w:r>
      <w:r w:rsidRPr="00431887">
        <w:rPr>
          <w:sz w:val="28"/>
          <w:szCs w:val="28"/>
        </w:rPr>
        <w:t xml:space="preserve">____ рублей; </w:t>
      </w:r>
    </w:p>
    <w:p w:rsidR="0056376E" w:rsidRDefault="0056376E" w:rsidP="0056376E">
      <w:pPr>
        <w:jc w:val="both"/>
        <w:rPr>
          <w:sz w:val="28"/>
          <w:szCs w:val="28"/>
        </w:rPr>
      </w:pPr>
      <w:r w:rsidRPr="00431887">
        <w:rPr>
          <w:sz w:val="16"/>
          <w:szCs w:val="16"/>
        </w:rPr>
        <w:t>(текущий год</w:t>
      </w:r>
      <w:proofErr w:type="gramStart"/>
      <w:r w:rsidRPr="00431887">
        <w:rPr>
          <w:sz w:val="16"/>
          <w:szCs w:val="16"/>
        </w:rPr>
        <w:t>)(</w:t>
      </w:r>
      <w:proofErr w:type="gramEnd"/>
      <w:r w:rsidRPr="00431887">
        <w:rPr>
          <w:sz w:val="16"/>
          <w:szCs w:val="16"/>
        </w:rPr>
        <w:t>сумма, 1-й год (сумма прописью, 1-й год)</w:t>
      </w:r>
    </w:p>
    <w:p w:rsidR="0056376E" w:rsidRPr="00431887" w:rsidRDefault="0056376E" w:rsidP="0056376E">
      <w:pPr>
        <w:jc w:val="both"/>
        <w:rPr>
          <w:sz w:val="16"/>
          <w:szCs w:val="16"/>
        </w:rPr>
      </w:pPr>
      <w:r>
        <w:rPr>
          <w:sz w:val="28"/>
          <w:szCs w:val="28"/>
        </w:rPr>
        <w:t>в ____________</w:t>
      </w:r>
      <w:r w:rsidRPr="00431887">
        <w:rPr>
          <w:sz w:val="28"/>
          <w:szCs w:val="28"/>
        </w:rPr>
        <w:t xml:space="preserve"> году _________________________________________ рублей; </w:t>
      </w:r>
      <w:r w:rsidRPr="00431887">
        <w:rPr>
          <w:sz w:val="16"/>
          <w:szCs w:val="16"/>
        </w:rPr>
        <w:t>(2-й год</w:t>
      </w:r>
      <w:proofErr w:type="gramStart"/>
      <w:r w:rsidRPr="00431887">
        <w:rPr>
          <w:sz w:val="16"/>
          <w:szCs w:val="16"/>
        </w:rPr>
        <w:t>)(</w:t>
      </w:r>
      <w:proofErr w:type="gramEnd"/>
      <w:r w:rsidRPr="00431887">
        <w:rPr>
          <w:sz w:val="16"/>
          <w:szCs w:val="16"/>
        </w:rPr>
        <w:t>сумма, 2-й год (сумма прописью, 2-й год)</w:t>
      </w:r>
    </w:p>
    <w:p w:rsidR="0056376E" w:rsidRPr="00431887" w:rsidRDefault="0056376E" w:rsidP="0056376E">
      <w:pPr>
        <w:jc w:val="both"/>
        <w:rPr>
          <w:sz w:val="16"/>
          <w:szCs w:val="16"/>
        </w:rPr>
      </w:pPr>
      <w:proofErr w:type="gramStart"/>
      <w:r>
        <w:rPr>
          <w:sz w:val="28"/>
          <w:szCs w:val="28"/>
        </w:rPr>
        <w:t>в ____________</w:t>
      </w:r>
      <w:r w:rsidRPr="00431887">
        <w:rPr>
          <w:sz w:val="28"/>
          <w:szCs w:val="28"/>
        </w:rPr>
        <w:t xml:space="preserve"> году _________________________________________ рублей. </w:t>
      </w:r>
      <w:r w:rsidRPr="00431887">
        <w:rPr>
          <w:sz w:val="16"/>
          <w:szCs w:val="16"/>
        </w:rPr>
        <w:t xml:space="preserve">(3-й год) (сумма, 3-й год (сумма прописью, 3-й год) </w:t>
      </w:r>
      <w:proofErr w:type="gramEnd"/>
    </w:p>
    <w:p w:rsidR="0056376E" w:rsidRDefault="0056376E" w:rsidP="0056376E">
      <w:pPr>
        <w:ind w:firstLine="709"/>
        <w:jc w:val="both"/>
        <w:rPr>
          <w:sz w:val="28"/>
          <w:szCs w:val="28"/>
        </w:rPr>
      </w:pPr>
    </w:p>
    <w:p w:rsidR="0056376E" w:rsidRDefault="0056376E" w:rsidP="0056376E">
      <w:pPr>
        <w:ind w:firstLine="709"/>
        <w:jc w:val="center"/>
        <w:rPr>
          <w:sz w:val="28"/>
          <w:szCs w:val="28"/>
        </w:rPr>
      </w:pPr>
      <w:r>
        <w:rPr>
          <w:sz w:val="28"/>
          <w:szCs w:val="28"/>
        </w:rPr>
        <w:t>II</w:t>
      </w:r>
      <w:r w:rsidRPr="008E0999">
        <w:rPr>
          <w:sz w:val="28"/>
          <w:szCs w:val="28"/>
        </w:rPr>
        <w:t xml:space="preserve">. </w:t>
      </w:r>
      <w:r>
        <w:rPr>
          <w:sz w:val="28"/>
          <w:szCs w:val="28"/>
        </w:rPr>
        <w:t>Права и обязанности Сторон</w:t>
      </w:r>
    </w:p>
    <w:p w:rsidR="0056376E" w:rsidRDefault="0056376E" w:rsidP="0056376E">
      <w:pPr>
        <w:ind w:firstLine="709"/>
        <w:jc w:val="center"/>
        <w:rPr>
          <w:sz w:val="28"/>
          <w:szCs w:val="28"/>
        </w:rPr>
      </w:pPr>
    </w:p>
    <w:p w:rsidR="0056376E" w:rsidRDefault="0056376E" w:rsidP="0056376E">
      <w:pPr>
        <w:ind w:firstLine="709"/>
        <w:jc w:val="both"/>
        <w:rPr>
          <w:sz w:val="28"/>
          <w:szCs w:val="28"/>
        </w:rPr>
      </w:pPr>
      <w:r>
        <w:rPr>
          <w:sz w:val="28"/>
          <w:szCs w:val="28"/>
        </w:rPr>
        <w:t>2. ГРБС обязуется</w:t>
      </w:r>
    </w:p>
    <w:p w:rsidR="0056376E" w:rsidRDefault="0056376E" w:rsidP="0056376E">
      <w:pPr>
        <w:ind w:firstLine="709"/>
        <w:jc w:val="both"/>
        <w:rPr>
          <w:sz w:val="28"/>
          <w:szCs w:val="28"/>
        </w:rPr>
      </w:pPr>
      <w:r>
        <w:rPr>
          <w:sz w:val="28"/>
          <w:szCs w:val="28"/>
        </w:rPr>
        <w:t>2.1.</w:t>
      </w:r>
      <w:r w:rsidRPr="008E0999">
        <w:rPr>
          <w:sz w:val="28"/>
          <w:szCs w:val="28"/>
        </w:rPr>
        <w:t xml:space="preserve">Определять размер Субсидии в соответствии с </w:t>
      </w:r>
      <w:proofErr w:type="spellStart"/>
      <w:r w:rsidRPr="008E0999">
        <w:rPr>
          <w:sz w:val="28"/>
          <w:szCs w:val="28"/>
        </w:rPr>
        <w:t>показателямимуниципального</w:t>
      </w:r>
      <w:proofErr w:type="spellEnd"/>
      <w:r w:rsidRPr="008E0999">
        <w:rPr>
          <w:sz w:val="28"/>
          <w:szCs w:val="28"/>
        </w:rPr>
        <w:t xml:space="preserve"> задания на основании нормативных затр</w:t>
      </w:r>
      <w:r>
        <w:rPr>
          <w:sz w:val="28"/>
          <w:szCs w:val="28"/>
        </w:rPr>
        <w:t xml:space="preserve">ат на оказание муниципальных </w:t>
      </w:r>
      <w:r w:rsidRPr="008E0999">
        <w:rPr>
          <w:sz w:val="28"/>
          <w:szCs w:val="28"/>
        </w:rPr>
        <w:t xml:space="preserve">услуг с применением базовых нормативов затрат и корректирующих коэффициентов </w:t>
      </w:r>
      <w:proofErr w:type="spellStart"/>
      <w:r w:rsidRPr="008E0999">
        <w:rPr>
          <w:sz w:val="28"/>
          <w:szCs w:val="28"/>
        </w:rPr>
        <w:t>кбазовым</w:t>
      </w:r>
      <w:proofErr w:type="spellEnd"/>
      <w:r w:rsidRPr="008E0999">
        <w:rPr>
          <w:sz w:val="28"/>
          <w:szCs w:val="28"/>
        </w:rPr>
        <w:t xml:space="preserve"> нормативам затрат, и нормативных затрат на выполнение работ.</w:t>
      </w:r>
    </w:p>
    <w:p w:rsidR="0056376E" w:rsidRPr="00117328" w:rsidRDefault="0056376E" w:rsidP="0056376E">
      <w:pPr>
        <w:ind w:firstLine="709"/>
        <w:jc w:val="both"/>
        <w:rPr>
          <w:sz w:val="28"/>
          <w:szCs w:val="28"/>
        </w:rPr>
      </w:pPr>
      <w:r w:rsidRPr="00117328">
        <w:rPr>
          <w:sz w:val="28"/>
          <w:szCs w:val="28"/>
        </w:rPr>
        <w:t xml:space="preserve">2.1.2. Рассматривать предложения Учреждения по вопросам, связанным </w:t>
      </w:r>
      <w:proofErr w:type="spellStart"/>
      <w:r w:rsidRPr="00117328">
        <w:rPr>
          <w:sz w:val="28"/>
          <w:szCs w:val="28"/>
        </w:rPr>
        <w:t>сисполнением</w:t>
      </w:r>
      <w:proofErr w:type="spellEnd"/>
      <w:r w:rsidRPr="00117328">
        <w:rPr>
          <w:sz w:val="28"/>
          <w:szCs w:val="28"/>
        </w:rPr>
        <w:t xml:space="preserve"> настоящего Соглашения и сообщать о рез</w:t>
      </w:r>
      <w:r>
        <w:rPr>
          <w:sz w:val="28"/>
          <w:szCs w:val="28"/>
        </w:rPr>
        <w:t xml:space="preserve">ультатах рассмотрения в срок не </w:t>
      </w:r>
      <w:r w:rsidRPr="00117328">
        <w:rPr>
          <w:sz w:val="28"/>
          <w:szCs w:val="28"/>
        </w:rPr>
        <w:t>более 1 месяца со дня указанных предложений.</w:t>
      </w:r>
    </w:p>
    <w:p w:rsidR="0056376E" w:rsidRPr="00594B5C" w:rsidRDefault="0056376E" w:rsidP="0056376E">
      <w:pPr>
        <w:ind w:firstLine="709"/>
        <w:jc w:val="both"/>
        <w:rPr>
          <w:sz w:val="28"/>
          <w:szCs w:val="28"/>
        </w:rPr>
      </w:pPr>
      <w:r w:rsidRPr="00117328">
        <w:rPr>
          <w:sz w:val="28"/>
          <w:szCs w:val="28"/>
        </w:rPr>
        <w:t>2.1.3. Предоставлять Учреждению Субсиди</w:t>
      </w:r>
      <w:r>
        <w:rPr>
          <w:sz w:val="28"/>
          <w:szCs w:val="28"/>
        </w:rPr>
        <w:t xml:space="preserve">ю в 20___ году в соответствии с </w:t>
      </w:r>
      <w:r w:rsidRPr="00117328">
        <w:rPr>
          <w:sz w:val="28"/>
          <w:szCs w:val="28"/>
        </w:rPr>
        <w:t>графиком и сроками согласно приложению № 1,</w:t>
      </w:r>
      <w:r>
        <w:rPr>
          <w:sz w:val="28"/>
          <w:szCs w:val="28"/>
        </w:rPr>
        <w:t xml:space="preserve"> являющимся неотъемлемой частью </w:t>
      </w:r>
      <w:r w:rsidRPr="00117328">
        <w:rPr>
          <w:sz w:val="28"/>
          <w:szCs w:val="28"/>
        </w:rPr>
        <w:t>настоящего Соглашения</w:t>
      </w:r>
      <w:r>
        <w:rPr>
          <w:sz w:val="28"/>
          <w:szCs w:val="28"/>
        </w:rPr>
        <w:t>, в соответствии с требованиями, установленным пунктом 33 Порядка формирования муниципального задания.</w:t>
      </w:r>
    </w:p>
    <w:p w:rsidR="0056376E" w:rsidRPr="00117328" w:rsidRDefault="0056376E" w:rsidP="0056376E">
      <w:pPr>
        <w:ind w:firstLine="709"/>
        <w:jc w:val="both"/>
        <w:rPr>
          <w:sz w:val="28"/>
          <w:szCs w:val="28"/>
        </w:rPr>
      </w:pPr>
      <w:r w:rsidRPr="00117328">
        <w:rPr>
          <w:sz w:val="28"/>
          <w:szCs w:val="28"/>
        </w:rPr>
        <w:t>2.1.</w:t>
      </w:r>
      <w:r>
        <w:rPr>
          <w:sz w:val="28"/>
          <w:szCs w:val="28"/>
        </w:rPr>
        <w:t>4</w:t>
      </w:r>
      <w:r w:rsidRPr="00117328">
        <w:rPr>
          <w:sz w:val="28"/>
          <w:szCs w:val="28"/>
        </w:rPr>
        <w:t xml:space="preserve">. Осуществлять </w:t>
      </w:r>
      <w:proofErr w:type="gramStart"/>
      <w:r w:rsidRPr="00117328">
        <w:rPr>
          <w:sz w:val="28"/>
          <w:szCs w:val="28"/>
        </w:rPr>
        <w:t>контроль за</w:t>
      </w:r>
      <w:proofErr w:type="gramEnd"/>
      <w:r w:rsidRPr="00117328">
        <w:rPr>
          <w:sz w:val="28"/>
          <w:szCs w:val="28"/>
        </w:rPr>
        <w:t xml:space="preserve"> выполнением Учреждением условий</w:t>
      </w:r>
    </w:p>
    <w:p w:rsidR="0056376E" w:rsidRPr="00117328" w:rsidRDefault="0056376E" w:rsidP="0056376E">
      <w:pPr>
        <w:jc w:val="both"/>
        <w:rPr>
          <w:sz w:val="28"/>
          <w:szCs w:val="28"/>
        </w:rPr>
      </w:pPr>
      <w:r w:rsidRPr="00117328">
        <w:rPr>
          <w:sz w:val="28"/>
          <w:szCs w:val="28"/>
        </w:rPr>
        <w:t>предоставления Субсидии.</w:t>
      </w:r>
    </w:p>
    <w:p w:rsidR="0056376E" w:rsidRPr="00117328" w:rsidRDefault="0056376E" w:rsidP="0056376E">
      <w:pPr>
        <w:ind w:firstLine="709"/>
        <w:jc w:val="both"/>
        <w:rPr>
          <w:sz w:val="28"/>
          <w:szCs w:val="28"/>
        </w:rPr>
      </w:pPr>
      <w:r>
        <w:rPr>
          <w:sz w:val="28"/>
          <w:szCs w:val="28"/>
        </w:rPr>
        <w:t>2.2. ГРБС</w:t>
      </w:r>
      <w:r w:rsidRPr="00117328">
        <w:rPr>
          <w:sz w:val="28"/>
          <w:szCs w:val="28"/>
        </w:rPr>
        <w:t xml:space="preserve"> вправе:</w:t>
      </w:r>
    </w:p>
    <w:p w:rsidR="0056376E" w:rsidRPr="00117328" w:rsidRDefault="0056376E" w:rsidP="0056376E">
      <w:pPr>
        <w:ind w:firstLine="709"/>
        <w:jc w:val="both"/>
        <w:rPr>
          <w:sz w:val="28"/>
          <w:szCs w:val="28"/>
        </w:rPr>
      </w:pPr>
      <w:r w:rsidRPr="00117328">
        <w:rPr>
          <w:sz w:val="28"/>
          <w:szCs w:val="28"/>
        </w:rPr>
        <w:t xml:space="preserve">2.2.1. Изменять размер, </w:t>
      </w:r>
      <w:proofErr w:type="gramStart"/>
      <w:r w:rsidRPr="00117328">
        <w:rPr>
          <w:sz w:val="28"/>
          <w:szCs w:val="28"/>
        </w:rPr>
        <w:t>предоставляемой</w:t>
      </w:r>
      <w:proofErr w:type="gramEnd"/>
      <w:r w:rsidRPr="00117328">
        <w:rPr>
          <w:sz w:val="28"/>
          <w:szCs w:val="28"/>
        </w:rPr>
        <w:t xml:space="preserve"> в соответствии с настоящим</w:t>
      </w:r>
    </w:p>
    <w:p w:rsidR="0056376E" w:rsidRPr="00117328" w:rsidRDefault="0056376E" w:rsidP="0056376E">
      <w:pPr>
        <w:jc w:val="both"/>
        <w:rPr>
          <w:sz w:val="28"/>
          <w:szCs w:val="28"/>
        </w:rPr>
      </w:pPr>
      <w:r w:rsidRPr="00117328">
        <w:rPr>
          <w:sz w:val="28"/>
          <w:szCs w:val="28"/>
        </w:rPr>
        <w:t xml:space="preserve">Соглашением Субсидии, в случае изменения в муниципальном задании </w:t>
      </w:r>
      <w:proofErr w:type="spellStart"/>
      <w:r w:rsidRPr="00117328">
        <w:rPr>
          <w:sz w:val="28"/>
          <w:szCs w:val="28"/>
        </w:rPr>
        <w:t>показателей</w:t>
      </w:r>
      <w:proofErr w:type="gramStart"/>
      <w:r w:rsidRPr="00117328">
        <w:rPr>
          <w:sz w:val="28"/>
          <w:szCs w:val="28"/>
        </w:rPr>
        <w:t>,х</w:t>
      </w:r>
      <w:proofErr w:type="gramEnd"/>
      <w:r w:rsidRPr="00117328">
        <w:rPr>
          <w:sz w:val="28"/>
          <w:szCs w:val="28"/>
        </w:rPr>
        <w:t>арактеризующих</w:t>
      </w:r>
      <w:proofErr w:type="spellEnd"/>
      <w:r w:rsidRPr="00117328">
        <w:rPr>
          <w:sz w:val="28"/>
          <w:szCs w:val="28"/>
        </w:rPr>
        <w:t xml:space="preserve"> объем (содержание) оказываемых муниципальных услуг(выполняемых работ</w:t>
      </w:r>
      <w:r>
        <w:rPr>
          <w:sz w:val="28"/>
          <w:szCs w:val="28"/>
        </w:rPr>
        <w:t>.</w:t>
      </w:r>
    </w:p>
    <w:p w:rsidR="0056376E" w:rsidRPr="00117328" w:rsidRDefault="0056376E" w:rsidP="0056376E">
      <w:pPr>
        <w:ind w:firstLine="709"/>
        <w:jc w:val="both"/>
        <w:rPr>
          <w:sz w:val="28"/>
          <w:szCs w:val="28"/>
        </w:rPr>
      </w:pPr>
      <w:r w:rsidRPr="00117328">
        <w:rPr>
          <w:sz w:val="28"/>
          <w:szCs w:val="28"/>
        </w:rPr>
        <w:t xml:space="preserve">2.2.2. </w:t>
      </w:r>
      <w:proofErr w:type="gramStart"/>
      <w:r w:rsidRPr="00117328">
        <w:rPr>
          <w:sz w:val="28"/>
          <w:szCs w:val="28"/>
        </w:rPr>
        <w:t>Без соответствующего изменения пок</w:t>
      </w:r>
      <w:r>
        <w:rPr>
          <w:sz w:val="28"/>
          <w:szCs w:val="28"/>
        </w:rPr>
        <w:t xml:space="preserve">азателей, характеризующих объем </w:t>
      </w:r>
      <w:r w:rsidRPr="00117328">
        <w:rPr>
          <w:sz w:val="28"/>
          <w:szCs w:val="28"/>
        </w:rPr>
        <w:t>муниципальных услуг (работ), установленных в задании</w:t>
      </w:r>
      <w:r>
        <w:rPr>
          <w:sz w:val="28"/>
          <w:szCs w:val="28"/>
        </w:rPr>
        <w:t xml:space="preserve">, в случае внесения изменений в </w:t>
      </w:r>
      <w:r w:rsidRPr="00117328">
        <w:rPr>
          <w:sz w:val="28"/>
          <w:szCs w:val="28"/>
        </w:rPr>
        <w:t>нормативные затраты в связи с изменением размеров выплат работн</w:t>
      </w:r>
      <w:r>
        <w:rPr>
          <w:sz w:val="28"/>
          <w:szCs w:val="28"/>
        </w:rPr>
        <w:t xml:space="preserve">икам (отдельным </w:t>
      </w:r>
      <w:r w:rsidRPr="00117328">
        <w:rPr>
          <w:sz w:val="28"/>
          <w:szCs w:val="28"/>
        </w:rPr>
        <w:t>категориям работников) Учреждения, непоср</w:t>
      </w:r>
      <w:r>
        <w:rPr>
          <w:sz w:val="28"/>
          <w:szCs w:val="28"/>
        </w:rPr>
        <w:t xml:space="preserve">едственно связанных с оказанием </w:t>
      </w:r>
      <w:r w:rsidRPr="00117328">
        <w:rPr>
          <w:sz w:val="28"/>
          <w:szCs w:val="28"/>
        </w:rPr>
        <w:t>муниципальной услуги (выполнением работы), ины</w:t>
      </w:r>
      <w:r>
        <w:rPr>
          <w:sz w:val="28"/>
          <w:szCs w:val="28"/>
        </w:rPr>
        <w:t xml:space="preserve">х выплат, связанных с оказанием </w:t>
      </w:r>
      <w:r w:rsidRPr="00117328">
        <w:rPr>
          <w:sz w:val="28"/>
          <w:szCs w:val="28"/>
        </w:rPr>
        <w:t>муниципальной услуги (выполнением работы)</w:t>
      </w:r>
      <w:r>
        <w:rPr>
          <w:sz w:val="28"/>
          <w:szCs w:val="28"/>
        </w:rPr>
        <w:t xml:space="preserve">, приводящих к изменению объема </w:t>
      </w:r>
      <w:r w:rsidRPr="00117328">
        <w:rPr>
          <w:sz w:val="28"/>
          <w:szCs w:val="28"/>
        </w:rPr>
        <w:t>финансового обеспечения выполнения муниципально</w:t>
      </w:r>
      <w:r>
        <w:rPr>
          <w:sz w:val="28"/>
          <w:szCs w:val="28"/>
        </w:rPr>
        <w:t xml:space="preserve">го задания, вследствие принятия </w:t>
      </w:r>
      <w:r w:rsidRPr="00117328">
        <w:rPr>
          <w:sz w:val="28"/>
          <w:szCs w:val="28"/>
        </w:rPr>
        <w:t>нормативных правовых</w:t>
      </w:r>
      <w:proofErr w:type="gramEnd"/>
      <w:r w:rsidRPr="00117328">
        <w:rPr>
          <w:sz w:val="28"/>
          <w:szCs w:val="28"/>
        </w:rPr>
        <w:t xml:space="preserve"> актов </w:t>
      </w:r>
      <w:r>
        <w:rPr>
          <w:sz w:val="28"/>
          <w:szCs w:val="28"/>
        </w:rPr>
        <w:t>муниципального образования «</w:t>
      </w:r>
      <w:proofErr w:type="spellStart"/>
      <w:r>
        <w:rPr>
          <w:sz w:val="28"/>
          <w:szCs w:val="28"/>
        </w:rPr>
        <w:t>Эхирит-Булагатский</w:t>
      </w:r>
      <w:proofErr w:type="spellEnd"/>
      <w:r>
        <w:rPr>
          <w:sz w:val="28"/>
          <w:szCs w:val="28"/>
        </w:rPr>
        <w:t xml:space="preserve"> район», Российской </w:t>
      </w:r>
      <w:r w:rsidRPr="00117328">
        <w:rPr>
          <w:sz w:val="28"/>
          <w:szCs w:val="28"/>
        </w:rPr>
        <w:t xml:space="preserve">Федерации и </w:t>
      </w:r>
      <w:r>
        <w:rPr>
          <w:sz w:val="28"/>
          <w:szCs w:val="28"/>
        </w:rPr>
        <w:t>Иркутской</w:t>
      </w:r>
      <w:r w:rsidRPr="00117328">
        <w:rPr>
          <w:sz w:val="28"/>
          <w:szCs w:val="28"/>
        </w:rPr>
        <w:t xml:space="preserve"> области.</w:t>
      </w:r>
    </w:p>
    <w:p w:rsidR="0056376E" w:rsidRPr="00117328" w:rsidRDefault="0056376E" w:rsidP="0056376E">
      <w:pPr>
        <w:ind w:firstLine="709"/>
        <w:jc w:val="both"/>
        <w:rPr>
          <w:sz w:val="28"/>
          <w:szCs w:val="28"/>
        </w:rPr>
      </w:pPr>
      <w:r w:rsidRPr="00117328">
        <w:rPr>
          <w:sz w:val="28"/>
          <w:szCs w:val="28"/>
        </w:rPr>
        <w:t>2.2.</w:t>
      </w:r>
      <w:r>
        <w:rPr>
          <w:sz w:val="28"/>
          <w:szCs w:val="28"/>
        </w:rPr>
        <w:t>3</w:t>
      </w:r>
      <w:r w:rsidRPr="00117328">
        <w:rPr>
          <w:sz w:val="28"/>
          <w:szCs w:val="28"/>
        </w:rPr>
        <w:t>. Направлять Учреждению расчет по объе</w:t>
      </w:r>
      <w:r>
        <w:rPr>
          <w:sz w:val="28"/>
          <w:szCs w:val="28"/>
        </w:rPr>
        <w:t xml:space="preserve">му средств Субсидии, подлежащий </w:t>
      </w:r>
      <w:r w:rsidRPr="00117328">
        <w:rPr>
          <w:sz w:val="28"/>
          <w:szCs w:val="28"/>
        </w:rPr>
        <w:t xml:space="preserve">возврату (перечислению) в бюджет </w:t>
      </w:r>
      <w:r>
        <w:rPr>
          <w:sz w:val="28"/>
          <w:szCs w:val="28"/>
        </w:rPr>
        <w:t>МО «</w:t>
      </w:r>
      <w:proofErr w:type="spellStart"/>
      <w:r>
        <w:rPr>
          <w:sz w:val="28"/>
          <w:szCs w:val="28"/>
        </w:rPr>
        <w:t>Эхирит-Булагатский</w:t>
      </w:r>
      <w:proofErr w:type="spellEnd"/>
      <w:r>
        <w:rPr>
          <w:sz w:val="28"/>
          <w:szCs w:val="28"/>
        </w:rPr>
        <w:t xml:space="preserve"> район».</w:t>
      </w:r>
    </w:p>
    <w:p w:rsidR="0056376E" w:rsidRPr="00117328" w:rsidRDefault="0056376E" w:rsidP="0056376E">
      <w:pPr>
        <w:ind w:firstLine="709"/>
        <w:jc w:val="both"/>
        <w:rPr>
          <w:sz w:val="28"/>
          <w:szCs w:val="28"/>
        </w:rPr>
      </w:pPr>
      <w:r>
        <w:rPr>
          <w:sz w:val="28"/>
          <w:szCs w:val="28"/>
        </w:rPr>
        <w:t>2.2.4</w:t>
      </w:r>
      <w:r w:rsidRPr="00117328">
        <w:rPr>
          <w:sz w:val="28"/>
          <w:szCs w:val="28"/>
        </w:rPr>
        <w:t>. Выполнять иные обязате</w:t>
      </w:r>
      <w:r>
        <w:rPr>
          <w:sz w:val="28"/>
          <w:szCs w:val="28"/>
        </w:rPr>
        <w:t xml:space="preserve">льства, установленные бюджетным </w:t>
      </w:r>
      <w:r w:rsidRPr="00117328">
        <w:rPr>
          <w:sz w:val="28"/>
          <w:szCs w:val="28"/>
        </w:rPr>
        <w:t>законодательством.</w:t>
      </w:r>
    </w:p>
    <w:p w:rsidR="0056376E" w:rsidRPr="00117328" w:rsidRDefault="0056376E" w:rsidP="0056376E">
      <w:pPr>
        <w:ind w:firstLine="709"/>
        <w:jc w:val="both"/>
        <w:rPr>
          <w:sz w:val="28"/>
          <w:szCs w:val="28"/>
        </w:rPr>
      </w:pPr>
      <w:r w:rsidRPr="00117328">
        <w:rPr>
          <w:sz w:val="28"/>
          <w:szCs w:val="28"/>
        </w:rPr>
        <w:t>2.3. Учреждение обязуется:</w:t>
      </w:r>
    </w:p>
    <w:p w:rsidR="0056376E" w:rsidRPr="00117328" w:rsidRDefault="0056376E" w:rsidP="0056376E">
      <w:pPr>
        <w:ind w:firstLine="709"/>
        <w:jc w:val="both"/>
        <w:rPr>
          <w:sz w:val="28"/>
          <w:szCs w:val="28"/>
        </w:rPr>
      </w:pPr>
      <w:r w:rsidRPr="00117328">
        <w:rPr>
          <w:sz w:val="28"/>
          <w:szCs w:val="28"/>
        </w:rPr>
        <w:t>2.3.1. Осуществлять использование Субсидии</w:t>
      </w:r>
      <w:r>
        <w:rPr>
          <w:sz w:val="28"/>
          <w:szCs w:val="28"/>
        </w:rPr>
        <w:t xml:space="preserve"> в целях оказания муниципальных </w:t>
      </w:r>
      <w:r w:rsidRPr="00117328">
        <w:rPr>
          <w:sz w:val="28"/>
          <w:szCs w:val="28"/>
        </w:rPr>
        <w:t>услуг (выполнения работ) в соответствии с требова</w:t>
      </w:r>
      <w:r>
        <w:rPr>
          <w:sz w:val="28"/>
          <w:szCs w:val="28"/>
        </w:rPr>
        <w:t xml:space="preserve">ниями к качеству и (или) объему </w:t>
      </w:r>
      <w:r w:rsidRPr="00117328">
        <w:rPr>
          <w:sz w:val="28"/>
          <w:szCs w:val="28"/>
        </w:rPr>
        <w:t>(содержанию), порядку оказания муниципа</w:t>
      </w:r>
      <w:r>
        <w:rPr>
          <w:sz w:val="28"/>
          <w:szCs w:val="28"/>
        </w:rPr>
        <w:t xml:space="preserve">льных услуг (выполнения работ), </w:t>
      </w:r>
      <w:r w:rsidRPr="00117328">
        <w:rPr>
          <w:sz w:val="28"/>
          <w:szCs w:val="28"/>
        </w:rPr>
        <w:t>определенными в муниципальном задании.</w:t>
      </w:r>
    </w:p>
    <w:p w:rsidR="0056376E" w:rsidRPr="00117328" w:rsidRDefault="0056376E" w:rsidP="0056376E">
      <w:pPr>
        <w:ind w:firstLine="709"/>
        <w:jc w:val="both"/>
        <w:rPr>
          <w:sz w:val="28"/>
          <w:szCs w:val="28"/>
        </w:rPr>
      </w:pPr>
      <w:r w:rsidRPr="00117328">
        <w:rPr>
          <w:sz w:val="28"/>
          <w:szCs w:val="28"/>
        </w:rPr>
        <w:t xml:space="preserve">2.3.2. Своевременно информировать </w:t>
      </w:r>
      <w:r>
        <w:rPr>
          <w:sz w:val="28"/>
          <w:szCs w:val="28"/>
        </w:rPr>
        <w:t xml:space="preserve">ГРБС об изменении условий оказания </w:t>
      </w:r>
      <w:r w:rsidRPr="00117328">
        <w:rPr>
          <w:sz w:val="28"/>
          <w:szCs w:val="28"/>
        </w:rPr>
        <w:t>муниципальных услуг (выполнения работ), кото</w:t>
      </w:r>
      <w:r>
        <w:rPr>
          <w:sz w:val="28"/>
          <w:szCs w:val="28"/>
        </w:rPr>
        <w:t xml:space="preserve">рые могут повлиять на изменение </w:t>
      </w:r>
      <w:r w:rsidRPr="00117328">
        <w:rPr>
          <w:sz w:val="28"/>
          <w:szCs w:val="28"/>
        </w:rPr>
        <w:t>размера Субсидии.</w:t>
      </w:r>
    </w:p>
    <w:p w:rsidR="0056376E" w:rsidRPr="00117328" w:rsidRDefault="0056376E" w:rsidP="0056376E">
      <w:pPr>
        <w:ind w:firstLine="709"/>
        <w:jc w:val="both"/>
        <w:rPr>
          <w:sz w:val="28"/>
          <w:szCs w:val="28"/>
        </w:rPr>
      </w:pPr>
      <w:r w:rsidRPr="00117328">
        <w:rPr>
          <w:sz w:val="28"/>
          <w:szCs w:val="28"/>
        </w:rPr>
        <w:t>2.3.3. Осуществлять возврат (перечисл</w:t>
      </w:r>
      <w:r>
        <w:rPr>
          <w:sz w:val="28"/>
          <w:szCs w:val="28"/>
        </w:rPr>
        <w:t>ение) средств Субсидии в бюджет МО «</w:t>
      </w:r>
      <w:proofErr w:type="spellStart"/>
      <w:r>
        <w:rPr>
          <w:sz w:val="28"/>
          <w:szCs w:val="28"/>
        </w:rPr>
        <w:t>Эхирит-Булагатский</w:t>
      </w:r>
      <w:proofErr w:type="spellEnd"/>
      <w:r>
        <w:rPr>
          <w:sz w:val="28"/>
          <w:szCs w:val="28"/>
        </w:rPr>
        <w:t xml:space="preserve"> район»</w:t>
      </w:r>
      <w:r w:rsidRPr="00117328">
        <w:rPr>
          <w:sz w:val="28"/>
          <w:szCs w:val="28"/>
        </w:rPr>
        <w:t>, в сроки, уста</w:t>
      </w:r>
      <w:r>
        <w:rPr>
          <w:sz w:val="28"/>
          <w:szCs w:val="28"/>
        </w:rPr>
        <w:t xml:space="preserve">новленные ГРБС, в случае </w:t>
      </w:r>
      <w:r w:rsidRPr="00117328">
        <w:rPr>
          <w:sz w:val="28"/>
          <w:szCs w:val="28"/>
        </w:rPr>
        <w:t>если отчетные показатели объема или качест</w:t>
      </w:r>
      <w:r>
        <w:rPr>
          <w:sz w:val="28"/>
          <w:szCs w:val="28"/>
        </w:rPr>
        <w:t xml:space="preserve">ва предоставляемых услуг меньше </w:t>
      </w:r>
      <w:r w:rsidRPr="00117328">
        <w:rPr>
          <w:sz w:val="28"/>
          <w:szCs w:val="28"/>
        </w:rPr>
        <w:t>показателей, установленных в муниципальном задании, в соответствии с расчетом</w:t>
      </w:r>
      <w:r>
        <w:rPr>
          <w:sz w:val="28"/>
          <w:szCs w:val="28"/>
        </w:rPr>
        <w:t>.</w:t>
      </w:r>
    </w:p>
    <w:p w:rsidR="0056376E" w:rsidRPr="00117328" w:rsidRDefault="0056376E" w:rsidP="0056376E">
      <w:pPr>
        <w:ind w:firstLine="709"/>
        <w:jc w:val="both"/>
        <w:rPr>
          <w:sz w:val="28"/>
          <w:szCs w:val="28"/>
        </w:rPr>
      </w:pPr>
      <w:r w:rsidRPr="00117328">
        <w:rPr>
          <w:sz w:val="28"/>
          <w:szCs w:val="28"/>
        </w:rPr>
        <w:t>2.3.</w:t>
      </w:r>
      <w:r>
        <w:rPr>
          <w:sz w:val="28"/>
          <w:szCs w:val="28"/>
        </w:rPr>
        <w:t>4</w:t>
      </w:r>
      <w:r w:rsidRPr="00117328">
        <w:rPr>
          <w:sz w:val="28"/>
          <w:szCs w:val="28"/>
        </w:rPr>
        <w:t xml:space="preserve">. Предоставлять по запросу </w:t>
      </w:r>
      <w:r>
        <w:rPr>
          <w:sz w:val="28"/>
          <w:szCs w:val="28"/>
        </w:rPr>
        <w:t xml:space="preserve">ГРБС и в установленные им сроки </w:t>
      </w:r>
      <w:r w:rsidRPr="00117328">
        <w:rPr>
          <w:sz w:val="28"/>
          <w:szCs w:val="28"/>
        </w:rPr>
        <w:t>информацию, документы и материалы, необ</w:t>
      </w:r>
      <w:r>
        <w:rPr>
          <w:sz w:val="28"/>
          <w:szCs w:val="28"/>
        </w:rPr>
        <w:t xml:space="preserve">ходимые для проведения проверок </w:t>
      </w:r>
      <w:r w:rsidRPr="00117328">
        <w:rPr>
          <w:sz w:val="28"/>
          <w:szCs w:val="28"/>
        </w:rPr>
        <w:t>исполнения условий настоящего Соглашения или иных контрольных мероприятий.</w:t>
      </w:r>
    </w:p>
    <w:p w:rsidR="0056376E" w:rsidRPr="00117328" w:rsidRDefault="0056376E" w:rsidP="0056376E">
      <w:pPr>
        <w:ind w:firstLine="709"/>
        <w:jc w:val="both"/>
        <w:rPr>
          <w:sz w:val="28"/>
          <w:szCs w:val="28"/>
        </w:rPr>
      </w:pPr>
      <w:r w:rsidRPr="00117328">
        <w:rPr>
          <w:sz w:val="28"/>
          <w:szCs w:val="28"/>
        </w:rPr>
        <w:t>2.3.</w:t>
      </w:r>
      <w:r>
        <w:rPr>
          <w:sz w:val="28"/>
          <w:szCs w:val="28"/>
        </w:rPr>
        <w:t>5</w:t>
      </w:r>
      <w:r w:rsidRPr="00117328">
        <w:rPr>
          <w:sz w:val="28"/>
          <w:szCs w:val="28"/>
        </w:rPr>
        <w:t>. Выполнять иные обязательства, установленные бюджетным</w:t>
      </w:r>
    </w:p>
    <w:p w:rsidR="0056376E" w:rsidRPr="00117328" w:rsidRDefault="0056376E" w:rsidP="0056376E">
      <w:pPr>
        <w:jc w:val="both"/>
        <w:rPr>
          <w:sz w:val="28"/>
          <w:szCs w:val="28"/>
        </w:rPr>
      </w:pPr>
      <w:r w:rsidRPr="00117328">
        <w:rPr>
          <w:sz w:val="28"/>
          <w:szCs w:val="28"/>
        </w:rPr>
        <w:t>законодательством.</w:t>
      </w:r>
    </w:p>
    <w:p w:rsidR="0056376E" w:rsidRPr="00117328" w:rsidRDefault="0056376E" w:rsidP="0056376E">
      <w:pPr>
        <w:ind w:firstLine="709"/>
        <w:jc w:val="both"/>
        <w:rPr>
          <w:sz w:val="28"/>
          <w:szCs w:val="28"/>
        </w:rPr>
      </w:pPr>
      <w:r>
        <w:rPr>
          <w:sz w:val="28"/>
          <w:szCs w:val="28"/>
        </w:rPr>
        <w:t>2.3.6</w:t>
      </w:r>
      <w:r w:rsidRPr="00117328">
        <w:rPr>
          <w:sz w:val="28"/>
          <w:szCs w:val="28"/>
        </w:rPr>
        <w:t>. В случае осуществления перерасчета</w:t>
      </w:r>
      <w:r>
        <w:rPr>
          <w:sz w:val="28"/>
          <w:szCs w:val="28"/>
        </w:rPr>
        <w:t xml:space="preserve"> размера субсидии и направления ГРБС</w:t>
      </w:r>
      <w:r w:rsidRPr="00117328">
        <w:rPr>
          <w:sz w:val="28"/>
          <w:szCs w:val="28"/>
        </w:rPr>
        <w:t xml:space="preserve"> в течение 3-х рабочих дней дополнит</w:t>
      </w:r>
      <w:r>
        <w:rPr>
          <w:sz w:val="28"/>
          <w:szCs w:val="28"/>
        </w:rPr>
        <w:t xml:space="preserve">ельного соглашения к настоящему </w:t>
      </w:r>
      <w:r w:rsidRPr="00117328">
        <w:rPr>
          <w:sz w:val="28"/>
          <w:szCs w:val="28"/>
        </w:rPr>
        <w:t>Соглашению, подписать дополнительное соглашен</w:t>
      </w:r>
      <w:r>
        <w:rPr>
          <w:sz w:val="28"/>
          <w:szCs w:val="28"/>
        </w:rPr>
        <w:t xml:space="preserve">ие в течение 3-х рабочих дней с </w:t>
      </w:r>
      <w:r w:rsidRPr="00117328">
        <w:rPr>
          <w:sz w:val="28"/>
          <w:szCs w:val="28"/>
        </w:rPr>
        <w:t xml:space="preserve">момента направления </w:t>
      </w:r>
      <w:r>
        <w:rPr>
          <w:sz w:val="28"/>
          <w:szCs w:val="28"/>
        </w:rPr>
        <w:t>ГРБС</w:t>
      </w:r>
      <w:r w:rsidRPr="00117328">
        <w:rPr>
          <w:sz w:val="28"/>
          <w:szCs w:val="28"/>
        </w:rPr>
        <w:t>.</w:t>
      </w:r>
    </w:p>
    <w:p w:rsidR="0056376E" w:rsidRPr="00117328" w:rsidRDefault="0056376E" w:rsidP="0056376E">
      <w:pPr>
        <w:ind w:firstLine="709"/>
        <w:jc w:val="both"/>
        <w:rPr>
          <w:sz w:val="28"/>
          <w:szCs w:val="28"/>
        </w:rPr>
      </w:pPr>
      <w:r w:rsidRPr="00117328">
        <w:rPr>
          <w:sz w:val="28"/>
          <w:szCs w:val="28"/>
        </w:rPr>
        <w:t>2.4. Учреждение вправе:</w:t>
      </w:r>
    </w:p>
    <w:p w:rsidR="0056376E" w:rsidRPr="00117328" w:rsidRDefault="0056376E" w:rsidP="0056376E">
      <w:pPr>
        <w:ind w:firstLine="709"/>
        <w:jc w:val="both"/>
        <w:rPr>
          <w:sz w:val="28"/>
          <w:szCs w:val="28"/>
        </w:rPr>
      </w:pPr>
      <w:r w:rsidRPr="00117328">
        <w:rPr>
          <w:sz w:val="28"/>
          <w:szCs w:val="28"/>
        </w:rPr>
        <w:t>2.4.1. Учреждение вправе обращаться</w:t>
      </w:r>
      <w:r>
        <w:rPr>
          <w:sz w:val="28"/>
          <w:szCs w:val="28"/>
        </w:rPr>
        <w:t xml:space="preserve"> к ГРБС с предложением об </w:t>
      </w:r>
      <w:r w:rsidRPr="00117328">
        <w:rPr>
          <w:sz w:val="28"/>
          <w:szCs w:val="28"/>
        </w:rPr>
        <w:t>изменении размера Субсидии, в связи с изм</w:t>
      </w:r>
      <w:r>
        <w:rPr>
          <w:sz w:val="28"/>
          <w:szCs w:val="28"/>
        </w:rPr>
        <w:t xml:space="preserve">енением в муниципальном задании </w:t>
      </w:r>
      <w:r w:rsidRPr="00117328">
        <w:rPr>
          <w:sz w:val="28"/>
          <w:szCs w:val="28"/>
        </w:rPr>
        <w:t>показателей объема (содержания) оказываемых м</w:t>
      </w:r>
      <w:r>
        <w:rPr>
          <w:sz w:val="28"/>
          <w:szCs w:val="28"/>
        </w:rPr>
        <w:t xml:space="preserve">униципальных услуг (выполняемых </w:t>
      </w:r>
      <w:r w:rsidRPr="00117328">
        <w:rPr>
          <w:sz w:val="28"/>
          <w:szCs w:val="28"/>
        </w:rPr>
        <w:t>работ) и (или) показателей качества.</w:t>
      </w:r>
    </w:p>
    <w:p w:rsidR="0056376E" w:rsidRDefault="0056376E" w:rsidP="0056376E">
      <w:pPr>
        <w:ind w:firstLine="709"/>
        <w:jc w:val="center"/>
        <w:rPr>
          <w:sz w:val="28"/>
          <w:szCs w:val="28"/>
        </w:rPr>
      </w:pPr>
    </w:p>
    <w:p w:rsidR="0056376E" w:rsidRDefault="0056376E" w:rsidP="0056376E">
      <w:pPr>
        <w:ind w:firstLine="709"/>
        <w:jc w:val="center"/>
        <w:rPr>
          <w:sz w:val="28"/>
          <w:szCs w:val="28"/>
        </w:rPr>
      </w:pPr>
      <w:r>
        <w:rPr>
          <w:sz w:val="28"/>
          <w:szCs w:val="28"/>
          <w:lang w:val="en-US"/>
        </w:rPr>
        <w:t>III</w:t>
      </w:r>
      <w:r w:rsidRPr="0032393E">
        <w:rPr>
          <w:sz w:val="28"/>
          <w:szCs w:val="28"/>
        </w:rPr>
        <w:t>. Ответственность Сторон</w:t>
      </w:r>
    </w:p>
    <w:p w:rsidR="0056376E" w:rsidRDefault="0056376E" w:rsidP="0056376E">
      <w:pPr>
        <w:ind w:firstLine="709"/>
        <w:jc w:val="both"/>
        <w:rPr>
          <w:sz w:val="28"/>
          <w:szCs w:val="28"/>
        </w:rPr>
      </w:pPr>
      <w:r w:rsidRPr="00594B5C">
        <w:rPr>
          <w:sz w:val="28"/>
          <w:szCs w:val="28"/>
        </w:rPr>
        <w:t>3</w:t>
      </w:r>
      <w:r w:rsidRPr="0032393E">
        <w:rPr>
          <w:sz w:val="28"/>
          <w:szCs w:val="28"/>
        </w:rPr>
        <w:t>.1.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6376E" w:rsidRDefault="0056376E" w:rsidP="0056376E">
      <w:pPr>
        <w:ind w:firstLine="709"/>
        <w:jc w:val="center"/>
        <w:rPr>
          <w:sz w:val="28"/>
          <w:szCs w:val="28"/>
        </w:rPr>
      </w:pPr>
    </w:p>
    <w:p w:rsidR="0056376E" w:rsidRDefault="0056376E" w:rsidP="0056376E">
      <w:pPr>
        <w:ind w:firstLine="709"/>
        <w:jc w:val="center"/>
        <w:rPr>
          <w:sz w:val="28"/>
          <w:szCs w:val="28"/>
        </w:rPr>
      </w:pPr>
      <w:r>
        <w:rPr>
          <w:sz w:val="28"/>
          <w:szCs w:val="28"/>
          <w:lang w:val="en-US"/>
        </w:rPr>
        <w:t>I</w:t>
      </w:r>
      <w:r w:rsidRPr="0032393E">
        <w:rPr>
          <w:sz w:val="28"/>
          <w:szCs w:val="28"/>
        </w:rPr>
        <w:t xml:space="preserve">V. </w:t>
      </w:r>
      <w:r>
        <w:rPr>
          <w:sz w:val="28"/>
          <w:szCs w:val="28"/>
        </w:rPr>
        <w:t>Сроки действия Соглашения</w:t>
      </w:r>
    </w:p>
    <w:p w:rsidR="0056376E" w:rsidRDefault="0056376E" w:rsidP="0056376E">
      <w:pPr>
        <w:ind w:firstLine="709"/>
        <w:rPr>
          <w:sz w:val="28"/>
          <w:szCs w:val="28"/>
        </w:rPr>
      </w:pPr>
      <w:r w:rsidRPr="00594B5C">
        <w:rPr>
          <w:sz w:val="28"/>
          <w:szCs w:val="28"/>
        </w:rPr>
        <w:t>4</w:t>
      </w:r>
      <w:r>
        <w:rPr>
          <w:sz w:val="28"/>
          <w:szCs w:val="28"/>
        </w:rPr>
        <w:t xml:space="preserve">.1. Настоящее Соглашение вступает в силу </w:t>
      </w:r>
      <w:proofErr w:type="gramStart"/>
      <w:r>
        <w:rPr>
          <w:sz w:val="28"/>
          <w:szCs w:val="28"/>
        </w:rPr>
        <w:t>с даты подписания</w:t>
      </w:r>
      <w:proofErr w:type="gramEnd"/>
      <w:r>
        <w:rPr>
          <w:sz w:val="28"/>
          <w:szCs w:val="28"/>
        </w:rPr>
        <w:t xml:space="preserve"> обеими Сторонами и действует в течение одного финансового года.</w:t>
      </w:r>
    </w:p>
    <w:p w:rsidR="0056376E" w:rsidRDefault="0056376E" w:rsidP="0056376E">
      <w:pPr>
        <w:ind w:firstLine="709"/>
        <w:jc w:val="center"/>
        <w:rPr>
          <w:sz w:val="28"/>
          <w:szCs w:val="28"/>
        </w:rPr>
      </w:pPr>
      <w:r w:rsidRPr="00D054B2">
        <w:rPr>
          <w:sz w:val="28"/>
          <w:szCs w:val="28"/>
        </w:rPr>
        <w:t>V. Заключительные положения</w:t>
      </w:r>
    </w:p>
    <w:p w:rsidR="0056376E" w:rsidRDefault="0056376E" w:rsidP="0056376E">
      <w:pPr>
        <w:ind w:firstLine="709"/>
        <w:jc w:val="both"/>
        <w:rPr>
          <w:sz w:val="28"/>
          <w:szCs w:val="28"/>
        </w:rPr>
      </w:pPr>
      <w:r w:rsidRPr="00594B5C">
        <w:rPr>
          <w:sz w:val="28"/>
          <w:szCs w:val="28"/>
        </w:rPr>
        <w:t>5</w:t>
      </w:r>
      <w:r w:rsidRPr="00D054B2">
        <w:rPr>
          <w:sz w:val="28"/>
          <w:szCs w:val="28"/>
        </w:rPr>
        <w:t xml:space="preserve">.1. </w:t>
      </w:r>
      <w:r>
        <w:rPr>
          <w:sz w:val="28"/>
          <w:szCs w:val="28"/>
        </w:rPr>
        <w:t>Изменения настоящего Соглашения осуществляются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56376E" w:rsidRDefault="0056376E" w:rsidP="0056376E">
      <w:pPr>
        <w:ind w:firstLine="709"/>
        <w:jc w:val="both"/>
        <w:rPr>
          <w:sz w:val="28"/>
          <w:szCs w:val="28"/>
        </w:rPr>
      </w:pPr>
      <w:r w:rsidRPr="00594B5C">
        <w:rPr>
          <w:sz w:val="28"/>
          <w:szCs w:val="28"/>
        </w:rPr>
        <w:t>5</w:t>
      </w:r>
      <w:r>
        <w:rPr>
          <w:sz w:val="28"/>
          <w:szCs w:val="28"/>
        </w:rPr>
        <w:t xml:space="preserve">.2. </w:t>
      </w:r>
      <w:r w:rsidRPr="000259A9">
        <w:rPr>
          <w:sz w:val="28"/>
          <w:szCs w:val="28"/>
        </w:rPr>
        <w:t>Настоящее Соглашение заключено Сторонами в двух экземплярах, имеющих равную юридическую силу, по одному экземпляру для каждой из Сторон.</w:t>
      </w:r>
    </w:p>
    <w:p w:rsidR="0056376E" w:rsidRPr="001E755F" w:rsidRDefault="0056376E" w:rsidP="0056376E">
      <w:pPr>
        <w:ind w:firstLine="709"/>
        <w:jc w:val="center"/>
        <w:rPr>
          <w:sz w:val="28"/>
          <w:szCs w:val="28"/>
        </w:rPr>
      </w:pPr>
      <w:r>
        <w:rPr>
          <w:sz w:val="28"/>
          <w:szCs w:val="28"/>
        </w:rPr>
        <w:t>VI</w:t>
      </w:r>
      <w:r w:rsidRPr="001E755F">
        <w:rPr>
          <w:sz w:val="28"/>
          <w:szCs w:val="28"/>
        </w:rPr>
        <w:t>. Платежные реквизиты Сторон</w:t>
      </w:r>
    </w:p>
    <w:p w:rsidR="0056376E" w:rsidRDefault="0056376E" w:rsidP="0056376E">
      <w:pPr>
        <w:jc w:val="both"/>
        <w:rPr>
          <w:sz w:val="28"/>
          <w:szCs w:val="28"/>
        </w:rPr>
      </w:pPr>
    </w:p>
    <w:tbl>
      <w:tblPr>
        <w:tblStyle w:val="af1"/>
        <w:tblW w:w="0" w:type="auto"/>
        <w:tblLook w:val="04A0"/>
      </w:tblPr>
      <w:tblGrid>
        <w:gridCol w:w="4785"/>
        <w:gridCol w:w="4786"/>
      </w:tblGrid>
      <w:tr w:rsidR="0056376E" w:rsidTr="00C409E0">
        <w:tc>
          <w:tcPr>
            <w:tcW w:w="4785" w:type="dxa"/>
          </w:tcPr>
          <w:p w:rsidR="0056376E" w:rsidRPr="004C45F7" w:rsidRDefault="0056376E" w:rsidP="00C409E0">
            <w:pPr>
              <w:jc w:val="center"/>
              <w:rPr>
                <w:sz w:val="24"/>
                <w:szCs w:val="24"/>
              </w:rPr>
            </w:pPr>
            <w:r w:rsidRPr="004C45F7">
              <w:rPr>
                <w:sz w:val="24"/>
                <w:szCs w:val="24"/>
              </w:rPr>
              <w:t>Учредитель</w:t>
            </w:r>
          </w:p>
        </w:tc>
        <w:tc>
          <w:tcPr>
            <w:tcW w:w="4786" w:type="dxa"/>
          </w:tcPr>
          <w:p w:rsidR="0056376E" w:rsidRPr="004C45F7" w:rsidRDefault="0056376E" w:rsidP="00C409E0">
            <w:pPr>
              <w:jc w:val="center"/>
            </w:pPr>
            <w:r w:rsidRPr="004C45F7">
              <w:t>Учреждение</w:t>
            </w:r>
          </w:p>
        </w:tc>
      </w:tr>
      <w:tr w:rsidR="0056376E" w:rsidTr="00C409E0">
        <w:tc>
          <w:tcPr>
            <w:tcW w:w="4785" w:type="dxa"/>
          </w:tcPr>
          <w:p w:rsidR="0056376E" w:rsidRDefault="0056376E" w:rsidP="00C409E0">
            <w:pPr>
              <w:jc w:val="both"/>
              <w:rPr>
                <w:sz w:val="28"/>
                <w:szCs w:val="28"/>
              </w:rPr>
            </w:pPr>
            <w:r>
              <w:rPr>
                <w:sz w:val="28"/>
                <w:szCs w:val="28"/>
              </w:rPr>
              <w:t>Наименование Учредителя</w:t>
            </w:r>
          </w:p>
          <w:p w:rsidR="0056376E" w:rsidRDefault="0056376E" w:rsidP="00C409E0">
            <w:pPr>
              <w:jc w:val="both"/>
              <w:rPr>
                <w:sz w:val="28"/>
                <w:szCs w:val="28"/>
              </w:rPr>
            </w:pPr>
            <w:r>
              <w:rPr>
                <w:sz w:val="28"/>
                <w:szCs w:val="28"/>
              </w:rPr>
              <w:t>ОГРН Учредителя</w:t>
            </w:r>
          </w:p>
          <w:p w:rsidR="0056376E" w:rsidRDefault="0056376E" w:rsidP="00C409E0">
            <w:pPr>
              <w:jc w:val="both"/>
              <w:rPr>
                <w:sz w:val="28"/>
                <w:szCs w:val="28"/>
              </w:rPr>
            </w:pPr>
            <w:r>
              <w:rPr>
                <w:sz w:val="28"/>
                <w:szCs w:val="28"/>
              </w:rPr>
              <w:t>ОКТМО Учредителя</w:t>
            </w:r>
          </w:p>
        </w:tc>
        <w:tc>
          <w:tcPr>
            <w:tcW w:w="4786" w:type="dxa"/>
          </w:tcPr>
          <w:p w:rsidR="0056376E" w:rsidRDefault="0056376E" w:rsidP="00C409E0">
            <w:pPr>
              <w:jc w:val="both"/>
              <w:rPr>
                <w:sz w:val="28"/>
                <w:szCs w:val="28"/>
              </w:rPr>
            </w:pPr>
            <w:r>
              <w:rPr>
                <w:sz w:val="28"/>
                <w:szCs w:val="28"/>
              </w:rPr>
              <w:t>Наименование Учреждения (полное)</w:t>
            </w:r>
          </w:p>
          <w:p w:rsidR="0056376E" w:rsidRDefault="0056376E" w:rsidP="00C409E0">
            <w:pPr>
              <w:jc w:val="both"/>
              <w:rPr>
                <w:sz w:val="28"/>
                <w:szCs w:val="28"/>
              </w:rPr>
            </w:pPr>
            <w:r>
              <w:rPr>
                <w:sz w:val="28"/>
                <w:szCs w:val="28"/>
              </w:rPr>
              <w:t xml:space="preserve">ОГРН </w:t>
            </w:r>
            <w:proofErr w:type="spellStart"/>
            <w:r>
              <w:rPr>
                <w:sz w:val="28"/>
                <w:szCs w:val="28"/>
              </w:rPr>
              <w:t>ТУчреждения</w:t>
            </w:r>
            <w:proofErr w:type="spellEnd"/>
          </w:p>
          <w:p w:rsidR="0056376E" w:rsidRDefault="0056376E" w:rsidP="00C409E0">
            <w:pPr>
              <w:jc w:val="both"/>
              <w:rPr>
                <w:sz w:val="28"/>
                <w:szCs w:val="28"/>
              </w:rPr>
            </w:pPr>
            <w:r>
              <w:rPr>
                <w:sz w:val="28"/>
                <w:szCs w:val="28"/>
              </w:rPr>
              <w:t>ОКТМО Учреждения</w:t>
            </w:r>
          </w:p>
        </w:tc>
      </w:tr>
      <w:tr w:rsidR="0056376E" w:rsidTr="00C409E0">
        <w:tc>
          <w:tcPr>
            <w:tcW w:w="4785" w:type="dxa"/>
          </w:tcPr>
          <w:p w:rsidR="0056376E" w:rsidRDefault="0056376E" w:rsidP="00C409E0">
            <w:pPr>
              <w:jc w:val="both"/>
              <w:rPr>
                <w:sz w:val="28"/>
                <w:szCs w:val="28"/>
              </w:rPr>
            </w:pPr>
            <w:r>
              <w:rPr>
                <w:sz w:val="28"/>
                <w:szCs w:val="28"/>
              </w:rPr>
              <w:t xml:space="preserve">Место нахождения: Юридический </w:t>
            </w:r>
          </w:p>
          <w:p w:rsidR="0056376E" w:rsidRDefault="0056376E" w:rsidP="00C409E0">
            <w:pPr>
              <w:jc w:val="both"/>
              <w:rPr>
                <w:sz w:val="28"/>
                <w:szCs w:val="28"/>
              </w:rPr>
            </w:pPr>
            <w:r>
              <w:rPr>
                <w:sz w:val="28"/>
                <w:szCs w:val="28"/>
              </w:rPr>
              <w:t>адрес Учредителя</w:t>
            </w:r>
          </w:p>
        </w:tc>
        <w:tc>
          <w:tcPr>
            <w:tcW w:w="4786" w:type="dxa"/>
          </w:tcPr>
          <w:p w:rsidR="0056376E" w:rsidRPr="004C45F7" w:rsidRDefault="0056376E" w:rsidP="00C409E0">
            <w:pPr>
              <w:jc w:val="both"/>
              <w:rPr>
                <w:sz w:val="28"/>
                <w:szCs w:val="28"/>
              </w:rPr>
            </w:pPr>
            <w:r w:rsidRPr="004C45F7">
              <w:rPr>
                <w:sz w:val="28"/>
                <w:szCs w:val="28"/>
              </w:rPr>
              <w:t xml:space="preserve">Место нахождения: Юридический </w:t>
            </w:r>
          </w:p>
          <w:p w:rsidR="0056376E" w:rsidRDefault="0056376E" w:rsidP="00C409E0">
            <w:pPr>
              <w:jc w:val="both"/>
              <w:rPr>
                <w:sz w:val="28"/>
                <w:szCs w:val="28"/>
              </w:rPr>
            </w:pPr>
            <w:r w:rsidRPr="004C45F7">
              <w:rPr>
                <w:sz w:val="28"/>
                <w:szCs w:val="28"/>
              </w:rPr>
              <w:t>адрес Уч</w:t>
            </w:r>
            <w:r>
              <w:rPr>
                <w:sz w:val="28"/>
                <w:szCs w:val="28"/>
              </w:rPr>
              <w:t>реждения</w:t>
            </w:r>
          </w:p>
        </w:tc>
      </w:tr>
      <w:tr w:rsidR="0056376E" w:rsidTr="00C409E0">
        <w:tc>
          <w:tcPr>
            <w:tcW w:w="4785" w:type="dxa"/>
          </w:tcPr>
          <w:p w:rsidR="0056376E" w:rsidRDefault="0056376E" w:rsidP="00C409E0">
            <w:pPr>
              <w:jc w:val="both"/>
              <w:rPr>
                <w:sz w:val="28"/>
                <w:szCs w:val="28"/>
              </w:rPr>
            </w:pPr>
            <w:r>
              <w:rPr>
                <w:sz w:val="28"/>
                <w:szCs w:val="28"/>
              </w:rPr>
              <w:t>ИНН/КПП Учредителя</w:t>
            </w:r>
          </w:p>
        </w:tc>
        <w:tc>
          <w:tcPr>
            <w:tcW w:w="4786" w:type="dxa"/>
          </w:tcPr>
          <w:p w:rsidR="0056376E" w:rsidRDefault="0056376E" w:rsidP="00C409E0">
            <w:pPr>
              <w:jc w:val="both"/>
              <w:rPr>
                <w:sz w:val="28"/>
                <w:szCs w:val="28"/>
              </w:rPr>
            </w:pPr>
            <w:r>
              <w:rPr>
                <w:sz w:val="28"/>
                <w:szCs w:val="28"/>
              </w:rPr>
              <w:t>ИНН/КПП Учреждения</w:t>
            </w:r>
          </w:p>
        </w:tc>
      </w:tr>
      <w:tr w:rsidR="0056376E" w:rsidTr="00C409E0">
        <w:tc>
          <w:tcPr>
            <w:tcW w:w="4785" w:type="dxa"/>
          </w:tcPr>
          <w:p w:rsidR="0056376E" w:rsidRDefault="0056376E" w:rsidP="00C409E0">
            <w:pPr>
              <w:jc w:val="both"/>
              <w:rPr>
                <w:sz w:val="28"/>
                <w:szCs w:val="28"/>
              </w:rPr>
            </w:pPr>
            <w:r>
              <w:rPr>
                <w:sz w:val="28"/>
                <w:szCs w:val="28"/>
              </w:rPr>
              <w:t>Счет Организации Учредителя</w:t>
            </w:r>
          </w:p>
        </w:tc>
        <w:tc>
          <w:tcPr>
            <w:tcW w:w="4786" w:type="dxa"/>
          </w:tcPr>
          <w:p w:rsidR="0056376E" w:rsidRDefault="0056376E" w:rsidP="00C409E0">
            <w:pPr>
              <w:jc w:val="both"/>
              <w:rPr>
                <w:sz w:val="28"/>
                <w:szCs w:val="28"/>
              </w:rPr>
            </w:pPr>
            <w:r>
              <w:rPr>
                <w:sz w:val="28"/>
                <w:szCs w:val="28"/>
              </w:rPr>
              <w:t>С</w:t>
            </w:r>
            <w:proofErr w:type="gramStart"/>
            <w:r>
              <w:rPr>
                <w:sz w:val="28"/>
                <w:szCs w:val="28"/>
                <w:lang w:val="en-US"/>
              </w:rPr>
              <w:t>x</w:t>
            </w:r>
            <w:proofErr w:type="spellStart"/>
            <w:proofErr w:type="gramEnd"/>
            <w:r>
              <w:rPr>
                <w:sz w:val="28"/>
                <w:szCs w:val="28"/>
              </w:rPr>
              <w:t>ет</w:t>
            </w:r>
            <w:proofErr w:type="spellEnd"/>
            <w:r>
              <w:rPr>
                <w:sz w:val="28"/>
                <w:szCs w:val="28"/>
              </w:rPr>
              <w:t xml:space="preserve"> Организации Учреждения</w:t>
            </w:r>
          </w:p>
        </w:tc>
      </w:tr>
    </w:tbl>
    <w:p w:rsidR="0056376E" w:rsidRPr="004C45F7" w:rsidRDefault="0056376E" w:rsidP="0056376E">
      <w:pPr>
        <w:jc w:val="both"/>
        <w:rPr>
          <w:sz w:val="28"/>
          <w:szCs w:val="28"/>
        </w:rPr>
      </w:pPr>
    </w:p>
    <w:p w:rsidR="0056376E" w:rsidRPr="001E755F" w:rsidRDefault="0056376E" w:rsidP="0056376E">
      <w:pPr>
        <w:ind w:firstLine="709"/>
        <w:jc w:val="center"/>
        <w:rPr>
          <w:sz w:val="28"/>
          <w:szCs w:val="28"/>
        </w:rPr>
      </w:pPr>
      <w:r>
        <w:rPr>
          <w:sz w:val="28"/>
          <w:szCs w:val="28"/>
          <w:lang w:val="en-US"/>
        </w:rPr>
        <w:t>VI</w:t>
      </w:r>
      <w:r>
        <w:rPr>
          <w:sz w:val="28"/>
          <w:szCs w:val="28"/>
        </w:rPr>
        <w:t>. Подписи сторон</w:t>
      </w:r>
    </w:p>
    <w:p w:rsidR="0056376E" w:rsidRDefault="0056376E" w:rsidP="0056376E">
      <w:pPr>
        <w:ind w:firstLine="709"/>
        <w:jc w:val="both"/>
        <w:rPr>
          <w:sz w:val="28"/>
          <w:szCs w:val="28"/>
        </w:rPr>
      </w:pPr>
    </w:p>
    <w:tbl>
      <w:tblPr>
        <w:tblStyle w:val="af1"/>
        <w:tblW w:w="0" w:type="auto"/>
        <w:tblLook w:val="04A0"/>
      </w:tblPr>
      <w:tblGrid>
        <w:gridCol w:w="4785"/>
        <w:gridCol w:w="4786"/>
      </w:tblGrid>
      <w:tr w:rsidR="0056376E" w:rsidTr="00C409E0">
        <w:tc>
          <w:tcPr>
            <w:tcW w:w="4785" w:type="dxa"/>
          </w:tcPr>
          <w:p w:rsidR="0056376E" w:rsidRDefault="0056376E" w:rsidP="00C409E0">
            <w:pPr>
              <w:jc w:val="both"/>
              <w:rPr>
                <w:sz w:val="28"/>
                <w:szCs w:val="28"/>
              </w:rPr>
            </w:pPr>
            <w:r>
              <w:rPr>
                <w:sz w:val="28"/>
                <w:szCs w:val="28"/>
              </w:rPr>
              <w:t>Наименование Учредителя</w:t>
            </w:r>
          </w:p>
        </w:tc>
        <w:tc>
          <w:tcPr>
            <w:tcW w:w="4786" w:type="dxa"/>
          </w:tcPr>
          <w:p w:rsidR="0056376E" w:rsidRDefault="0056376E" w:rsidP="00C409E0">
            <w:pPr>
              <w:jc w:val="both"/>
              <w:rPr>
                <w:sz w:val="28"/>
                <w:szCs w:val="28"/>
              </w:rPr>
            </w:pPr>
            <w:r>
              <w:rPr>
                <w:sz w:val="28"/>
                <w:szCs w:val="28"/>
              </w:rPr>
              <w:t>Наименование Учреждения</w:t>
            </w:r>
          </w:p>
        </w:tc>
      </w:tr>
      <w:tr w:rsidR="0056376E" w:rsidTr="00C409E0">
        <w:tc>
          <w:tcPr>
            <w:tcW w:w="4785" w:type="dxa"/>
          </w:tcPr>
          <w:p w:rsidR="0056376E" w:rsidRDefault="0056376E" w:rsidP="00C409E0">
            <w:pPr>
              <w:pBdr>
                <w:bottom w:val="single" w:sz="12" w:space="1" w:color="auto"/>
              </w:pBdr>
              <w:jc w:val="both"/>
              <w:rPr>
                <w:sz w:val="28"/>
                <w:szCs w:val="28"/>
              </w:rPr>
            </w:pPr>
            <w:r>
              <w:rPr>
                <w:sz w:val="28"/>
                <w:szCs w:val="28"/>
              </w:rPr>
              <w:t>Наименование должности руководителя Учредителя</w:t>
            </w:r>
          </w:p>
          <w:p w:rsidR="0056376E" w:rsidRDefault="0056376E" w:rsidP="00C409E0">
            <w:pPr>
              <w:pBdr>
                <w:bottom w:val="single" w:sz="12" w:space="1" w:color="auto"/>
              </w:pBdr>
              <w:jc w:val="both"/>
              <w:rPr>
                <w:sz w:val="28"/>
                <w:szCs w:val="28"/>
                <w:u w:val="single"/>
              </w:rPr>
            </w:pPr>
          </w:p>
          <w:p w:rsidR="0056376E" w:rsidRPr="004C45F7" w:rsidRDefault="0056376E" w:rsidP="00C409E0">
            <w:pPr>
              <w:pBdr>
                <w:bottom w:val="single" w:sz="12" w:space="1" w:color="auto"/>
              </w:pBdr>
              <w:jc w:val="both"/>
              <w:rPr>
                <w:sz w:val="28"/>
                <w:szCs w:val="28"/>
              </w:rPr>
            </w:pPr>
          </w:p>
          <w:p w:rsidR="0056376E" w:rsidRDefault="0056376E" w:rsidP="00C409E0">
            <w:pPr>
              <w:jc w:val="both"/>
              <w:rPr>
                <w:sz w:val="28"/>
                <w:szCs w:val="28"/>
              </w:rPr>
            </w:pPr>
            <w:r>
              <w:rPr>
                <w:sz w:val="28"/>
                <w:szCs w:val="28"/>
              </w:rPr>
              <w:t>_________________/_________</w:t>
            </w:r>
          </w:p>
          <w:p w:rsidR="0056376E" w:rsidRDefault="0056376E" w:rsidP="00C409E0">
            <w:pPr>
              <w:jc w:val="both"/>
              <w:rPr>
                <w:sz w:val="28"/>
                <w:szCs w:val="28"/>
              </w:rPr>
            </w:pPr>
            <w:r>
              <w:rPr>
                <w:sz w:val="28"/>
                <w:szCs w:val="28"/>
              </w:rPr>
              <w:t xml:space="preserve"> ФИО</w:t>
            </w:r>
          </w:p>
        </w:tc>
        <w:tc>
          <w:tcPr>
            <w:tcW w:w="4786" w:type="dxa"/>
          </w:tcPr>
          <w:p w:rsidR="0056376E" w:rsidRDefault="0056376E" w:rsidP="00C409E0">
            <w:pPr>
              <w:jc w:val="both"/>
              <w:rPr>
                <w:sz w:val="28"/>
                <w:szCs w:val="28"/>
              </w:rPr>
            </w:pPr>
            <w:r w:rsidRPr="004C45F7">
              <w:rPr>
                <w:sz w:val="28"/>
                <w:szCs w:val="28"/>
              </w:rPr>
              <w:t>Наименование должности руководителя Учр</w:t>
            </w:r>
            <w:r>
              <w:rPr>
                <w:sz w:val="28"/>
                <w:szCs w:val="28"/>
              </w:rPr>
              <w:t>еждения</w:t>
            </w:r>
          </w:p>
          <w:p w:rsidR="0056376E" w:rsidRDefault="0056376E" w:rsidP="00C409E0">
            <w:pPr>
              <w:pBdr>
                <w:bottom w:val="single" w:sz="12" w:space="1" w:color="auto"/>
              </w:pBdr>
              <w:jc w:val="both"/>
              <w:rPr>
                <w:sz w:val="28"/>
                <w:szCs w:val="28"/>
              </w:rPr>
            </w:pPr>
          </w:p>
          <w:p w:rsidR="0056376E" w:rsidRDefault="0056376E" w:rsidP="00C409E0">
            <w:pPr>
              <w:jc w:val="both"/>
              <w:rPr>
                <w:sz w:val="28"/>
                <w:szCs w:val="28"/>
              </w:rPr>
            </w:pPr>
            <w:r>
              <w:rPr>
                <w:sz w:val="28"/>
                <w:szCs w:val="28"/>
              </w:rPr>
              <w:t>___________________/__________</w:t>
            </w:r>
          </w:p>
          <w:p w:rsidR="0056376E" w:rsidRDefault="0056376E" w:rsidP="00C409E0">
            <w:pPr>
              <w:jc w:val="both"/>
              <w:rPr>
                <w:sz w:val="28"/>
                <w:szCs w:val="28"/>
              </w:rPr>
            </w:pPr>
            <w:r>
              <w:rPr>
                <w:sz w:val="28"/>
                <w:szCs w:val="28"/>
              </w:rPr>
              <w:t>ФИО</w:t>
            </w:r>
          </w:p>
        </w:tc>
      </w:tr>
    </w:tbl>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8"/>
          <w:szCs w:val="28"/>
        </w:rPr>
      </w:pPr>
    </w:p>
    <w:p w:rsidR="0056376E" w:rsidRDefault="0056376E" w:rsidP="0056376E">
      <w:pPr>
        <w:ind w:firstLine="709"/>
        <w:jc w:val="right"/>
        <w:rPr>
          <w:sz w:val="20"/>
          <w:szCs w:val="20"/>
        </w:rPr>
      </w:pPr>
    </w:p>
    <w:p w:rsidR="0056376E" w:rsidRDefault="0056376E"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471A43" w:rsidRDefault="00471A43" w:rsidP="0056376E">
      <w:pPr>
        <w:ind w:left="4956" w:firstLine="709"/>
        <w:rPr>
          <w:sz w:val="20"/>
          <w:szCs w:val="20"/>
        </w:rPr>
      </w:pPr>
    </w:p>
    <w:p w:rsidR="0056376E" w:rsidRDefault="0056376E" w:rsidP="0056376E">
      <w:pPr>
        <w:ind w:left="4956" w:firstLine="709"/>
        <w:rPr>
          <w:sz w:val="20"/>
          <w:szCs w:val="20"/>
        </w:rPr>
      </w:pPr>
    </w:p>
    <w:p w:rsidR="0056376E" w:rsidRDefault="0056376E" w:rsidP="0056376E">
      <w:pPr>
        <w:ind w:left="4956" w:firstLine="709"/>
        <w:rPr>
          <w:sz w:val="20"/>
          <w:szCs w:val="20"/>
        </w:rPr>
      </w:pPr>
    </w:p>
    <w:p w:rsidR="0056376E" w:rsidRDefault="0056376E" w:rsidP="0056376E">
      <w:pPr>
        <w:ind w:left="4956" w:firstLine="709"/>
        <w:rPr>
          <w:sz w:val="20"/>
          <w:szCs w:val="20"/>
        </w:rPr>
      </w:pPr>
    </w:p>
    <w:p w:rsidR="0056376E" w:rsidRPr="00471A43" w:rsidRDefault="0056376E" w:rsidP="0056376E">
      <w:pPr>
        <w:ind w:left="4956" w:firstLine="709"/>
      </w:pPr>
      <w:r w:rsidRPr="00471A43">
        <w:t>Приложение 1</w:t>
      </w:r>
    </w:p>
    <w:p w:rsidR="0056376E" w:rsidRPr="00471A43" w:rsidRDefault="0056376E" w:rsidP="0056376E">
      <w:pPr>
        <w:ind w:left="4956" w:firstLine="709"/>
      </w:pPr>
      <w:r w:rsidRPr="00471A43">
        <w:t>к Соглашению о предоставлении</w:t>
      </w:r>
    </w:p>
    <w:p w:rsidR="0056376E" w:rsidRPr="00471A43" w:rsidRDefault="0056376E" w:rsidP="0056376E">
      <w:pPr>
        <w:ind w:left="4956" w:firstLine="709"/>
      </w:pPr>
      <w:r w:rsidRPr="00471A43">
        <w:t xml:space="preserve"> субсидии из бюджета МО </w:t>
      </w:r>
    </w:p>
    <w:p w:rsidR="0056376E" w:rsidRPr="00471A43" w:rsidRDefault="0056376E" w:rsidP="0056376E">
      <w:pPr>
        <w:ind w:left="4956" w:firstLine="709"/>
      </w:pPr>
      <w:r w:rsidRPr="00471A43">
        <w:t>«</w:t>
      </w:r>
      <w:proofErr w:type="spellStart"/>
      <w:r w:rsidRPr="00471A43">
        <w:t>Эхирит-Булагатский</w:t>
      </w:r>
      <w:proofErr w:type="spellEnd"/>
      <w:r w:rsidRPr="00471A43">
        <w:t xml:space="preserve"> район» </w:t>
      </w:r>
    </w:p>
    <w:p w:rsidR="0056376E" w:rsidRPr="00471A43" w:rsidRDefault="0056376E" w:rsidP="0056376E">
      <w:pPr>
        <w:ind w:left="4956" w:firstLine="709"/>
      </w:pPr>
      <w:r w:rsidRPr="00471A43">
        <w:t xml:space="preserve">муниципальному бюджетному </w:t>
      </w:r>
    </w:p>
    <w:p w:rsidR="0056376E" w:rsidRPr="00471A43" w:rsidRDefault="0056376E" w:rsidP="0056376E">
      <w:pPr>
        <w:ind w:left="4956" w:firstLine="709"/>
      </w:pPr>
      <w:r w:rsidRPr="00471A43">
        <w:t xml:space="preserve">(автономному) учреждению </w:t>
      </w:r>
      <w:proofErr w:type="gramStart"/>
      <w:r w:rsidRPr="00471A43">
        <w:t>на</w:t>
      </w:r>
      <w:proofErr w:type="gramEnd"/>
    </w:p>
    <w:p w:rsidR="0056376E" w:rsidRPr="00471A43" w:rsidRDefault="0056376E" w:rsidP="0056376E">
      <w:pPr>
        <w:ind w:left="4956" w:firstLine="709"/>
      </w:pPr>
      <w:r w:rsidRPr="00471A43">
        <w:t xml:space="preserve"> финансовое обеспечение выполнения </w:t>
      </w:r>
    </w:p>
    <w:p w:rsidR="0056376E" w:rsidRPr="00471A43" w:rsidRDefault="0056376E" w:rsidP="0056376E">
      <w:pPr>
        <w:ind w:left="4956" w:firstLine="709"/>
      </w:pPr>
      <w:r w:rsidRPr="00471A43">
        <w:t>муниципального задания на оказание</w:t>
      </w:r>
    </w:p>
    <w:p w:rsidR="0056376E" w:rsidRPr="00471A43" w:rsidRDefault="0056376E" w:rsidP="0056376E">
      <w:pPr>
        <w:ind w:left="4956" w:firstLine="709"/>
      </w:pPr>
      <w:r w:rsidRPr="00471A43">
        <w:t xml:space="preserve"> муниципальных услуг (выполнение)</w:t>
      </w:r>
    </w:p>
    <w:p w:rsidR="0056376E" w:rsidRPr="00471A43" w:rsidRDefault="0056376E" w:rsidP="0056376E">
      <w:pPr>
        <w:ind w:left="4956" w:firstLine="709"/>
      </w:pPr>
      <w:r w:rsidRPr="00471A43">
        <w:t xml:space="preserve"> работ</w:t>
      </w:r>
    </w:p>
    <w:p w:rsidR="0056376E" w:rsidRDefault="0056376E" w:rsidP="0056376E">
      <w:pPr>
        <w:ind w:left="4956" w:firstLine="709"/>
      </w:pPr>
    </w:p>
    <w:p w:rsidR="00471A43" w:rsidRDefault="00471A43" w:rsidP="0056376E">
      <w:pPr>
        <w:ind w:left="4956" w:firstLine="709"/>
      </w:pPr>
    </w:p>
    <w:p w:rsidR="00471A43" w:rsidRDefault="00471A43" w:rsidP="0056376E">
      <w:pPr>
        <w:ind w:left="4956" w:firstLine="709"/>
      </w:pPr>
    </w:p>
    <w:p w:rsidR="00471A43" w:rsidRDefault="00471A43" w:rsidP="0056376E">
      <w:pPr>
        <w:ind w:left="4956" w:firstLine="709"/>
      </w:pPr>
    </w:p>
    <w:p w:rsidR="00471A43" w:rsidRDefault="00471A43" w:rsidP="0056376E">
      <w:pPr>
        <w:ind w:left="4956" w:firstLine="709"/>
      </w:pPr>
    </w:p>
    <w:p w:rsidR="00471A43" w:rsidRDefault="00471A43" w:rsidP="0056376E">
      <w:pPr>
        <w:ind w:left="4956" w:firstLine="709"/>
      </w:pPr>
    </w:p>
    <w:p w:rsidR="00471A43" w:rsidRPr="00471A43" w:rsidRDefault="00471A43" w:rsidP="0056376E">
      <w:pPr>
        <w:ind w:left="4956" w:firstLine="709"/>
      </w:pPr>
    </w:p>
    <w:p w:rsidR="0056376E" w:rsidRDefault="0056376E" w:rsidP="0056376E">
      <w:pPr>
        <w:jc w:val="center"/>
        <w:rPr>
          <w:sz w:val="28"/>
          <w:szCs w:val="28"/>
        </w:rPr>
      </w:pPr>
      <w:r w:rsidRPr="004C45F7">
        <w:rPr>
          <w:sz w:val="28"/>
          <w:szCs w:val="28"/>
        </w:rPr>
        <w:t>ГРАФИК</w:t>
      </w:r>
    </w:p>
    <w:p w:rsidR="0056376E" w:rsidRDefault="0056376E" w:rsidP="0056376E">
      <w:pPr>
        <w:ind w:firstLine="709"/>
        <w:jc w:val="center"/>
        <w:rPr>
          <w:sz w:val="28"/>
          <w:szCs w:val="28"/>
        </w:rPr>
      </w:pPr>
      <w:r w:rsidRPr="004C45F7">
        <w:rPr>
          <w:sz w:val="28"/>
          <w:szCs w:val="28"/>
        </w:rPr>
        <w:t xml:space="preserve">перечисления муниципальному бюджетному (автономному) учреждению субсидии на финансовое обеспечение выполнения им муниципального задания из бюджета </w:t>
      </w:r>
      <w:r>
        <w:rPr>
          <w:sz w:val="28"/>
          <w:szCs w:val="28"/>
        </w:rPr>
        <w:t>МО «</w:t>
      </w:r>
      <w:proofErr w:type="spellStart"/>
      <w:r>
        <w:rPr>
          <w:sz w:val="28"/>
          <w:szCs w:val="28"/>
        </w:rPr>
        <w:t>Эхирит-Булагатский</w:t>
      </w:r>
      <w:proofErr w:type="spellEnd"/>
      <w:r>
        <w:rPr>
          <w:sz w:val="28"/>
          <w:szCs w:val="28"/>
        </w:rPr>
        <w:t xml:space="preserve"> район»</w:t>
      </w:r>
    </w:p>
    <w:p w:rsidR="0056376E" w:rsidRDefault="0056376E" w:rsidP="0056376E">
      <w:pPr>
        <w:ind w:firstLine="709"/>
        <w:jc w:val="center"/>
        <w:rPr>
          <w:sz w:val="28"/>
          <w:szCs w:val="28"/>
        </w:rPr>
      </w:pPr>
      <w:proofErr w:type="gramStart"/>
      <w:r w:rsidRPr="004C45F7">
        <w:rPr>
          <w:sz w:val="28"/>
          <w:szCs w:val="28"/>
        </w:rPr>
        <w:t xml:space="preserve">на __________ год ____________________________________________________________ </w:t>
      </w:r>
      <w:r w:rsidRPr="00B615F8">
        <w:rPr>
          <w:sz w:val="18"/>
          <w:szCs w:val="18"/>
        </w:rPr>
        <w:t>(функциональный (отраслевой) орган администрации МО «</w:t>
      </w:r>
      <w:proofErr w:type="spellStart"/>
      <w:r w:rsidRPr="00B615F8">
        <w:rPr>
          <w:sz w:val="18"/>
          <w:szCs w:val="18"/>
        </w:rPr>
        <w:t>Эхирит-Булагатский</w:t>
      </w:r>
      <w:proofErr w:type="spellEnd"/>
      <w:r w:rsidRPr="00B615F8">
        <w:rPr>
          <w:sz w:val="18"/>
          <w:szCs w:val="18"/>
        </w:rPr>
        <w:t xml:space="preserve"> район», осуществляющий функции и полномочия </w:t>
      </w:r>
      <w:r>
        <w:rPr>
          <w:sz w:val="18"/>
          <w:szCs w:val="18"/>
        </w:rPr>
        <w:t>ГРБС</w:t>
      </w:r>
      <w:r w:rsidRPr="00B615F8">
        <w:rPr>
          <w:sz w:val="18"/>
          <w:szCs w:val="18"/>
        </w:rPr>
        <w:t xml:space="preserve"> в отношении подведомственных им бюджетных (автономных) учреждений)</w:t>
      </w:r>
      <w:r w:rsidRPr="004C45F7">
        <w:rPr>
          <w:sz w:val="28"/>
          <w:szCs w:val="28"/>
        </w:rPr>
        <w:t xml:space="preserve"> ____________________________________________________________ </w:t>
      </w:r>
      <w:r w:rsidRPr="00B615F8">
        <w:rPr>
          <w:sz w:val="18"/>
          <w:szCs w:val="18"/>
        </w:rPr>
        <w:t>(наименование муниципального бюджетного (автономного) учреждения МО «</w:t>
      </w:r>
      <w:proofErr w:type="spellStart"/>
      <w:r w:rsidRPr="00B615F8">
        <w:rPr>
          <w:sz w:val="18"/>
          <w:szCs w:val="18"/>
        </w:rPr>
        <w:t>Эхирит-Булагатский</w:t>
      </w:r>
      <w:proofErr w:type="spellEnd"/>
      <w:r w:rsidRPr="00B615F8">
        <w:rPr>
          <w:sz w:val="18"/>
          <w:szCs w:val="18"/>
        </w:rPr>
        <w:t xml:space="preserve"> район»)</w:t>
      </w:r>
      <w:proofErr w:type="gramEnd"/>
    </w:p>
    <w:p w:rsidR="0056376E" w:rsidRDefault="0056376E" w:rsidP="0056376E">
      <w:pPr>
        <w:ind w:firstLine="709"/>
        <w:jc w:val="both"/>
        <w:rPr>
          <w:sz w:val="28"/>
          <w:szCs w:val="28"/>
        </w:rPr>
      </w:pPr>
    </w:p>
    <w:p w:rsidR="0056376E" w:rsidRDefault="0056376E" w:rsidP="0056376E">
      <w:pPr>
        <w:ind w:firstLine="709"/>
        <w:jc w:val="both"/>
        <w:rPr>
          <w:sz w:val="28"/>
          <w:szCs w:val="28"/>
        </w:rPr>
      </w:pPr>
    </w:p>
    <w:tbl>
      <w:tblPr>
        <w:tblStyle w:val="af1"/>
        <w:tblW w:w="0" w:type="auto"/>
        <w:tblLook w:val="04A0"/>
      </w:tblPr>
      <w:tblGrid>
        <w:gridCol w:w="1101"/>
        <w:gridCol w:w="3684"/>
        <w:gridCol w:w="2393"/>
        <w:gridCol w:w="2393"/>
      </w:tblGrid>
      <w:tr w:rsidR="0056376E" w:rsidRPr="008B7FCC" w:rsidTr="00C409E0">
        <w:tc>
          <w:tcPr>
            <w:tcW w:w="1101" w:type="dxa"/>
          </w:tcPr>
          <w:p w:rsidR="0056376E" w:rsidRPr="008B7FCC" w:rsidRDefault="0056376E" w:rsidP="00C409E0">
            <w:pPr>
              <w:jc w:val="both"/>
              <w:rPr>
                <w:sz w:val="20"/>
                <w:szCs w:val="20"/>
              </w:rPr>
            </w:pPr>
            <w:r w:rsidRPr="008B7FCC">
              <w:rPr>
                <w:sz w:val="20"/>
                <w:szCs w:val="20"/>
              </w:rPr>
              <w:t>№</w:t>
            </w:r>
            <w:proofErr w:type="spellStart"/>
            <w:proofErr w:type="gramStart"/>
            <w:r w:rsidRPr="008B7FCC">
              <w:rPr>
                <w:sz w:val="20"/>
                <w:szCs w:val="20"/>
              </w:rPr>
              <w:t>п</w:t>
            </w:r>
            <w:proofErr w:type="spellEnd"/>
            <w:proofErr w:type="gramEnd"/>
            <w:r w:rsidRPr="008B7FCC">
              <w:rPr>
                <w:sz w:val="20"/>
                <w:szCs w:val="20"/>
              </w:rPr>
              <w:t>/</w:t>
            </w:r>
            <w:proofErr w:type="spellStart"/>
            <w:r w:rsidRPr="008B7FCC">
              <w:rPr>
                <w:sz w:val="20"/>
                <w:szCs w:val="20"/>
              </w:rPr>
              <w:t>п</w:t>
            </w:r>
            <w:proofErr w:type="spellEnd"/>
          </w:p>
        </w:tc>
        <w:tc>
          <w:tcPr>
            <w:tcW w:w="3684" w:type="dxa"/>
          </w:tcPr>
          <w:p w:rsidR="0056376E" w:rsidRPr="008B7FCC" w:rsidRDefault="0056376E" w:rsidP="00C409E0">
            <w:pPr>
              <w:jc w:val="both"/>
              <w:rPr>
                <w:sz w:val="20"/>
                <w:szCs w:val="20"/>
              </w:rPr>
            </w:pPr>
            <w:r w:rsidRPr="008B7FCC">
              <w:rPr>
                <w:sz w:val="20"/>
                <w:szCs w:val="20"/>
              </w:rPr>
              <w:t>Код по бюджетной классификации Российской Федерации (по расходам бюджета муниципального образования на предоставление субсидии) (код главы/раздел, подраздел/целевая статья/вид расходов)</w:t>
            </w:r>
          </w:p>
        </w:tc>
        <w:tc>
          <w:tcPr>
            <w:tcW w:w="2393" w:type="dxa"/>
          </w:tcPr>
          <w:p w:rsidR="0056376E" w:rsidRPr="008B7FCC" w:rsidRDefault="0056376E" w:rsidP="00C409E0">
            <w:pPr>
              <w:jc w:val="both"/>
              <w:rPr>
                <w:sz w:val="20"/>
                <w:szCs w:val="20"/>
              </w:rPr>
            </w:pPr>
            <w:r w:rsidRPr="008B7FCC">
              <w:rPr>
                <w:sz w:val="20"/>
                <w:szCs w:val="20"/>
              </w:rPr>
              <w:t>Сроки перечисления субсидии</w:t>
            </w:r>
          </w:p>
        </w:tc>
        <w:tc>
          <w:tcPr>
            <w:tcW w:w="2393" w:type="dxa"/>
          </w:tcPr>
          <w:p w:rsidR="0056376E" w:rsidRPr="008B7FCC" w:rsidRDefault="0056376E" w:rsidP="00C409E0">
            <w:pPr>
              <w:jc w:val="both"/>
              <w:rPr>
                <w:sz w:val="20"/>
                <w:szCs w:val="20"/>
              </w:rPr>
            </w:pPr>
            <w:r w:rsidRPr="008B7FCC">
              <w:rPr>
                <w:sz w:val="20"/>
                <w:szCs w:val="20"/>
              </w:rPr>
              <w:t>Сумма, подлежащая перечислению, рублей</w:t>
            </w:r>
          </w:p>
        </w:tc>
      </w:tr>
      <w:tr w:rsidR="0056376E" w:rsidRPr="008B7FCC" w:rsidTr="00C409E0">
        <w:tc>
          <w:tcPr>
            <w:tcW w:w="1101" w:type="dxa"/>
          </w:tcPr>
          <w:p w:rsidR="0056376E" w:rsidRPr="008B7FCC" w:rsidRDefault="0056376E" w:rsidP="00C409E0">
            <w:pPr>
              <w:jc w:val="center"/>
              <w:rPr>
                <w:sz w:val="20"/>
                <w:szCs w:val="20"/>
              </w:rPr>
            </w:pPr>
            <w:r>
              <w:rPr>
                <w:sz w:val="20"/>
                <w:szCs w:val="20"/>
              </w:rPr>
              <w:t>1</w:t>
            </w:r>
          </w:p>
        </w:tc>
        <w:tc>
          <w:tcPr>
            <w:tcW w:w="3684" w:type="dxa"/>
          </w:tcPr>
          <w:p w:rsidR="0056376E" w:rsidRPr="008B7FCC" w:rsidRDefault="0056376E" w:rsidP="00C409E0">
            <w:pPr>
              <w:jc w:val="center"/>
              <w:rPr>
                <w:sz w:val="20"/>
                <w:szCs w:val="20"/>
              </w:rPr>
            </w:pPr>
            <w:r>
              <w:rPr>
                <w:sz w:val="20"/>
                <w:szCs w:val="20"/>
              </w:rPr>
              <w:t>2</w:t>
            </w:r>
          </w:p>
        </w:tc>
        <w:tc>
          <w:tcPr>
            <w:tcW w:w="2393" w:type="dxa"/>
          </w:tcPr>
          <w:p w:rsidR="0056376E" w:rsidRPr="008B7FCC" w:rsidRDefault="0056376E" w:rsidP="00C409E0">
            <w:pPr>
              <w:jc w:val="center"/>
              <w:rPr>
                <w:sz w:val="20"/>
                <w:szCs w:val="20"/>
              </w:rPr>
            </w:pPr>
            <w:r>
              <w:rPr>
                <w:sz w:val="20"/>
                <w:szCs w:val="20"/>
              </w:rPr>
              <w:t>3</w:t>
            </w:r>
          </w:p>
        </w:tc>
        <w:tc>
          <w:tcPr>
            <w:tcW w:w="2393" w:type="dxa"/>
          </w:tcPr>
          <w:p w:rsidR="0056376E" w:rsidRPr="008B7FCC" w:rsidRDefault="0056376E" w:rsidP="00C409E0">
            <w:pPr>
              <w:jc w:val="center"/>
              <w:rPr>
                <w:sz w:val="20"/>
                <w:szCs w:val="20"/>
              </w:rPr>
            </w:pPr>
            <w:r>
              <w:rPr>
                <w:sz w:val="20"/>
                <w:szCs w:val="20"/>
              </w:rPr>
              <w:t>4</w:t>
            </w:r>
          </w:p>
        </w:tc>
      </w:tr>
      <w:tr w:rsidR="0056376E" w:rsidRPr="008B7FCC" w:rsidTr="00C409E0">
        <w:tc>
          <w:tcPr>
            <w:tcW w:w="1101" w:type="dxa"/>
            <w:vMerge w:val="restart"/>
          </w:tcPr>
          <w:p w:rsidR="0056376E" w:rsidRDefault="0056376E" w:rsidP="00C409E0">
            <w:pPr>
              <w:jc w:val="both"/>
              <w:rPr>
                <w:sz w:val="20"/>
                <w:szCs w:val="20"/>
              </w:rPr>
            </w:pPr>
            <w:r>
              <w:rPr>
                <w:sz w:val="20"/>
                <w:szCs w:val="20"/>
              </w:rPr>
              <w:t>1</w:t>
            </w:r>
          </w:p>
          <w:p w:rsidR="0056376E" w:rsidRPr="008B7FCC" w:rsidRDefault="0056376E" w:rsidP="00C409E0">
            <w:pPr>
              <w:jc w:val="both"/>
              <w:rPr>
                <w:sz w:val="20"/>
                <w:szCs w:val="20"/>
              </w:rPr>
            </w:pPr>
          </w:p>
        </w:tc>
        <w:tc>
          <w:tcPr>
            <w:tcW w:w="3684" w:type="dxa"/>
            <w:vMerge w:val="restart"/>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r>
      <w:tr w:rsidR="0056376E" w:rsidRPr="008B7FCC" w:rsidTr="00C409E0">
        <w:tc>
          <w:tcPr>
            <w:tcW w:w="1101" w:type="dxa"/>
            <w:vMerge/>
          </w:tcPr>
          <w:p w:rsidR="0056376E" w:rsidRPr="008B7FCC" w:rsidRDefault="0056376E" w:rsidP="00C409E0">
            <w:pPr>
              <w:jc w:val="both"/>
              <w:rPr>
                <w:sz w:val="20"/>
                <w:szCs w:val="20"/>
              </w:rPr>
            </w:pPr>
          </w:p>
        </w:tc>
        <w:tc>
          <w:tcPr>
            <w:tcW w:w="3684" w:type="dxa"/>
            <w:vMerge/>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r>
      <w:tr w:rsidR="0056376E" w:rsidRPr="008B7FCC" w:rsidTr="00C409E0">
        <w:tc>
          <w:tcPr>
            <w:tcW w:w="1101" w:type="dxa"/>
            <w:vMerge/>
          </w:tcPr>
          <w:p w:rsidR="0056376E" w:rsidRDefault="0056376E" w:rsidP="00C409E0">
            <w:pPr>
              <w:jc w:val="both"/>
              <w:rPr>
                <w:sz w:val="20"/>
                <w:szCs w:val="20"/>
              </w:rPr>
            </w:pPr>
          </w:p>
        </w:tc>
        <w:tc>
          <w:tcPr>
            <w:tcW w:w="3684" w:type="dxa"/>
            <w:vMerge/>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r>
      <w:tr w:rsidR="0056376E" w:rsidRPr="008B7FCC" w:rsidTr="00C409E0">
        <w:tc>
          <w:tcPr>
            <w:tcW w:w="1101" w:type="dxa"/>
            <w:vMerge/>
          </w:tcPr>
          <w:p w:rsidR="0056376E" w:rsidRDefault="0056376E" w:rsidP="00C409E0">
            <w:pPr>
              <w:jc w:val="both"/>
              <w:rPr>
                <w:sz w:val="20"/>
                <w:szCs w:val="20"/>
              </w:rPr>
            </w:pPr>
          </w:p>
        </w:tc>
        <w:tc>
          <w:tcPr>
            <w:tcW w:w="3684" w:type="dxa"/>
            <w:vMerge/>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r>
      <w:tr w:rsidR="0056376E" w:rsidRPr="008B7FCC" w:rsidTr="00C409E0">
        <w:tc>
          <w:tcPr>
            <w:tcW w:w="1101" w:type="dxa"/>
            <w:vMerge/>
          </w:tcPr>
          <w:p w:rsidR="0056376E" w:rsidRDefault="0056376E" w:rsidP="00C409E0">
            <w:pPr>
              <w:jc w:val="both"/>
              <w:rPr>
                <w:sz w:val="20"/>
                <w:szCs w:val="20"/>
              </w:rPr>
            </w:pPr>
          </w:p>
        </w:tc>
        <w:tc>
          <w:tcPr>
            <w:tcW w:w="3684" w:type="dxa"/>
            <w:vMerge/>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p>
        </w:tc>
      </w:tr>
      <w:tr w:rsidR="0056376E" w:rsidRPr="008B7FCC" w:rsidTr="00C409E0">
        <w:tc>
          <w:tcPr>
            <w:tcW w:w="1101" w:type="dxa"/>
          </w:tcPr>
          <w:p w:rsidR="0056376E" w:rsidRDefault="0056376E" w:rsidP="00C409E0">
            <w:pPr>
              <w:jc w:val="both"/>
              <w:rPr>
                <w:sz w:val="20"/>
                <w:szCs w:val="20"/>
              </w:rPr>
            </w:pPr>
            <w:r>
              <w:rPr>
                <w:sz w:val="20"/>
                <w:szCs w:val="20"/>
              </w:rPr>
              <w:t>Итого по КБК</w:t>
            </w:r>
          </w:p>
        </w:tc>
        <w:tc>
          <w:tcPr>
            <w:tcW w:w="3684" w:type="dxa"/>
          </w:tcPr>
          <w:p w:rsidR="0056376E" w:rsidRPr="008B7FCC" w:rsidRDefault="0056376E" w:rsidP="00C409E0">
            <w:pPr>
              <w:jc w:val="both"/>
              <w:rPr>
                <w:sz w:val="20"/>
                <w:szCs w:val="20"/>
              </w:rPr>
            </w:pPr>
          </w:p>
        </w:tc>
        <w:tc>
          <w:tcPr>
            <w:tcW w:w="2393" w:type="dxa"/>
          </w:tcPr>
          <w:p w:rsidR="0056376E" w:rsidRPr="008B7FCC" w:rsidRDefault="0056376E" w:rsidP="00C409E0">
            <w:pPr>
              <w:jc w:val="both"/>
              <w:rPr>
                <w:sz w:val="20"/>
                <w:szCs w:val="20"/>
              </w:rPr>
            </w:pPr>
            <w:r>
              <w:rPr>
                <w:sz w:val="20"/>
                <w:szCs w:val="20"/>
              </w:rPr>
              <w:t>Х</w:t>
            </w:r>
          </w:p>
        </w:tc>
        <w:tc>
          <w:tcPr>
            <w:tcW w:w="2393" w:type="dxa"/>
          </w:tcPr>
          <w:p w:rsidR="0056376E" w:rsidRPr="008B7FCC" w:rsidRDefault="0056376E" w:rsidP="00C409E0">
            <w:pPr>
              <w:jc w:val="both"/>
              <w:rPr>
                <w:sz w:val="20"/>
                <w:szCs w:val="20"/>
              </w:rPr>
            </w:pPr>
          </w:p>
        </w:tc>
      </w:tr>
      <w:tr w:rsidR="0056376E" w:rsidRPr="008B7FCC" w:rsidTr="00C409E0">
        <w:tc>
          <w:tcPr>
            <w:tcW w:w="7178" w:type="dxa"/>
            <w:gridSpan w:val="3"/>
          </w:tcPr>
          <w:p w:rsidR="0056376E" w:rsidRPr="008B7FCC" w:rsidRDefault="0056376E" w:rsidP="00C409E0">
            <w:pPr>
              <w:jc w:val="both"/>
              <w:rPr>
                <w:sz w:val="20"/>
                <w:szCs w:val="20"/>
              </w:rPr>
            </w:pPr>
            <w:r>
              <w:rPr>
                <w:sz w:val="20"/>
                <w:szCs w:val="20"/>
              </w:rPr>
              <w:t>Всего</w:t>
            </w:r>
          </w:p>
        </w:tc>
        <w:tc>
          <w:tcPr>
            <w:tcW w:w="2393" w:type="dxa"/>
          </w:tcPr>
          <w:p w:rsidR="0056376E" w:rsidRPr="008B7FCC" w:rsidRDefault="0056376E" w:rsidP="00C409E0">
            <w:pPr>
              <w:jc w:val="both"/>
              <w:rPr>
                <w:sz w:val="20"/>
                <w:szCs w:val="20"/>
              </w:rPr>
            </w:pPr>
          </w:p>
        </w:tc>
      </w:tr>
    </w:tbl>
    <w:p w:rsidR="0056376E" w:rsidRPr="008B7FCC" w:rsidRDefault="0056376E" w:rsidP="0056376E">
      <w:pPr>
        <w:ind w:firstLine="709"/>
        <w:jc w:val="both"/>
        <w:rPr>
          <w:sz w:val="20"/>
          <w:szCs w:val="20"/>
        </w:rPr>
      </w:pPr>
    </w:p>
    <w:p w:rsidR="0056376E" w:rsidRDefault="0056376E" w:rsidP="0056376E">
      <w:pPr>
        <w:ind w:firstLine="709"/>
        <w:jc w:val="both"/>
        <w:rPr>
          <w:sz w:val="28"/>
          <w:szCs w:val="28"/>
        </w:rPr>
      </w:pPr>
    </w:p>
    <w:p w:rsidR="0056376E" w:rsidRDefault="0056376E" w:rsidP="0056376E">
      <w:pPr>
        <w:ind w:firstLine="709"/>
        <w:jc w:val="both"/>
        <w:rPr>
          <w:sz w:val="28"/>
          <w:szCs w:val="28"/>
        </w:rPr>
      </w:pPr>
    </w:p>
    <w:p w:rsidR="0056376E" w:rsidRPr="005A1073" w:rsidRDefault="0056376E" w:rsidP="0056376E">
      <w:pPr>
        <w:ind w:firstLine="709"/>
        <w:jc w:val="both"/>
        <w:rPr>
          <w:sz w:val="28"/>
          <w:szCs w:val="28"/>
        </w:rPr>
      </w:pPr>
    </w:p>
    <w:p w:rsidR="0056376E" w:rsidRDefault="0056376E" w:rsidP="0056376E">
      <w:pPr>
        <w:ind w:firstLine="709"/>
        <w:jc w:val="both"/>
        <w:rPr>
          <w:sz w:val="28"/>
          <w:szCs w:val="28"/>
        </w:rPr>
      </w:pPr>
      <w:r w:rsidRPr="005A1073">
        <w:rPr>
          <w:sz w:val="28"/>
          <w:szCs w:val="28"/>
        </w:rPr>
        <w:t>Руководител</w:t>
      </w:r>
      <w:r>
        <w:rPr>
          <w:sz w:val="28"/>
          <w:szCs w:val="28"/>
        </w:rPr>
        <w:t xml:space="preserve">ь ГРБС                       </w:t>
      </w:r>
      <w:r w:rsidRPr="005A1073">
        <w:rPr>
          <w:sz w:val="28"/>
          <w:szCs w:val="28"/>
        </w:rPr>
        <w:t xml:space="preserve">                   Руководитель Учреждения</w:t>
      </w:r>
    </w:p>
    <w:p w:rsidR="0056376E" w:rsidRPr="005A1073" w:rsidRDefault="0056376E" w:rsidP="0056376E">
      <w:pPr>
        <w:ind w:firstLine="709"/>
        <w:jc w:val="both"/>
        <w:rPr>
          <w:sz w:val="28"/>
          <w:szCs w:val="28"/>
        </w:rPr>
      </w:pPr>
    </w:p>
    <w:p w:rsidR="0056376E" w:rsidRPr="005A1073" w:rsidRDefault="0056376E" w:rsidP="0056376E">
      <w:pPr>
        <w:jc w:val="both"/>
        <w:rPr>
          <w:sz w:val="20"/>
          <w:szCs w:val="20"/>
        </w:rPr>
      </w:pPr>
      <w:r w:rsidRPr="005A1073">
        <w:rPr>
          <w:sz w:val="28"/>
          <w:szCs w:val="28"/>
        </w:rPr>
        <w:t>_</w:t>
      </w:r>
      <w:r w:rsidR="00471A43">
        <w:rPr>
          <w:sz w:val="28"/>
          <w:szCs w:val="28"/>
        </w:rPr>
        <w:t xml:space="preserve">_______(_______) </w:t>
      </w:r>
      <w:r w:rsidRPr="005A1073">
        <w:rPr>
          <w:sz w:val="28"/>
          <w:szCs w:val="28"/>
        </w:rPr>
        <w:t xml:space="preserve">________(_______)                                                              </w:t>
      </w:r>
      <w:r w:rsidR="00471A43">
        <w:rPr>
          <w:sz w:val="28"/>
          <w:szCs w:val="28"/>
        </w:rPr>
        <w:t xml:space="preserve">                 </w:t>
      </w:r>
      <w:r w:rsidRPr="005A1073">
        <w:rPr>
          <w:sz w:val="20"/>
          <w:szCs w:val="20"/>
        </w:rPr>
        <w:t xml:space="preserve">(подпись)               (ФИО)                                           </w:t>
      </w:r>
      <w:r>
        <w:rPr>
          <w:sz w:val="20"/>
          <w:szCs w:val="20"/>
        </w:rPr>
        <w:t xml:space="preserve">                                            </w:t>
      </w:r>
      <w:r w:rsidRPr="005A1073">
        <w:rPr>
          <w:sz w:val="20"/>
          <w:szCs w:val="20"/>
        </w:rPr>
        <w:t xml:space="preserve"> </w:t>
      </w:r>
      <w:r w:rsidR="00471A43">
        <w:rPr>
          <w:sz w:val="20"/>
          <w:szCs w:val="20"/>
        </w:rPr>
        <w:t xml:space="preserve">            </w:t>
      </w:r>
      <w:r w:rsidRPr="005A1073">
        <w:rPr>
          <w:sz w:val="20"/>
          <w:szCs w:val="20"/>
        </w:rPr>
        <w:t xml:space="preserve">     (подпись)               (ФИО)</w:t>
      </w:r>
    </w:p>
    <w:p w:rsidR="0056376E" w:rsidRPr="005A1073" w:rsidRDefault="0056376E" w:rsidP="0056376E">
      <w:pPr>
        <w:jc w:val="both"/>
        <w:rPr>
          <w:sz w:val="28"/>
          <w:szCs w:val="28"/>
        </w:rPr>
      </w:pPr>
      <w:r w:rsidRPr="005A1073">
        <w:rPr>
          <w:sz w:val="28"/>
          <w:szCs w:val="28"/>
        </w:rPr>
        <w:t xml:space="preserve">М.П.                                                                       </w:t>
      </w:r>
      <w:r>
        <w:rPr>
          <w:sz w:val="28"/>
          <w:szCs w:val="28"/>
        </w:rPr>
        <w:t xml:space="preserve">           </w:t>
      </w:r>
      <w:r w:rsidRPr="005A1073">
        <w:rPr>
          <w:sz w:val="28"/>
          <w:szCs w:val="28"/>
        </w:rPr>
        <w:t xml:space="preserve"> М.П.</w:t>
      </w:r>
    </w:p>
    <w:sectPr w:rsidR="0056376E" w:rsidRPr="005A1073" w:rsidSect="0056376E">
      <w:pgSz w:w="11906" w:h="16838"/>
      <w:pgMar w:top="567"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394" w:rsidRDefault="00EB6394" w:rsidP="00EB6394">
      <w:r>
        <w:separator/>
      </w:r>
    </w:p>
  </w:endnote>
  <w:endnote w:type="continuationSeparator" w:id="1">
    <w:p w:rsidR="00EB6394" w:rsidRDefault="00EB6394" w:rsidP="00EB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94" w:rsidRDefault="00EB6394">
    <w:pPr>
      <w:pStyle w:val="a8"/>
      <w:jc w:val="right"/>
    </w:pPr>
    <w:fldSimple w:instr=" PAGE   \* MERGEFORMAT ">
      <w:r w:rsidR="00471A43">
        <w:rPr>
          <w:noProof/>
        </w:rPr>
        <w:t>1</w:t>
      </w:r>
    </w:fldSimple>
  </w:p>
  <w:p w:rsidR="00EB6394" w:rsidRDefault="00EB63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394" w:rsidRDefault="00EB6394" w:rsidP="00EB6394">
      <w:r>
        <w:separator/>
      </w:r>
    </w:p>
  </w:footnote>
  <w:footnote w:type="continuationSeparator" w:id="1">
    <w:p w:rsidR="00EB6394" w:rsidRDefault="00EB6394" w:rsidP="00EB6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4FFF"/>
    <w:multiLevelType w:val="hybridMultilevel"/>
    <w:tmpl w:val="D6F05900"/>
    <w:lvl w:ilvl="0" w:tplc="09845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8C66AF"/>
    <w:multiLevelType w:val="hybridMultilevel"/>
    <w:tmpl w:val="D3286168"/>
    <w:lvl w:ilvl="0" w:tplc="9CE69C26">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540072"/>
    <w:multiLevelType w:val="hybridMultilevel"/>
    <w:tmpl w:val="E35841FC"/>
    <w:lvl w:ilvl="0" w:tplc="F24AC6E6">
      <w:start w:val="7"/>
      <w:numFmt w:val="upperRoman"/>
      <w:lvlText w:val="%1."/>
      <w:lvlJc w:val="left"/>
      <w:pPr>
        <w:tabs>
          <w:tab w:val="num" w:pos="1260"/>
        </w:tabs>
        <w:ind w:left="1260" w:hanging="720"/>
      </w:pPr>
      <w:rPr>
        <w:rFonts w:eastAsia="Times New Roman"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75DF4B38"/>
    <w:multiLevelType w:val="hybridMultilevel"/>
    <w:tmpl w:val="B24EFBBA"/>
    <w:lvl w:ilvl="0" w:tplc="9D88049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3"/>
  </w:hdrShapeDefaults>
  <w:footnotePr>
    <w:footnote w:id="0"/>
    <w:footnote w:id="1"/>
  </w:footnotePr>
  <w:endnotePr>
    <w:endnote w:id="0"/>
    <w:endnote w:id="1"/>
  </w:endnotePr>
  <w:compat/>
  <w:rsids>
    <w:rsidRoot w:val="005F63A0"/>
    <w:rsid w:val="00120183"/>
    <w:rsid w:val="00331A9F"/>
    <w:rsid w:val="00393842"/>
    <w:rsid w:val="00471A43"/>
    <w:rsid w:val="005536FC"/>
    <w:rsid w:val="0056376E"/>
    <w:rsid w:val="005F63A0"/>
    <w:rsid w:val="006A24F5"/>
    <w:rsid w:val="009C685A"/>
    <w:rsid w:val="00D51DAC"/>
    <w:rsid w:val="00DA5DBE"/>
    <w:rsid w:val="00EB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3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nhideWhenUsed/>
    <w:rsid w:val="005F63A0"/>
    <w:rPr>
      <w:color w:val="0000FF"/>
      <w:u w:val="single"/>
    </w:rPr>
  </w:style>
  <w:style w:type="paragraph" w:customStyle="1" w:styleId="a4">
    <w:name w:val="Нормальный (таблица)"/>
    <w:basedOn w:val="a"/>
    <w:next w:val="a"/>
    <w:rsid w:val="005F63A0"/>
    <w:pPr>
      <w:widowControl w:val="0"/>
      <w:autoSpaceDE w:val="0"/>
      <w:autoSpaceDN w:val="0"/>
      <w:adjustRightInd w:val="0"/>
      <w:jc w:val="both"/>
    </w:pPr>
    <w:rPr>
      <w:rFonts w:ascii="Arial" w:hAnsi="Arial"/>
    </w:rPr>
  </w:style>
  <w:style w:type="character" w:customStyle="1" w:styleId="apple-converted-space">
    <w:name w:val="apple-converted-space"/>
    <w:basedOn w:val="a0"/>
    <w:rsid w:val="00EB6394"/>
  </w:style>
  <w:style w:type="paragraph" w:customStyle="1" w:styleId="ConsPlusTitle">
    <w:name w:val="ConsPlusTitle"/>
    <w:uiPriority w:val="99"/>
    <w:rsid w:val="00EB639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EB63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endnote text"/>
    <w:basedOn w:val="a"/>
    <w:link w:val="a6"/>
    <w:semiHidden/>
    <w:rsid w:val="00EB6394"/>
    <w:pPr>
      <w:jc w:val="both"/>
    </w:pPr>
    <w:rPr>
      <w:sz w:val="20"/>
      <w:szCs w:val="20"/>
      <w:lang w:eastAsia="en-US"/>
    </w:rPr>
  </w:style>
  <w:style w:type="character" w:customStyle="1" w:styleId="a6">
    <w:name w:val="Текст концевой сноски Знак"/>
    <w:basedOn w:val="a0"/>
    <w:link w:val="a5"/>
    <w:semiHidden/>
    <w:rsid w:val="00EB6394"/>
    <w:rPr>
      <w:rFonts w:ascii="Times New Roman" w:eastAsia="Times New Roman" w:hAnsi="Times New Roman" w:cs="Times New Roman"/>
      <w:sz w:val="20"/>
      <w:szCs w:val="20"/>
    </w:rPr>
  </w:style>
  <w:style w:type="character" w:styleId="a7">
    <w:name w:val="endnote reference"/>
    <w:semiHidden/>
    <w:rsid w:val="00EB6394"/>
    <w:rPr>
      <w:rFonts w:cs="Times New Roman"/>
      <w:vertAlign w:val="superscript"/>
    </w:rPr>
  </w:style>
  <w:style w:type="paragraph" w:styleId="a8">
    <w:name w:val="footer"/>
    <w:basedOn w:val="a"/>
    <w:link w:val="a9"/>
    <w:uiPriority w:val="99"/>
    <w:rsid w:val="00EB6394"/>
    <w:pPr>
      <w:tabs>
        <w:tab w:val="center" w:pos="4677"/>
        <w:tab w:val="right" w:pos="9355"/>
      </w:tabs>
    </w:pPr>
  </w:style>
  <w:style w:type="character" w:customStyle="1" w:styleId="a9">
    <w:name w:val="Нижний колонтитул Знак"/>
    <w:basedOn w:val="a0"/>
    <w:link w:val="a8"/>
    <w:uiPriority w:val="99"/>
    <w:rsid w:val="00EB639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B6394"/>
    <w:rPr>
      <w:rFonts w:ascii="Tahoma" w:hAnsi="Tahoma" w:cs="Tahoma"/>
      <w:sz w:val="16"/>
      <w:szCs w:val="16"/>
    </w:rPr>
  </w:style>
  <w:style w:type="character" w:customStyle="1" w:styleId="ab">
    <w:name w:val="Текст выноски Знак"/>
    <w:basedOn w:val="a0"/>
    <w:link w:val="aa"/>
    <w:uiPriority w:val="99"/>
    <w:semiHidden/>
    <w:rsid w:val="00EB6394"/>
    <w:rPr>
      <w:rFonts w:ascii="Tahoma" w:eastAsia="Times New Roman" w:hAnsi="Tahoma" w:cs="Tahoma"/>
      <w:sz w:val="16"/>
      <w:szCs w:val="16"/>
      <w:lang w:eastAsia="ru-RU"/>
    </w:rPr>
  </w:style>
  <w:style w:type="paragraph" w:styleId="ac">
    <w:name w:val="header"/>
    <w:basedOn w:val="a"/>
    <w:link w:val="ad"/>
    <w:uiPriority w:val="99"/>
    <w:semiHidden/>
    <w:unhideWhenUsed/>
    <w:rsid w:val="006A24F5"/>
    <w:pPr>
      <w:tabs>
        <w:tab w:val="center" w:pos="4677"/>
        <w:tab w:val="right" w:pos="9355"/>
      </w:tabs>
    </w:pPr>
  </w:style>
  <w:style w:type="character" w:customStyle="1" w:styleId="ad">
    <w:name w:val="Верхний колонтитул Знак"/>
    <w:basedOn w:val="a0"/>
    <w:link w:val="ac"/>
    <w:uiPriority w:val="99"/>
    <w:semiHidden/>
    <w:rsid w:val="006A24F5"/>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6A24F5"/>
    <w:rPr>
      <w:sz w:val="20"/>
      <w:szCs w:val="20"/>
    </w:rPr>
  </w:style>
  <w:style w:type="character" w:customStyle="1" w:styleId="af">
    <w:name w:val="Текст сноски Знак"/>
    <w:basedOn w:val="a0"/>
    <w:link w:val="ae"/>
    <w:uiPriority w:val="99"/>
    <w:semiHidden/>
    <w:rsid w:val="006A24F5"/>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6A24F5"/>
    <w:rPr>
      <w:vertAlign w:val="superscript"/>
    </w:rPr>
  </w:style>
  <w:style w:type="table" w:styleId="af1">
    <w:name w:val="Table Grid"/>
    <w:basedOn w:val="a1"/>
    <w:uiPriority w:val="59"/>
    <w:rsid w:val="00563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rit.r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41EC-E1D6-47B4-BBC1-AD334287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7533</Words>
  <Characters>42942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cp:lastPrinted>2021-11-29T04:41:00Z</cp:lastPrinted>
  <dcterms:created xsi:type="dcterms:W3CDTF">2021-11-29T04:55:00Z</dcterms:created>
  <dcterms:modified xsi:type="dcterms:W3CDTF">2021-11-29T04:55:00Z</dcterms:modified>
</cp:coreProperties>
</file>