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15" w:rsidRPr="00661B15" w:rsidRDefault="00661B15" w:rsidP="00661B15">
      <w:pPr>
        <w:ind w:left="1134" w:right="709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61B15"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661B15" w:rsidRPr="00661B15" w:rsidRDefault="00661B15" w:rsidP="00661B15">
      <w:pPr>
        <w:ind w:left="1134" w:right="709"/>
        <w:jc w:val="center"/>
        <w:rPr>
          <w:rFonts w:eastAsia="Calibri"/>
          <w:bCs/>
          <w:sz w:val="32"/>
          <w:szCs w:val="32"/>
          <w:lang w:eastAsia="en-US"/>
        </w:rPr>
      </w:pPr>
      <w:r w:rsidRPr="00661B15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661B15" w:rsidRPr="00661B15" w:rsidRDefault="00661B15" w:rsidP="00661B15">
      <w:pPr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МУНИЦИПАЛЬНОЕ ОБРАЗОВАНИЕ</w:t>
      </w:r>
    </w:p>
    <w:p w:rsidR="00661B15" w:rsidRPr="00661B15" w:rsidRDefault="00661B15" w:rsidP="00661B15">
      <w:pPr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«ЭХИРИТ-БУЛАГАТСКИЙ РАЙОН»</w:t>
      </w:r>
    </w:p>
    <w:p w:rsidR="00661B15" w:rsidRPr="00661B15" w:rsidRDefault="00661B15" w:rsidP="00661B15">
      <w:pPr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ДУМА</w:t>
      </w:r>
    </w:p>
    <w:p w:rsidR="00661B15" w:rsidRDefault="00661B15" w:rsidP="00661B15">
      <w:pPr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2D7210" w:rsidRPr="00661B15" w:rsidRDefault="002D7210" w:rsidP="00661B15">
      <w:pPr>
        <w:ind w:left="1134" w:right="709"/>
        <w:jc w:val="center"/>
        <w:rPr>
          <w:b/>
          <w:sz w:val="32"/>
          <w:szCs w:val="32"/>
        </w:rPr>
      </w:pPr>
    </w:p>
    <w:p w:rsidR="002D7210" w:rsidRPr="002D7210" w:rsidRDefault="002D7210" w:rsidP="002D7210">
      <w:pPr>
        <w:tabs>
          <w:tab w:val="left" w:pos="2415"/>
          <w:tab w:val="center" w:pos="4549"/>
        </w:tabs>
        <w:ind w:right="34"/>
        <w:jc w:val="both"/>
        <w:rPr>
          <w:sz w:val="27"/>
          <w:szCs w:val="27"/>
        </w:rPr>
      </w:pPr>
      <w:r w:rsidRPr="002D7210">
        <w:rPr>
          <w:sz w:val="27"/>
          <w:szCs w:val="27"/>
          <w:u w:val="single"/>
        </w:rPr>
        <w:t>от 30 марта 2022 года № 15</w:t>
      </w:r>
      <w:r>
        <w:rPr>
          <w:sz w:val="27"/>
          <w:szCs w:val="27"/>
          <w:u w:val="single"/>
        </w:rPr>
        <w:t>5</w:t>
      </w:r>
      <w:r w:rsidRPr="002D7210">
        <w:rPr>
          <w:sz w:val="27"/>
          <w:szCs w:val="27"/>
          <w:u w:val="single"/>
        </w:rPr>
        <w:t xml:space="preserve">    </w:t>
      </w:r>
      <w:r w:rsidRPr="002D7210">
        <w:rPr>
          <w:sz w:val="27"/>
          <w:szCs w:val="27"/>
        </w:rPr>
        <w:t xml:space="preserve">                                              п. Усть-Ордынский</w:t>
      </w:r>
    </w:p>
    <w:p w:rsidR="00661B15" w:rsidRDefault="00661B15" w:rsidP="00661B15">
      <w:pPr>
        <w:ind w:right="-1" w:firstLine="709"/>
        <w:jc w:val="both"/>
        <w:rPr>
          <w:sz w:val="28"/>
          <w:szCs w:val="28"/>
        </w:rPr>
      </w:pPr>
    </w:p>
    <w:p w:rsidR="00661B15" w:rsidRPr="00661B15" w:rsidRDefault="00661B15" w:rsidP="00661B15">
      <w:pPr>
        <w:ind w:right="-1" w:firstLine="709"/>
        <w:jc w:val="both"/>
        <w:rPr>
          <w:sz w:val="28"/>
          <w:szCs w:val="28"/>
        </w:rPr>
      </w:pPr>
      <w:r w:rsidRPr="00661B15">
        <w:rPr>
          <w:sz w:val="28"/>
          <w:szCs w:val="28"/>
        </w:rPr>
        <w:t>Заслушав информацию заместителя начальника МУ Управления образования МО «</w:t>
      </w:r>
      <w:proofErr w:type="spellStart"/>
      <w:r w:rsidRPr="00661B15">
        <w:rPr>
          <w:sz w:val="28"/>
          <w:szCs w:val="28"/>
        </w:rPr>
        <w:t>Эхирит-Булагатский</w:t>
      </w:r>
      <w:proofErr w:type="spellEnd"/>
      <w:r w:rsidRPr="00661B15">
        <w:rPr>
          <w:sz w:val="28"/>
          <w:szCs w:val="28"/>
        </w:rPr>
        <w:t xml:space="preserve"> район» </w:t>
      </w:r>
      <w:proofErr w:type="spellStart"/>
      <w:r w:rsidRPr="00661B15">
        <w:rPr>
          <w:sz w:val="28"/>
          <w:szCs w:val="28"/>
        </w:rPr>
        <w:t>Далбаевой</w:t>
      </w:r>
      <w:proofErr w:type="spellEnd"/>
      <w:r w:rsidRPr="00661B15">
        <w:rPr>
          <w:sz w:val="28"/>
          <w:szCs w:val="28"/>
        </w:rPr>
        <w:t xml:space="preserve"> Т.А. «Итоги финансово-хозяйственной деятельности МУ Управления образования МО «</w:t>
      </w:r>
      <w:proofErr w:type="spellStart"/>
      <w:r w:rsidRPr="00661B15">
        <w:rPr>
          <w:sz w:val="28"/>
          <w:szCs w:val="28"/>
        </w:rPr>
        <w:t>Эхирит-Булагатский</w:t>
      </w:r>
      <w:proofErr w:type="spellEnd"/>
      <w:r w:rsidRPr="00661B15">
        <w:rPr>
          <w:sz w:val="28"/>
          <w:szCs w:val="28"/>
        </w:rPr>
        <w:t xml:space="preserve"> район за 2020 год», руководствуясь ст. 24 Устава МО «</w:t>
      </w:r>
      <w:proofErr w:type="spellStart"/>
      <w:r w:rsidRPr="00661B15">
        <w:rPr>
          <w:sz w:val="28"/>
          <w:szCs w:val="28"/>
        </w:rPr>
        <w:t>Эхирит-Булагатский</w:t>
      </w:r>
      <w:proofErr w:type="spellEnd"/>
      <w:r w:rsidRPr="00661B15">
        <w:rPr>
          <w:sz w:val="28"/>
          <w:szCs w:val="28"/>
        </w:rPr>
        <w:t xml:space="preserve"> район», Дума </w:t>
      </w:r>
    </w:p>
    <w:p w:rsidR="00661B15" w:rsidRPr="00661B15" w:rsidRDefault="00661B15" w:rsidP="00661B15">
      <w:pPr>
        <w:ind w:right="-1" w:firstLine="709"/>
        <w:jc w:val="center"/>
        <w:rPr>
          <w:b/>
          <w:sz w:val="28"/>
          <w:szCs w:val="28"/>
        </w:rPr>
      </w:pPr>
      <w:r w:rsidRPr="00661B15">
        <w:rPr>
          <w:b/>
          <w:sz w:val="28"/>
          <w:szCs w:val="28"/>
        </w:rPr>
        <w:t>РЕШИЛА:</w:t>
      </w:r>
    </w:p>
    <w:p w:rsidR="00661B15" w:rsidRPr="00661B15" w:rsidRDefault="00661B15" w:rsidP="00661B15">
      <w:pPr>
        <w:ind w:right="-1" w:firstLine="709"/>
        <w:jc w:val="both"/>
        <w:rPr>
          <w:sz w:val="28"/>
          <w:szCs w:val="28"/>
        </w:rPr>
      </w:pPr>
    </w:p>
    <w:p w:rsidR="00661B15" w:rsidRPr="00661B15" w:rsidRDefault="00661B15" w:rsidP="00B23A2A">
      <w:pPr>
        <w:ind w:right="-1" w:firstLine="709"/>
        <w:jc w:val="both"/>
        <w:rPr>
          <w:sz w:val="28"/>
          <w:szCs w:val="28"/>
        </w:rPr>
      </w:pPr>
      <w:r w:rsidRPr="00661B15">
        <w:rPr>
          <w:sz w:val="28"/>
          <w:szCs w:val="28"/>
        </w:rPr>
        <w:t>1. Информацию заместителя начальника МУ Управления образования МО «</w:t>
      </w:r>
      <w:proofErr w:type="spellStart"/>
      <w:r w:rsidRPr="00661B15">
        <w:rPr>
          <w:sz w:val="28"/>
          <w:szCs w:val="28"/>
        </w:rPr>
        <w:t>Эхирит-Булагатский</w:t>
      </w:r>
      <w:proofErr w:type="spellEnd"/>
      <w:r w:rsidRPr="00661B15">
        <w:rPr>
          <w:sz w:val="28"/>
          <w:szCs w:val="28"/>
        </w:rPr>
        <w:t xml:space="preserve"> район» </w:t>
      </w:r>
      <w:proofErr w:type="spellStart"/>
      <w:r w:rsidRPr="00661B15">
        <w:rPr>
          <w:sz w:val="28"/>
          <w:szCs w:val="28"/>
        </w:rPr>
        <w:t>Далбаевой</w:t>
      </w:r>
      <w:proofErr w:type="spellEnd"/>
      <w:r w:rsidRPr="00661B15">
        <w:rPr>
          <w:sz w:val="28"/>
          <w:szCs w:val="28"/>
        </w:rPr>
        <w:t xml:space="preserve"> Т.А. «Итоги финансово-хозяйственной деятельности МУ Управления образования МО «</w:t>
      </w:r>
      <w:proofErr w:type="spellStart"/>
      <w:r w:rsidRPr="00661B15">
        <w:rPr>
          <w:sz w:val="28"/>
          <w:szCs w:val="28"/>
        </w:rPr>
        <w:t>Эхирит-Булагатский</w:t>
      </w:r>
      <w:proofErr w:type="spellEnd"/>
      <w:r w:rsidRPr="00661B15">
        <w:rPr>
          <w:sz w:val="28"/>
          <w:szCs w:val="28"/>
        </w:rPr>
        <w:t xml:space="preserve"> район за 202</w:t>
      </w:r>
      <w:r>
        <w:rPr>
          <w:sz w:val="28"/>
          <w:szCs w:val="28"/>
        </w:rPr>
        <w:t>1</w:t>
      </w:r>
      <w:r w:rsidRPr="00661B15">
        <w:rPr>
          <w:sz w:val="28"/>
          <w:szCs w:val="28"/>
        </w:rPr>
        <w:t xml:space="preserve"> год» принять к сведению.</w:t>
      </w:r>
    </w:p>
    <w:p w:rsidR="00661B15" w:rsidRPr="00661B15" w:rsidRDefault="00661B15" w:rsidP="00B23A2A">
      <w:pPr>
        <w:ind w:firstLine="709"/>
        <w:jc w:val="both"/>
        <w:rPr>
          <w:sz w:val="28"/>
          <w:szCs w:val="28"/>
        </w:rPr>
      </w:pPr>
      <w:r w:rsidRPr="00661B15">
        <w:rPr>
          <w:sz w:val="28"/>
          <w:szCs w:val="28"/>
        </w:rPr>
        <w:t>2. Комиссии по бюджету, ценообразованию и социально-экономическому развитию Думы района учесть информацию управления образования при рассмотрении проекта бюджета на 202</w:t>
      </w:r>
      <w:r>
        <w:rPr>
          <w:sz w:val="28"/>
          <w:szCs w:val="28"/>
        </w:rPr>
        <w:t>3</w:t>
      </w:r>
      <w:r w:rsidRPr="00661B15">
        <w:rPr>
          <w:sz w:val="28"/>
          <w:szCs w:val="28"/>
        </w:rPr>
        <w:t xml:space="preserve"> год</w:t>
      </w:r>
      <w:r w:rsidR="00B23A2A" w:rsidRPr="00B23A2A">
        <w:rPr>
          <w:sz w:val="28"/>
          <w:szCs w:val="28"/>
        </w:rPr>
        <w:t xml:space="preserve"> и на плановый период 202</w:t>
      </w:r>
      <w:r w:rsidR="00B23A2A">
        <w:rPr>
          <w:sz w:val="28"/>
          <w:szCs w:val="28"/>
        </w:rPr>
        <w:t>4</w:t>
      </w:r>
      <w:r w:rsidR="00B23A2A" w:rsidRPr="00B23A2A">
        <w:rPr>
          <w:sz w:val="28"/>
          <w:szCs w:val="28"/>
        </w:rPr>
        <w:t xml:space="preserve"> и 202</w:t>
      </w:r>
      <w:r w:rsidR="00B23A2A">
        <w:rPr>
          <w:sz w:val="28"/>
          <w:szCs w:val="28"/>
        </w:rPr>
        <w:t>5</w:t>
      </w:r>
      <w:r w:rsidR="00B23A2A" w:rsidRPr="00B23A2A">
        <w:rPr>
          <w:sz w:val="28"/>
          <w:szCs w:val="28"/>
        </w:rPr>
        <w:t xml:space="preserve"> годов</w:t>
      </w:r>
      <w:r w:rsidRPr="00661B15">
        <w:rPr>
          <w:sz w:val="28"/>
          <w:szCs w:val="28"/>
        </w:rPr>
        <w:t xml:space="preserve">, с учетом основных мероприятий финансово-хозяйственной деятельности Управления образования. </w:t>
      </w:r>
    </w:p>
    <w:p w:rsidR="00661B15" w:rsidRPr="00661B15" w:rsidRDefault="00661B15" w:rsidP="00661B15">
      <w:pPr>
        <w:ind w:right="-1" w:firstLine="709"/>
        <w:jc w:val="both"/>
        <w:rPr>
          <w:sz w:val="28"/>
          <w:szCs w:val="28"/>
        </w:rPr>
      </w:pPr>
    </w:p>
    <w:p w:rsidR="00661B15" w:rsidRPr="00661B15" w:rsidRDefault="00661B15" w:rsidP="00661B15">
      <w:pPr>
        <w:ind w:right="-1" w:firstLine="709"/>
        <w:jc w:val="both"/>
        <w:rPr>
          <w:sz w:val="28"/>
          <w:szCs w:val="28"/>
        </w:rPr>
      </w:pPr>
    </w:p>
    <w:p w:rsidR="00661B15" w:rsidRPr="00661B15" w:rsidRDefault="00661B15" w:rsidP="00661B15">
      <w:pPr>
        <w:ind w:right="-1" w:firstLine="709"/>
        <w:jc w:val="both"/>
        <w:rPr>
          <w:sz w:val="28"/>
          <w:szCs w:val="28"/>
        </w:rPr>
      </w:pPr>
    </w:p>
    <w:p w:rsidR="00661B15" w:rsidRPr="00661B15" w:rsidRDefault="00661B15" w:rsidP="002D7210">
      <w:pPr>
        <w:ind w:right="-1"/>
        <w:jc w:val="both"/>
        <w:rPr>
          <w:sz w:val="28"/>
          <w:szCs w:val="28"/>
        </w:rPr>
      </w:pPr>
      <w:r w:rsidRPr="00126745">
        <w:rPr>
          <w:sz w:val="28"/>
          <w:szCs w:val="28"/>
        </w:rPr>
        <w:t xml:space="preserve">Заместитель председателя Думы                </w:t>
      </w:r>
      <w:r w:rsidR="002D7210">
        <w:rPr>
          <w:sz w:val="28"/>
          <w:szCs w:val="28"/>
        </w:rPr>
        <w:t xml:space="preserve">   </w:t>
      </w:r>
      <w:r w:rsidRPr="001267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126745">
        <w:rPr>
          <w:sz w:val="28"/>
          <w:szCs w:val="28"/>
        </w:rPr>
        <w:t xml:space="preserve">       Кривошеина Т.Г.</w:t>
      </w:r>
    </w:p>
    <w:p w:rsidR="00661B15" w:rsidRPr="00661B15" w:rsidRDefault="00661B15" w:rsidP="00661B15">
      <w:pPr>
        <w:jc w:val="both"/>
        <w:rPr>
          <w:sz w:val="28"/>
          <w:szCs w:val="28"/>
        </w:rPr>
      </w:pPr>
    </w:p>
    <w:p w:rsidR="00661B15" w:rsidRPr="00661B15" w:rsidRDefault="00661B15" w:rsidP="00661B15">
      <w:pPr>
        <w:jc w:val="both"/>
        <w:rPr>
          <w:sz w:val="28"/>
          <w:szCs w:val="28"/>
        </w:rPr>
      </w:pPr>
    </w:p>
    <w:p w:rsidR="00661B15" w:rsidRPr="00661B15" w:rsidRDefault="00661B15" w:rsidP="00661B15">
      <w:pPr>
        <w:rPr>
          <w:sz w:val="28"/>
          <w:szCs w:val="28"/>
        </w:rPr>
      </w:pPr>
    </w:p>
    <w:p w:rsidR="00661B15" w:rsidRPr="00661B15" w:rsidRDefault="00661B15" w:rsidP="00661B15">
      <w:pPr>
        <w:rPr>
          <w:sz w:val="28"/>
          <w:szCs w:val="28"/>
        </w:rPr>
      </w:pPr>
    </w:p>
    <w:p w:rsidR="00661B15" w:rsidRPr="00661B15" w:rsidRDefault="00661B15" w:rsidP="00661B15">
      <w:pPr>
        <w:rPr>
          <w:sz w:val="28"/>
          <w:szCs w:val="28"/>
        </w:rPr>
      </w:pPr>
    </w:p>
    <w:p w:rsidR="00661B15" w:rsidRPr="00661B15" w:rsidRDefault="00661B15" w:rsidP="00661B15">
      <w:pPr>
        <w:rPr>
          <w:sz w:val="28"/>
          <w:szCs w:val="28"/>
        </w:rPr>
      </w:pPr>
    </w:p>
    <w:p w:rsidR="00661B15" w:rsidRPr="00661B15" w:rsidRDefault="00661B15" w:rsidP="00661B15">
      <w:pPr>
        <w:rPr>
          <w:sz w:val="28"/>
          <w:szCs w:val="28"/>
        </w:rPr>
      </w:pPr>
    </w:p>
    <w:p w:rsidR="00661B15" w:rsidRPr="00661B15" w:rsidRDefault="00661B15" w:rsidP="00661B15">
      <w:pPr>
        <w:rPr>
          <w:sz w:val="20"/>
          <w:szCs w:val="20"/>
        </w:rPr>
      </w:pPr>
    </w:p>
    <w:p w:rsidR="00661B15" w:rsidRPr="00661B15" w:rsidRDefault="00661B15" w:rsidP="00661B15">
      <w:pPr>
        <w:rPr>
          <w:sz w:val="20"/>
          <w:szCs w:val="20"/>
        </w:rPr>
      </w:pPr>
    </w:p>
    <w:p w:rsidR="00661B15" w:rsidRPr="002D7210" w:rsidRDefault="00661B15" w:rsidP="002D7210">
      <w:pPr>
        <w:ind w:left="5670"/>
        <w:jc w:val="both"/>
      </w:pPr>
      <w:r w:rsidRPr="00661B15">
        <w:rPr>
          <w:sz w:val="20"/>
          <w:szCs w:val="20"/>
        </w:rPr>
        <w:br w:type="page"/>
      </w:r>
      <w:r w:rsidRPr="002D7210">
        <w:lastRenderedPageBreak/>
        <w:t xml:space="preserve">Приложение </w:t>
      </w:r>
    </w:p>
    <w:p w:rsidR="00661B15" w:rsidRPr="002D7210" w:rsidRDefault="00661B15" w:rsidP="002D7210">
      <w:pPr>
        <w:ind w:left="5670"/>
        <w:jc w:val="both"/>
      </w:pPr>
      <w:r w:rsidRPr="002D7210">
        <w:t>к проекту решения Думы муниципального образования «</w:t>
      </w:r>
      <w:proofErr w:type="spellStart"/>
      <w:r w:rsidRPr="002D7210">
        <w:t>Эхирит-Булагатский</w:t>
      </w:r>
      <w:proofErr w:type="spellEnd"/>
      <w:r w:rsidRPr="002D7210">
        <w:t xml:space="preserve"> район» «О мониторинге системы образования»</w:t>
      </w:r>
    </w:p>
    <w:p w:rsidR="002D7210" w:rsidRPr="002D7210" w:rsidRDefault="002D7210" w:rsidP="002D7210">
      <w:pPr>
        <w:tabs>
          <w:tab w:val="left" w:pos="2415"/>
          <w:tab w:val="center" w:pos="4549"/>
        </w:tabs>
        <w:ind w:left="5670" w:right="34"/>
        <w:jc w:val="both"/>
      </w:pPr>
      <w:r w:rsidRPr="002D7210">
        <w:rPr>
          <w:u w:val="single"/>
        </w:rPr>
        <w:t xml:space="preserve">от 30 марта 2022 года № </w:t>
      </w:r>
      <w:r w:rsidRPr="002D7210">
        <w:rPr>
          <w:u w:val="single"/>
        </w:rPr>
        <w:t>155</w:t>
      </w:r>
    </w:p>
    <w:p w:rsidR="00661B15" w:rsidRPr="00661B15" w:rsidRDefault="00661B15" w:rsidP="00661B15">
      <w:pPr>
        <w:ind w:left="5670"/>
        <w:jc w:val="both"/>
      </w:pPr>
      <w:r w:rsidRPr="00661B15">
        <w:rPr>
          <w:u w:val="single"/>
        </w:rPr>
        <w:t>.</w:t>
      </w:r>
    </w:p>
    <w:p w:rsidR="00661B15" w:rsidRPr="00661B15" w:rsidRDefault="00661B15" w:rsidP="00661B15">
      <w:pPr>
        <w:jc w:val="right"/>
      </w:pPr>
    </w:p>
    <w:p w:rsidR="00F06708" w:rsidRPr="00923AFF" w:rsidRDefault="00F06708" w:rsidP="004C5D24">
      <w:pPr>
        <w:ind w:firstLine="708"/>
        <w:jc w:val="center"/>
        <w:rPr>
          <w:b/>
        </w:rPr>
      </w:pPr>
      <w:r w:rsidRPr="00923AFF">
        <w:rPr>
          <w:b/>
        </w:rPr>
        <w:t xml:space="preserve">Отчет </w:t>
      </w:r>
    </w:p>
    <w:p w:rsidR="00F06708" w:rsidRPr="00923AFF" w:rsidRDefault="00F06708" w:rsidP="004C5D24">
      <w:pPr>
        <w:ind w:firstLine="708"/>
        <w:jc w:val="center"/>
        <w:rPr>
          <w:b/>
        </w:rPr>
      </w:pPr>
      <w:r w:rsidRPr="00923AFF">
        <w:rPr>
          <w:b/>
        </w:rPr>
        <w:t>по финансового-хозяйственной деятельности МУ Управления образования МО «</w:t>
      </w:r>
      <w:proofErr w:type="spellStart"/>
      <w:r w:rsidRPr="00923AFF">
        <w:rPr>
          <w:b/>
        </w:rPr>
        <w:t>Эхирит-Булагатский</w:t>
      </w:r>
      <w:proofErr w:type="spellEnd"/>
      <w:r w:rsidRPr="00923AFF">
        <w:rPr>
          <w:b/>
        </w:rPr>
        <w:t xml:space="preserve"> район» за 202</w:t>
      </w:r>
      <w:r w:rsidR="00A00C95" w:rsidRPr="00923AFF">
        <w:rPr>
          <w:b/>
        </w:rPr>
        <w:t>1</w:t>
      </w:r>
      <w:r w:rsidRPr="00923AFF">
        <w:rPr>
          <w:b/>
        </w:rPr>
        <w:t xml:space="preserve"> год</w:t>
      </w:r>
    </w:p>
    <w:p w:rsidR="00F06708" w:rsidRDefault="00F06708" w:rsidP="004C5D24">
      <w:pPr>
        <w:ind w:firstLine="708"/>
        <w:jc w:val="center"/>
      </w:pPr>
    </w:p>
    <w:p w:rsidR="004C5D24" w:rsidRDefault="004C5D24" w:rsidP="004F7850">
      <w:pPr>
        <w:ind w:firstLine="708"/>
        <w:jc w:val="both"/>
      </w:pPr>
      <w:r w:rsidRPr="004C5D24">
        <w:t>МУ Управление образования МО "</w:t>
      </w:r>
      <w:proofErr w:type="spellStart"/>
      <w:r w:rsidRPr="004C5D24">
        <w:t>Эхирит-Булагатский</w:t>
      </w:r>
      <w:proofErr w:type="spellEnd"/>
      <w:r w:rsidRPr="004C5D24">
        <w:t xml:space="preserve"> район" является юридическим лицом и осуществляет в установленном порядке функции главного распорядителя средств местного бюджета и средств в отношении подведомственных ему муниципальных образовательных организаций. </w:t>
      </w:r>
    </w:p>
    <w:p w:rsidR="008C01D5" w:rsidRDefault="008C01D5" w:rsidP="008C01D5">
      <w:pPr>
        <w:ind w:firstLine="708"/>
        <w:jc w:val="both"/>
      </w:pPr>
      <w:r>
        <w:t>Основными задачами Управления образования является:</w:t>
      </w:r>
    </w:p>
    <w:p w:rsidR="008C01D5" w:rsidRDefault="008C01D5" w:rsidP="008C01D5">
      <w:pPr>
        <w:ind w:firstLine="708"/>
        <w:jc w:val="both"/>
      </w:pPr>
      <w:r>
        <w:t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8C01D5" w:rsidRDefault="008C01D5" w:rsidP="008C01D5">
      <w:pPr>
        <w:ind w:firstLine="708"/>
        <w:jc w:val="both"/>
      </w:pPr>
      <w:r w:rsidRPr="008C01D5">
        <w:t>- Организация предоставления дополнительного образования детей в муниципальных образовательных организациях</w:t>
      </w:r>
      <w:r>
        <w:t>;</w:t>
      </w:r>
    </w:p>
    <w:p w:rsidR="008C01D5" w:rsidRDefault="008C01D5" w:rsidP="008C01D5">
      <w:pPr>
        <w:ind w:firstLine="708"/>
        <w:jc w:val="both"/>
      </w:pPr>
      <w:r w:rsidRPr="008C01D5">
        <w:t>-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8C01D5" w:rsidRDefault="008C01D5" w:rsidP="008C01D5">
      <w:pPr>
        <w:ind w:firstLine="708"/>
        <w:jc w:val="both"/>
      </w:pPr>
      <w:r>
        <w:t>- Осуществление функций и полномочий учредителя муниципальных образовательных организаций;</w:t>
      </w:r>
    </w:p>
    <w:p w:rsidR="008C01D5" w:rsidRDefault="008C01D5" w:rsidP="008C01D5">
      <w:pPr>
        <w:ind w:firstLine="708"/>
        <w:jc w:val="both"/>
      </w:pPr>
      <w:r>
        <w:t>- Обеспечение содержания зданий и сооружений муниципальных образовательных организаций, обустройство;</w:t>
      </w:r>
    </w:p>
    <w:p w:rsidR="008C01D5" w:rsidRDefault="008C01D5" w:rsidP="008C01D5">
      <w:pPr>
        <w:ind w:firstLine="708"/>
        <w:jc w:val="both"/>
      </w:pPr>
      <w:r>
        <w:t>- Учет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:rsidR="008C01D5" w:rsidRDefault="008C01D5" w:rsidP="008C01D5">
      <w:pPr>
        <w:ind w:firstLine="708"/>
        <w:jc w:val="both"/>
      </w:pPr>
      <w:r>
        <w:t>- Закрепление муниципальных образовательных организаций за конкретными территориями МО «</w:t>
      </w:r>
      <w:proofErr w:type="spellStart"/>
      <w:r>
        <w:t>Эхирит-Булагатский</w:t>
      </w:r>
      <w:proofErr w:type="spellEnd"/>
      <w:r>
        <w:t xml:space="preserve"> район»;</w:t>
      </w:r>
    </w:p>
    <w:p w:rsidR="008C01D5" w:rsidRDefault="008C01D5" w:rsidP="008C01D5">
      <w:pPr>
        <w:ind w:firstLine="708"/>
        <w:jc w:val="both"/>
      </w:pPr>
      <w:r>
        <w:t>- Обеспечение эффективного функционирования и развития системы образования на подведомственной территории, участие в пределах полномочий в разработке и реализации программ в сфере образования;</w:t>
      </w:r>
    </w:p>
    <w:p w:rsidR="008C01D5" w:rsidRDefault="008C01D5" w:rsidP="008C01D5">
      <w:pPr>
        <w:ind w:firstLine="708"/>
        <w:jc w:val="both"/>
      </w:pPr>
      <w:r>
        <w:t>- Организация отдыха детей в каникулярное время;</w:t>
      </w:r>
    </w:p>
    <w:p w:rsidR="008C01D5" w:rsidRDefault="008C01D5" w:rsidP="008C01D5">
      <w:pPr>
        <w:ind w:firstLine="708"/>
        <w:jc w:val="both"/>
      </w:pPr>
      <w:r>
        <w:t>- Осуществление совместно с организациями здравоохранения, иными органами мер по охране здоровья учащихся, воспитанников (далее - обучающиеся), защите их прав и законных интересов;</w:t>
      </w:r>
    </w:p>
    <w:p w:rsidR="008C01D5" w:rsidRDefault="008C01D5" w:rsidP="008C01D5">
      <w:pPr>
        <w:ind w:firstLine="708"/>
        <w:jc w:val="both"/>
      </w:pPr>
      <w:r>
        <w:t>- Осуществление функций и полномочий главного распорядителя бюджетных средств.</w:t>
      </w:r>
    </w:p>
    <w:p w:rsidR="008C01D5" w:rsidRDefault="008C01D5" w:rsidP="008C01D5">
      <w:pPr>
        <w:ind w:firstLine="708"/>
        <w:jc w:val="both"/>
      </w:pPr>
      <w:r>
        <w:t>Функциями Управления образования как главного распорядителя бюджетных средств являются:</w:t>
      </w:r>
    </w:p>
    <w:p w:rsidR="008C01D5" w:rsidRDefault="008C01D5" w:rsidP="008C01D5">
      <w:pPr>
        <w:ind w:firstLine="708"/>
        <w:jc w:val="both"/>
      </w:pPr>
      <w:r>
        <w:t>-осуществление планирования соответствующих расходов бюджета;</w:t>
      </w:r>
    </w:p>
    <w:p w:rsidR="008C01D5" w:rsidRDefault="008C01D5" w:rsidP="008C01D5">
      <w:pPr>
        <w:ind w:firstLine="708"/>
        <w:jc w:val="both"/>
      </w:pPr>
      <w:r>
        <w:t>-распределение бюджетных ассигнований, предоставление субсидий на выполнение муниципального задания и исполнение соответствующей части бюджета;</w:t>
      </w:r>
    </w:p>
    <w:p w:rsidR="008C01D5" w:rsidRDefault="008C01D5" w:rsidP="008C01D5">
      <w:pPr>
        <w:ind w:firstLine="708"/>
        <w:jc w:val="both"/>
      </w:pPr>
      <w:r>
        <w:t>-внесение предложений финансовому органу по формированию и изменению сводной бюджетной росписи;</w:t>
      </w:r>
    </w:p>
    <w:p w:rsidR="008C01D5" w:rsidRDefault="008C01D5" w:rsidP="008C01D5">
      <w:pPr>
        <w:ind w:firstLine="708"/>
        <w:jc w:val="both"/>
      </w:pPr>
      <w:r>
        <w:t>- формирование бюджетной, статистической, аналитической и другой отчетности главного распорядителя бюджетных средств;</w:t>
      </w:r>
    </w:p>
    <w:p w:rsidR="004F7850" w:rsidRPr="00CE3A8D" w:rsidRDefault="004F7850" w:rsidP="004F7850">
      <w:pPr>
        <w:ind w:firstLine="708"/>
        <w:jc w:val="both"/>
      </w:pPr>
      <w:r>
        <w:lastRenderedPageBreak/>
        <w:t>Приоритетным направлением в реализации политики расходов муниципального района остается образование. В бюджете района сформированы 9 муниципальных программ.</w:t>
      </w:r>
    </w:p>
    <w:p w:rsidR="004F7850" w:rsidRDefault="004F7850" w:rsidP="004F7850">
      <w:pPr>
        <w:ind w:firstLine="708"/>
        <w:jc w:val="both"/>
      </w:pPr>
      <w:r>
        <w:t xml:space="preserve">Исполнение расходов по муниципальным программам приведено в таблице.  </w:t>
      </w:r>
      <w:r w:rsidR="0002362E">
        <w:t>За 2021</w:t>
      </w:r>
      <w:r>
        <w:t xml:space="preserve"> год исполнение составило </w:t>
      </w:r>
      <w:r w:rsidRPr="00A73B7F">
        <w:rPr>
          <w:b/>
          <w:bCs/>
          <w:i/>
          <w:iCs/>
          <w:color w:val="000000"/>
        </w:rPr>
        <w:t>1</w:t>
      </w:r>
      <w:r w:rsidR="00923AFF">
        <w:rPr>
          <w:b/>
          <w:bCs/>
          <w:i/>
          <w:iCs/>
          <w:color w:val="000000"/>
        </w:rPr>
        <w:t>202895,10</w:t>
      </w:r>
      <w:r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или </w:t>
      </w:r>
      <w:r w:rsidRPr="00A73B7F">
        <w:rPr>
          <w:b/>
        </w:rPr>
        <w:t>9</w:t>
      </w:r>
      <w:r w:rsidR="00923AFF">
        <w:rPr>
          <w:b/>
        </w:rPr>
        <w:t>8</w:t>
      </w:r>
      <w:r w:rsidRPr="00A73B7F">
        <w:rPr>
          <w:b/>
        </w:rPr>
        <w:t>,</w:t>
      </w:r>
      <w:r w:rsidR="00923AFF">
        <w:rPr>
          <w:b/>
        </w:rPr>
        <w:t>66</w:t>
      </w:r>
      <w:r>
        <w:t xml:space="preserve"> % от запланированных средств. </w:t>
      </w:r>
    </w:p>
    <w:p w:rsidR="00F06708" w:rsidRPr="004F7850" w:rsidRDefault="00F06708" w:rsidP="004F7850">
      <w:pPr>
        <w:ind w:firstLine="708"/>
        <w:jc w:val="both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530"/>
        <w:gridCol w:w="5297"/>
        <w:gridCol w:w="1449"/>
        <w:gridCol w:w="1449"/>
        <w:gridCol w:w="646"/>
      </w:tblGrid>
      <w:tr w:rsidR="004F7850" w:rsidTr="00B44710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44710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50" w:rsidRDefault="004F7850" w:rsidP="004F78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50" w:rsidRPr="0073574F" w:rsidRDefault="004F7850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50" w:rsidRPr="0073574F" w:rsidRDefault="004F7850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50" w:rsidRPr="0073574F" w:rsidRDefault="004F7850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color w:val="000000"/>
                <w:sz w:val="20"/>
                <w:szCs w:val="20"/>
              </w:rPr>
            </w:pPr>
            <w:r w:rsidRPr="00B44710">
              <w:rPr>
                <w:color w:val="000000"/>
                <w:sz w:val="20"/>
                <w:szCs w:val="20"/>
              </w:rPr>
              <w:t>Муниципальная программа "Развитие образования МО "</w:t>
            </w:r>
            <w:proofErr w:type="spellStart"/>
            <w:r w:rsidRPr="00B44710">
              <w:rPr>
                <w:color w:val="000000"/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color w:val="000000"/>
                <w:sz w:val="20"/>
                <w:szCs w:val="20"/>
              </w:rPr>
              <w:t xml:space="preserve"> район" на 201</w:t>
            </w:r>
            <w:r w:rsidR="00A00C95" w:rsidRPr="00B44710">
              <w:rPr>
                <w:color w:val="000000"/>
                <w:sz w:val="20"/>
                <w:szCs w:val="20"/>
              </w:rPr>
              <w:t>0</w:t>
            </w:r>
            <w:r w:rsidRPr="00B44710">
              <w:rPr>
                <w:color w:val="000000"/>
                <w:sz w:val="20"/>
                <w:szCs w:val="20"/>
              </w:rPr>
              <w:t>-202</w:t>
            </w:r>
            <w:r w:rsidR="00A00C95" w:rsidRPr="00B44710">
              <w:rPr>
                <w:color w:val="000000"/>
                <w:sz w:val="20"/>
                <w:szCs w:val="20"/>
              </w:rPr>
              <w:t>4</w:t>
            </w:r>
            <w:r w:rsidRPr="00B4471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4F7850" w:rsidP="00B44710">
            <w:pPr>
              <w:ind w:left="-107" w:right="-132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0C95">
              <w:rPr>
                <w:b/>
                <w:color w:val="000000"/>
                <w:sz w:val="20"/>
                <w:szCs w:val="20"/>
              </w:rPr>
              <w:t>1 176 549 543,42</w:t>
            </w:r>
            <w:r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1 162 237 823,92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98,78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>Муниципальная программа "Развитие коммунального хозяйства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</w:t>
            </w:r>
            <w:proofErr w:type="spellStart"/>
            <w:r w:rsidRPr="00B44710">
              <w:rPr>
                <w:sz w:val="20"/>
                <w:szCs w:val="20"/>
              </w:rPr>
              <w:t>район"на</w:t>
            </w:r>
            <w:proofErr w:type="spellEnd"/>
            <w:r w:rsidRPr="00B44710">
              <w:rPr>
                <w:sz w:val="20"/>
                <w:szCs w:val="20"/>
              </w:rPr>
              <w:t xml:space="preserve"> 20</w:t>
            </w:r>
            <w:r w:rsidR="00A00C95" w:rsidRPr="00B44710">
              <w:rPr>
                <w:sz w:val="20"/>
                <w:szCs w:val="20"/>
              </w:rPr>
              <w:t>20</w:t>
            </w:r>
            <w:r w:rsidRPr="00B44710">
              <w:rPr>
                <w:sz w:val="20"/>
                <w:szCs w:val="20"/>
              </w:rPr>
              <w:t>-202</w:t>
            </w:r>
            <w:r w:rsidR="00A00C95" w:rsidRPr="00B44710">
              <w:rPr>
                <w:sz w:val="20"/>
                <w:szCs w:val="20"/>
              </w:rPr>
              <w:t>4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4F7850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A00C95">
              <w:rPr>
                <w:b/>
                <w:color w:val="000000"/>
                <w:sz w:val="20"/>
                <w:szCs w:val="20"/>
              </w:rPr>
              <w:t>12 932 158,00</w:t>
            </w:r>
            <w:r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12 842 865,80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99,31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>Муниципальная программа "Повышение безопасности дорожного движения в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район" на 20</w:t>
            </w:r>
            <w:r w:rsidR="00A00C95" w:rsidRPr="00B44710">
              <w:rPr>
                <w:sz w:val="20"/>
                <w:szCs w:val="20"/>
              </w:rPr>
              <w:t>20</w:t>
            </w:r>
            <w:r w:rsidRPr="00B44710">
              <w:rPr>
                <w:sz w:val="20"/>
                <w:szCs w:val="20"/>
              </w:rPr>
              <w:t>-202</w:t>
            </w:r>
            <w:r w:rsidR="00A00C95" w:rsidRPr="00B44710">
              <w:rPr>
                <w:sz w:val="20"/>
                <w:szCs w:val="20"/>
              </w:rPr>
              <w:t>4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4F7850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> </w:t>
            </w:r>
            <w:r w:rsidR="00F0670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4F7850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> </w:t>
            </w:r>
            <w:r w:rsidR="00F0670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F06708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>Муниципальная программа "Развитие основных направлений экономики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</w:t>
            </w:r>
            <w:proofErr w:type="spellStart"/>
            <w:r w:rsidRPr="00B44710">
              <w:rPr>
                <w:sz w:val="20"/>
                <w:szCs w:val="20"/>
              </w:rPr>
              <w:t>район"на</w:t>
            </w:r>
            <w:proofErr w:type="spellEnd"/>
            <w:r w:rsidRPr="00B44710">
              <w:rPr>
                <w:sz w:val="20"/>
                <w:szCs w:val="20"/>
              </w:rPr>
              <w:t xml:space="preserve"> 20</w:t>
            </w:r>
            <w:r w:rsidR="00A00C95" w:rsidRPr="00B44710">
              <w:rPr>
                <w:sz w:val="20"/>
                <w:szCs w:val="20"/>
              </w:rPr>
              <w:t>21</w:t>
            </w:r>
            <w:r w:rsidRPr="00B44710">
              <w:rPr>
                <w:sz w:val="20"/>
                <w:szCs w:val="20"/>
              </w:rPr>
              <w:t>-20</w:t>
            </w:r>
            <w:r w:rsidR="00A00C95" w:rsidRPr="00B44710">
              <w:rPr>
                <w:sz w:val="20"/>
                <w:szCs w:val="20"/>
              </w:rPr>
              <w:t>30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7850" w:rsidRPr="0073574F" w:rsidRDefault="00A00C95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5 801 552,00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7850" w:rsidRPr="0073574F" w:rsidRDefault="004F7850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A00C95">
              <w:rPr>
                <w:b/>
                <w:color w:val="000000"/>
                <w:sz w:val="20"/>
                <w:szCs w:val="20"/>
              </w:rPr>
              <w:t>3 915 609,37</w:t>
            </w:r>
            <w:r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67,49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>Муниципальная программа "Повышение эффективности механизмов управления социально-экономическим развитием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район" на 20</w:t>
            </w:r>
            <w:r w:rsidR="00A00C95" w:rsidRPr="00B44710">
              <w:rPr>
                <w:sz w:val="20"/>
                <w:szCs w:val="20"/>
              </w:rPr>
              <w:t>21</w:t>
            </w:r>
            <w:r w:rsidRPr="00B44710">
              <w:rPr>
                <w:sz w:val="20"/>
                <w:szCs w:val="20"/>
              </w:rPr>
              <w:t>-20</w:t>
            </w:r>
            <w:r w:rsidR="00A00C95" w:rsidRPr="00B44710">
              <w:rPr>
                <w:sz w:val="20"/>
                <w:szCs w:val="20"/>
              </w:rPr>
              <w:t>30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19 779 400,00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19 779 322,46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4F7850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>Муниципальная программа "Укрепление общественной безопасности и снижение уровня преступности в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район" на 20</w:t>
            </w:r>
            <w:r w:rsidR="00A00C95" w:rsidRPr="00B44710">
              <w:rPr>
                <w:sz w:val="20"/>
                <w:szCs w:val="20"/>
              </w:rPr>
              <w:t>20</w:t>
            </w:r>
            <w:r w:rsidRPr="00B44710">
              <w:rPr>
                <w:sz w:val="20"/>
                <w:szCs w:val="20"/>
              </w:rPr>
              <w:t>-202</w:t>
            </w:r>
            <w:r w:rsidR="00A00C95" w:rsidRPr="00B44710">
              <w:rPr>
                <w:sz w:val="20"/>
                <w:szCs w:val="20"/>
              </w:rPr>
              <w:t>4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2 264 601,00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2 264 601,00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 xml:space="preserve">Муниципальная программа "Социальная </w:t>
            </w:r>
            <w:proofErr w:type="spellStart"/>
            <w:r w:rsidRPr="00B44710">
              <w:rPr>
                <w:sz w:val="20"/>
                <w:szCs w:val="20"/>
              </w:rPr>
              <w:t>поддеожка</w:t>
            </w:r>
            <w:proofErr w:type="spellEnd"/>
            <w:r w:rsidRPr="00B44710">
              <w:rPr>
                <w:sz w:val="20"/>
                <w:szCs w:val="20"/>
              </w:rPr>
              <w:t xml:space="preserve"> населения в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район" на 20</w:t>
            </w:r>
            <w:r w:rsidR="00A00C95" w:rsidRPr="00B44710">
              <w:rPr>
                <w:sz w:val="20"/>
                <w:szCs w:val="20"/>
              </w:rPr>
              <w:t>20</w:t>
            </w:r>
            <w:r w:rsidRPr="00B44710">
              <w:rPr>
                <w:sz w:val="20"/>
                <w:szCs w:val="20"/>
              </w:rPr>
              <w:t>-202</w:t>
            </w:r>
            <w:r w:rsidR="00A00C95" w:rsidRPr="00B44710">
              <w:rPr>
                <w:sz w:val="20"/>
                <w:szCs w:val="20"/>
              </w:rPr>
              <w:t>4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154 170,00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143 958,07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93,38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>Муниципальная программа "Охрана окружающей среды  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район" на 20</w:t>
            </w:r>
            <w:r w:rsidR="00A00C95" w:rsidRPr="00B44710">
              <w:rPr>
                <w:sz w:val="20"/>
                <w:szCs w:val="20"/>
              </w:rPr>
              <w:t>20</w:t>
            </w:r>
            <w:r w:rsidRPr="00B44710">
              <w:rPr>
                <w:sz w:val="20"/>
                <w:szCs w:val="20"/>
              </w:rPr>
              <w:t>-202</w:t>
            </w:r>
            <w:r w:rsidR="00A00C95" w:rsidRPr="00B44710">
              <w:rPr>
                <w:sz w:val="20"/>
                <w:szCs w:val="20"/>
              </w:rPr>
              <w:t>4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563 873,47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540 166,12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95,80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sz w:val="20"/>
                <w:szCs w:val="20"/>
              </w:rPr>
            </w:pPr>
            <w:r w:rsidRPr="00B44710">
              <w:rPr>
                <w:sz w:val="20"/>
                <w:szCs w:val="20"/>
              </w:rPr>
              <w:t>Муниципальная программа "Развитие физической культуры и спорта в   МО "</w:t>
            </w:r>
            <w:proofErr w:type="spellStart"/>
            <w:r w:rsidRPr="00B44710">
              <w:rPr>
                <w:sz w:val="20"/>
                <w:szCs w:val="20"/>
              </w:rPr>
              <w:t>Эхирит-Булагатский</w:t>
            </w:r>
            <w:proofErr w:type="spellEnd"/>
            <w:r w:rsidRPr="00B44710">
              <w:rPr>
                <w:sz w:val="20"/>
                <w:szCs w:val="20"/>
              </w:rPr>
              <w:t xml:space="preserve"> район" на 20</w:t>
            </w:r>
            <w:r w:rsidR="00A00C95" w:rsidRPr="00B44710">
              <w:rPr>
                <w:sz w:val="20"/>
                <w:szCs w:val="20"/>
              </w:rPr>
              <w:t>20</w:t>
            </w:r>
            <w:r w:rsidRPr="00B44710">
              <w:rPr>
                <w:sz w:val="20"/>
                <w:szCs w:val="20"/>
              </w:rPr>
              <w:t>-202</w:t>
            </w:r>
            <w:r w:rsidR="00A00C95" w:rsidRPr="00B44710">
              <w:rPr>
                <w:sz w:val="20"/>
                <w:szCs w:val="20"/>
              </w:rPr>
              <w:t>4</w:t>
            </w:r>
            <w:r w:rsidRPr="00B4471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107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1 170 755,00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1 170 755,00</w:t>
            </w:r>
            <w:r w:rsidR="004F7850" w:rsidRPr="0073574F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4F7850" w:rsidP="00B44710">
            <w:pPr>
              <w:ind w:left="-35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3574F"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4F7850" w:rsidTr="00B44710">
        <w:trPr>
          <w:trHeight w:val="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Default="004F7850" w:rsidP="004F7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850" w:rsidRPr="00B44710" w:rsidRDefault="004F7850" w:rsidP="00B4471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44710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A00C95" w:rsidP="00B44710">
            <w:pPr>
              <w:ind w:left="-107" w:right="-13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1 219 216 052,89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287813" w:rsidP="00B44710">
            <w:pPr>
              <w:ind w:left="-35" w:right="-13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1 202 895 101,74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50" w:rsidRPr="0073574F" w:rsidRDefault="00287813" w:rsidP="00B44710">
            <w:pPr>
              <w:ind w:left="-35" w:right="-13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98,66</w:t>
            </w:r>
          </w:p>
        </w:tc>
      </w:tr>
    </w:tbl>
    <w:p w:rsidR="004F7850" w:rsidRDefault="004F7850" w:rsidP="004F7850">
      <w:pPr>
        <w:ind w:firstLine="708"/>
        <w:jc w:val="both"/>
        <w:rPr>
          <w:lang w:val="en-US"/>
        </w:rPr>
      </w:pP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Муниципальная программа "Развитие образования МО "</w:t>
      </w:r>
      <w:proofErr w:type="spellStart"/>
      <w:r>
        <w:t>Эхирит-Булагатский</w:t>
      </w:r>
      <w:proofErr w:type="spellEnd"/>
      <w:r>
        <w:t xml:space="preserve"> район" на 2020-2024 годы" включает в себя 5 подпрограмм:</w:t>
      </w: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1.</w:t>
      </w:r>
      <w:r>
        <w:tab/>
        <w:t>Подпрограмма 1 «Повышение доступности и качества дошкольного образования в МО "</w:t>
      </w:r>
      <w:proofErr w:type="spellStart"/>
      <w:r>
        <w:t>Эхирит-Булагатский</w:t>
      </w:r>
      <w:proofErr w:type="spellEnd"/>
      <w:r>
        <w:t xml:space="preserve"> район" на 2020-2024гг" </w:t>
      </w: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2.</w:t>
      </w:r>
      <w:r>
        <w:tab/>
        <w:t>Подпрограмма 2 "Повышение доступности и качества общего образования в МО "</w:t>
      </w:r>
      <w:proofErr w:type="spellStart"/>
      <w:r>
        <w:t>Эхирит-Булагатский</w:t>
      </w:r>
      <w:proofErr w:type="spellEnd"/>
      <w:r>
        <w:t xml:space="preserve"> район" на 2020-2024гг"</w:t>
      </w: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3.</w:t>
      </w:r>
      <w:r>
        <w:tab/>
        <w:t>Подпрограмма 3 "Повышение доступности и качества предоставления дополнительного образование в муниципальных учреждениях дополнительного образования, подведомственных Управлению образования администрации МО "</w:t>
      </w:r>
      <w:proofErr w:type="spellStart"/>
      <w:r>
        <w:t>Эхирит-Булагатский</w:t>
      </w:r>
      <w:proofErr w:type="spellEnd"/>
      <w:r>
        <w:t xml:space="preserve"> район" на 2020-2024 годы"</w:t>
      </w: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4.</w:t>
      </w:r>
      <w:r>
        <w:tab/>
        <w:t>Подпрограмма 4 "Организация отдыха, оздоровления и занятости детей и подростков в МО "</w:t>
      </w:r>
      <w:proofErr w:type="spellStart"/>
      <w:r>
        <w:t>Эхирит-Булагатский</w:t>
      </w:r>
      <w:proofErr w:type="spellEnd"/>
      <w:r>
        <w:t xml:space="preserve"> район" на 2020-2024 годы"</w:t>
      </w: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5.</w:t>
      </w:r>
      <w:r>
        <w:tab/>
        <w:t>Подпрограмма 5 "Обеспечение деятельности МУ Управления образования МО "</w:t>
      </w:r>
      <w:proofErr w:type="spellStart"/>
      <w:r>
        <w:t>Эхирит-</w:t>
      </w:r>
      <w:proofErr w:type="gramStart"/>
      <w:r>
        <w:t>Булагатский</w:t>
      </w:r>
      <w:proofErr w:type="spellEnd"/>
      <w:r>
        <w:t xml:space="preserve">  район</w:t>
      </w:r>
      <w:proofErr w:type="gramEnd"/>
      <w:r>
        <w:t>" на 2020-2024 годы"</w:t>
      </w: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Финансирование Программы осуществлялось по всем запланированным мероприятиям подпрограммы. Исполнение программы на 1 января 202</w:t>
      </w:r>
      <w:r w:rsidR="00287813">
        <w:t>2</w:t>
      </w:r>
      <w:r>
        <w:t xml:space="preserve"> года составило </w:t>
      </w:r>
      <w:r w:rsidR="00287813">
        <w:t>1 162 237 823,92</w:t>
      </w:r>
      <w:r>
        <w:t xml:space="preserve"> руб. (или 9</w:t>
      </w:r>
      <w:r w:rsidR="00287813">
        <w:t>8</w:t>
      </w:r>
      <w:r>
        <w:t>,</w:t>
      </w:r>
      <w:r w:rsidR="00287813">
        <w:t>7</w:t>
      </w:r>
      <w:r>
        <w:t>8 %).</w:t>
      </w:r>
    </w:p>
    <w:p w:rsidR="006331F7" w:rsidRDefault="006331F7" w:rsidP="006331F7">
      <w:pPr>
        <w:ind w:firstLine="708"/>
        <w:jc w:val="both"/>
      </w:pPr>
      <w:r w:rsidRPr="00287813">
        <w:rPr>
          <w:b/>
        </w:rPr>
        <w:t>Подпрограмма 1</w:t>
      </w:r>
      <w:r w:rsidR="007F33E6">
        <w:t>.</w:t>
      </w:r>
    </w:p>
    <w:p w:rsidR="006331F7" w:rsidRDefault="006331F7" w:rsidP="006331F7">
      <w:pPr>
        <w:ind w:firstLine="708"/>
        <w:jc w:val="both"/>
      </w:pPr>
      <w:r>
        <w:t xml:space="preserve">Финансирование основных мероприятии осуществляется из средств областного и муниципального бюджетов. За счет субвенции из областного бюджета на обеспечение </w:t>
      </w:r>
      <w:r>
        <w:lastRenderedPageBreak/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осуществляется оплата труда работников, начислений на оплату труда и учебных расходов. Из средств муниципального бюджета осуществляется обеспечение содержания зданий и сооружений муниципальных образовательных организаций, обустройство прилегающих к ним территорий и другие мероприятия.</w:t>
      </w:r>
    </w:p>
    <w:p w:rsidR="006331F7" w:rsidRDefault="006331F7" w:rsidP="006331F7">
      <w:pPr>
        <w:ind w:firstLine="708"/>
        <w:jc w:val="both"/>
      </w:pPr>
      <w:r>
        <w:t>Объем финансирования по основным мероприятиям на 1 января 202</w:t>
      </w:r>
      <w:r w:rsidR="00287813">
        <w:t>2</w:t>
      </w:r>
      <w:r>
        <w:t xml:space="preserve"> года составил 2</w:t>
      </w:r>
      <w:r w:rsidR="00287813">
        <w:t>58</w:t>
      </w:r>
      <w:r>
        <w:t xml:space="preserve"> </w:t>
      </w:r>
      <w:r w:rsidR="00287813">
        <w:t>889</w:t>
      </w:r>
      <w:r>
        <w:t xml:space="preserve"> </w:t>
      </w:r>
      <w:r w:rsidR="00287813">
        <w:t>481</w:t>
      </w:r>
      <w:r>
        <w:t>,</w:t>
      </w:r>
      <w:r w:rsidR="00287813">
        <w:t>3</w:t>
      </w:r>
      <w:r>
        <w:t>7 рублей (99,</w:t>
      </w:r>
      <w:r w:rsidR="00287813">
        <w:t>73</w:t>
      </w:r>
      <w:r>
        <w:t xml:space="preserve"> % от плана), в том числе:</w:t>
      </w:r>
    </w:p>
    <w:p w:rsidR="006331F7" w:rsidRDefault="00F06708" w:rsidP="006331F7">
      <w:pPr>
        <w:ind w:firstLine="708"/>
        <w:jc w:val="both"/>
      </w:pPr>
      <w:r>
        <w:t xml:space="preserve"> - </w:t>
      </w:r>
      <w:r w:rsidR="006331F7">
        <w:t>2</w:t>
      </w:r>
      <w:r w:rsidR="00287813">
        <w:t>43</w:t>
      </w:r>
      <w:r>
        <w:t xml:space="preserve"> </w:t>
      </w:r>
      <w:r w:rsidR="00287813">
        <w:t>587</w:t>
      </w:r>
      <w:r>
        <w:t xml:space="preserve"> </w:t>
      </w:r>
      <w:r w:rsidR="006331F7">
        <w:t>8</w:t>
      </w:r>
      <w:r w:rsidR="00287813">
        <w:t>0</w:t>
      </w:r>
      <w:r w:rsidR="006331F7">
        <w:t>0,00 рублей (или 100 % от плана) – средства областного бюджета;</w:t>
      </w:r>
    </w:p>
    <w:p w:rsidR="006331F7" w:rsidRDefault="00F06708" w:rsidP="006331F7">
      <w:pPr>
        <w:ind w:firstLine="708"/>
        <w:jc w:val="both"/>
      </w:pPr>
      <w:r>
        <w:t xml:space="preserve">- </w:t>
      </w:r>
      <w:r w:rsidR="006331F7">
        <w:t>1</w:t>
      </w:r>
      <w:r w:rsidR="00287813">
        <w:t>5</w:t>
      </w:r>
      <w:r w:rsidR="006331F7">
        <w:t xml:space="preserve"> </w:t>
      </w:r>
      <w:r w:rsidR="00287813">
        <w:t>301</w:t>
      </w:r>
      <w:r w:rsidR="006331F7">
        <w:t xml:space="preserve"> </w:t>
      </w:r>
      <w:r w:rsidR="00287813">
        <w:t>681</w:t>
      </w:r>
      <w:r w:rsidR="006331F7">
        <w:t>,</w:t>
      </w:r>
      <w:r w:rsidR="00287813">
        <w:t>3</w:t>
      </w:r>
      <w:r w:rsidR="006331F7">
        <w:t xml:space="preserve">7 рублей (или </w:t>
      </w:r>
      <w:r w:rsidR="00287813">
        <w:t>99,73</w:t>
      </w:r>
      <w:r w:rsidR="006331F7">
        <w:t xml:space="preserve"> % от плана) – средства муниципального бюджета.</w:t>
      </w:r>
    </w:p>
    <w:p w:rsidR="006331F7" w:rsidRDefault="006331F7" w:rsidP="006331F7">
      <w:pPr>
        <w:ind w:firstLine="708"/>
        <w:jc w:val="both"/>
      </w:pPr>
      <w:r w:rsidRPr="00287813">
        <w:rPr>
          <w:b/>
        </w:rPr>
        <w:t>Подпрограмма 2</w:t>
      </w:r>
      <w:r w:rsidR="007F33E6">
        <w:rPr>
          <w:b/>
        </w:rPr>
        <w:t xml:space="preserve">. </w:t>
      </w:r>
      <w:r>
        <w:t xml:space="preserve"> направлена на предоставление качественной муниципальной услуги по общедоступному и бесплатному начальному общему, основному общему, среднему общему образованию по основным общеобразовательным программам в муниципальных общеобразовательных учреждениях для 54</w:t>
      </w:r>
      <w:r w:rsidR="009A46F3">
        <w:t>98</w:t>
      </w:r>
      <w:r>
        <w:t xml:space="preserve"> обучающихся района,</w:t>
      </w:r>
    </w:p>
    <w:p w:rsidR="006331F7" w:rsidRDefault="006331F7" w:rsidP="006331F7">
      <w:pPr>
        <w:ind w:firstLine="708"/>
        <w:jc w:val="both"/>
      </w:pPr>
      <w:r>
        <w:t>В 202</w:t>
      </w:r>
      <w:r w:rsidR="009A46F3">
        <w:t>1</w:t>
      </w:r>
      <w:r>
        <w:t xml:space="preserve"> году по данной подпрограмме исполнено </w:t>
      </w:r>
      <w:r w:rsidR="009A46F3">
        <w:t>21</w:t>
      </w:r>
      <w:r>
        <w:t xml:space="preserve"> основных мероприятий </w:t>
      </w:r>
    </w:p>
    <w:p w:rsidR="006331F7" w:rsidRDefault="006331F7" w:rsidP="006331F7">
      <w:pPr>
        <w:ind w:firstLine="708"/>
        <w:jc w:val="both"/>
      </w:pPr>
      <w:r>
        <w:t>Финансирование основных мероприятии осуществляется из средств федерального, областного и муниципального бюджетов. Объем финансирования на 1 января 202</w:t>
      </w:r>
      <w:r w:rsidR="009A46F3">
        <w:t>2</w:t>
      </w:r>
      <w:r>
        <w:t xml:space="preserve"> года составил </w:t>
      </w:r>
      <w:r w:rsidR="009A46F3">
        <w:t>847</w:t>
      </w:r>
      <w:r>
        <w:t xml:space="preserve"> </w:t>
      </w:r>
      <w:r w:rsidR="009A46F3">
        <w:t>496</w:t>
      </w:r>
      <w:r>
        <w:t xml:space="preserve"> </w:t>
      </w:r>
      <w:r w:rsidR="009A46F3">
        <w:t>378</w:t>
      </w:r>
      <w:r>
        <w:t>,</w:t>
      </w:r>
      <w:r w:rsidR="009A46F3">
        <w:t>63</w:t>
      </w:r>
      <w:r>
        <w:t xml:space="preserve"> рублей (9</w:t>
      </w:r>
      <w:r w:rsidR="009A46F3">
        <w:t>8</w:t>
      </w:r>
      <w:r>
        <w:t>,</w:t>
      </w:r>
      <w:r w:rsidR="009A46F3">
        <w:t>41</w:t>
      </w:r>
      <w:r>
        <w:t xml:space="preserve"> % от плана), в том числе:</w:t>
      </w:r>
    </w:p>
    <w:p w:rsidR="006331F7" w:rsidRDefault="00B44710" w:rsidP="006331F7">
      <w:pPr>
        <w:ind w:firstLine="708"/>
        <w:jc w:val="both"/>
      </w:pPr>
      <w:r>
        <w:t xml:space="preserve"> - </w:t>
      </w:r>
      <w:r w:rsidR="009A46F3">
        <w:t>69</w:t>
      </w:r>
      <w:r w:rsidR="006331F7">
        <w:t xml:space="preserve"> </w:t>
      </w:r>
      <w:r w:rsidR="009A46F3">
        <w:t>113</w:t>
      </w:r>
      <w:r w:rsidR="006331F7">
        <w:t xml:space="preserve"> </w:t>
      </w:r>
      <w:r w:rsidR="009A46F3">
        <w:t>222</w:t>
      </w:r>
      <w:r w:rsidR="006331F7">
        <w:t>,66 рублей (или 9</w:t>
      </w:r>
      <w:r w:rsidR="009A46F3">
        <w:t>0</w:t>
      </w:r>
      <w:r w:rsidR="006331F7">
        <w:t>,</w:t>
      </w:r>
      <w:r w:rsidR="009A46F3">
        <w:t>34</w:t>
      </w:r>
      <w:r w:rsidR="006331F7">
        <w:t xml:space="preserve"> % от плана) – средства федерального бюджета;</w:t>
      </w:r>
    </w:p>
    <w:p w:rsidR="006331F7" w:rsidRDefault="00B44710" w:rsidP="006331F7">
      <w:pPr>
        <w:ind w:firstLine="708"/>
        <w:jc w:val="both"/>
      </w:pPr>
      <w:r>
        <w:t xml:space="preserve">- </w:t>
      </w:r>
      <w:r w:rsidR="009A46F3">
        <w:t>737</w:t>
      </w:r>
      <w:r w:rsidR="006331F7">
        <w:t xml:space="preserve"> </w:t>
      </w:r>
      <w:r w:rsidR="009A46F3">
        <w:t>363</w:t>
      </w:r>
      <w:r w:rsidR="006331F7">
        <w:t xml:space="preserve"> </w:t>
      </w:r>
      <w:r w:rsidR="009A46F3">
        <w:t>132</w:t>
      </w:r>
      <w:r w:rsidR="006331F7">
        <w:t>,</w:t>
      </w:r>
      <w:r w:rsidR="009A46F3">
        <w:t>23 рублей (или 99,60</w:t>
      </w:r>
      <w:r w:rsidR="006331F7">
        <w:t>% от плана) – средства областного бюджета;</w:t>
      </w:r>
    </w:p>
    <w:p w:rsidR="006331F7" w:rsidRDefault="00B44710" w:rsidP="006331F7">
      <w:pPr>
        <w:ind w:firstLine="708"/>
        <w:jc w:val="both"/>
      </w:pPr>
      <w:r>
        <w:t xml:space="preserve">- </w:t>
      </w:r>
      <w:r w:rsidR="009A46F3">
        <w:t>4</w:t>
      </w:r>
      <w:r w:rsidR="006331F7">
        <w:t xml:space="preserve">1 </w:t>
      </w:r>
      <w:r w:rsidR="009A46F3">
        <w:t>020</w:t>
      </w:r>
      <w:r w:rsidR="006331F7">
        <w:t xml:space="preserve"> </w:t>
      </w:r>
      <w:r w:rsidR="009A46F3">
        <w:t>023</w:t>
      </w:r>
      <w:r w:rsidR="006331F7">
        <w:t>,74 рублей (или 9</w:t>
      </w:r>
      <w:r w:rsidR="009A46F3">
        <w:t>2</w:t>
      </w:r>
      <w:r w:rsidR="006331F7">
        <w:t>,</w:t>
      </w:r>
      <w:r w:rsidR="009A46F3">
        <w:t>36</w:t>
      </w:r>
      <w:r w:rsidR="006331F7">
        <w:t xml:space="preserve"> % от плана) – средства муниципального бюджета.</w:t>
      </w:r>
    </w:p>
    <w:p w:rsidR="006331F7" w:rsidRDefault="006331F7" w:rsidP="006331F7">
      <w:pPr>
        <w:ind w:firstLine="708"/>
        <w:jc w:val="both"/>
      </w:pPr>
      <w:r>
        <w:t xml:space="preserve">В рамках заключенного Соглашения между Министерством образования Иркутской области и администрацией </w:t>
      </w:r>
      <w:proofErr w:type="spellStart"/>
      <w:r>
        <w:t>Эхирит-Булагатского</w:t>
      </w:r>
      <w:proofErr w:type="spellEnd"/>
      <w:r>
        <w:t xml:space="preserve"> района выделены субсидии:</w:t>
      </w:r>
    </w:p>
    <w:p w:rsidR="006331F7" w:rsidRDefault="006331F7" w:rsidP="006331F7">
      <w:pPr>
        <w:ind w:firstLine="708"/>
        <w:jc w:val="both"/>
      </w:pPr>
      <w:r>
        <w:t xml:space="preserve">- на приобретение средств обучения и воспитания (вычислительной техники) для малокомплектных муниципальных образовательных организаций в размере 1 </w:t>
      </w:r>
      <w:r w:rsidR="009A46F3">
        <w:t>415</w:t>
      </w:r>
      <w:r>
        <w:t xml:space="preserve"> </w:t>
      </w:r>
      <w:r w:rsidR="009A46F3">
        <w:t>1</w:t>
      </w:r>
      <w:r>
        <w:t xml:space="preserve">00,00 рублей. </w:t>
      </w:r>
      <w:r w:rsidR="00667706">
        <w:t xml:space="preserve">На выделенные средства </w:t>
      </w:r>
      <w:r w:rsidR="006F1362">
        <w:t>3</w:t>
      </w:r>
      <w:r>
        <w:t xml:space="preserve"> школы оснащены вычислительной техникой (</w:t>
      </w:r>
      <w:r w:rsidR="006F1362">
        <w:t>33</w:t>
      </w:r>
      <w:r>
        <w:t xml:space="preserve"> компьютера, </w:t>
      </w:r>
      <w:r w:rsidR="006F1362">
        <w:t>3</w:t>
      </w:r>
      <w:r>
        <w:t>МФУ);</w:t>
      </w:r>
      <w:r w:rsidR="009B729C">
        <w:t xml:space="preserve"> (МОУ </w:t>
      </w:r>
      <w:proofErr w:type="spellStart"/>
      <w:r w:rsidR="006F1362">
        <w:t>Куядская</w:t>
      </w:r>
      <w:proofErr w:type="spellEnd"/>
      <w:r w:rsidR="006F1362">
        <w:t xml:space="preserve"> НШДС, МОУ Верхне-</w:t>
      </w:r>
      <w:proofErr w:type="spellStart"/>
      <w:r w:rsidR="006F1362">
        <w:t>Кукутская</w:t>
      </w:r>
      <w:proofErr w:type="spellEnd"/>
      <w:r w:rsidR="006F1362">
        <w:t xml:space="preserve"> НШДС, МОУ </w:t>
      </w:r>
      <w:proofErr w:type="spellStart"/>
      <w:r w:rsidR="006F1362">
        <w:t>Захальская</w:t>
      </w:r>
      <w:proofErr w:type="spellEnd"/>
      <w:r w:rsidR="006F1362">
        <w:t xml:space="preserve"> НШДС </w:t>
      </w:r>
      <w:r w:rsidR="009B729C">
        <w:t>по 4</w:t>
      </w:r>
      <w:r w:rsidR="006F1362">
        <w:t>71</w:t>
      </w:r>
      <w:r w:rsidR="009B729C">
        <w:t>700,00 руб.)</w:t>
      </w:r>
    </w:p>
    <w:p w:rsidR="008863D4" w:rsidRDefault="008863D4" w:rsidP="008863D4">
      <w:pPr>
        <w:ind w:firstLine="708"/>
        <w:jc w:val="both"/>
      </w:pPr>
      <w:r>
        <w:t>- на приобретение средств обучения и воспитания (оснащения учебных кабинетов) необходимых для оснащения муниципальных образовательных организаций в размере 4 800 000,00 рублей. На выделенные средства 2 школы оснащены:</w:t>
      </w:r>
    </w:p>
    <w:p w:rsidR="008863D4" w:rsidRDefault="008863D4" w:rsidP="00B44710">
      <w:pPr>
        <w:tabs>
          <w:tab w:val="left" w:pos="993"/>
        </w:tabs>
        <w:ind w:firstLine="708"/>
        <w:jc w:val="both"/>
      </w:pPr>
      <w:r>
        <w:t>•</w:t>
      </w:r>
      <w:r>
        <w:tab/>
        <w:t>МОУ Усть-Ордынская СОШ №1 – 2500 000,00 рублей на кабинет физики,</w:t>
      </w:r>
    </w:p>
    <w:p w:rsidR="008863D4" w:rsidRDefault="008863D4" w:rsidP="00B44710">
      <w:pPr>
        <w:tabs>
          <w:tab w:val="left" w:pos="993"/>
        </w:tabs>
        <w:ind w:firstLine="708"/>
        <w:jc w:val="both"/>
      </w:pPr>
      <w:r>
        <w:t>•</w:t>
      </w:r>
      <w:r>
        <w:tab/>
        <w:t>МОУ Усть-Ордынская СОШ №2 – 2300 000,00 рублей на кабинет химии.</w:t>
      </w:r>
    </w:p>
    <w:p w:rsidR="006331F7" w:rsidRDefault="006331F7" w:rsidP="00B44710">
      <w:pPr>
        <w:tabs>
          <w:tab w:val="left" w:pos="993"/>
        </w:tabs>
        <w:ind w:firstLine="708"/>
        <w:jc w:val="both"/>
      </w:pPr>
      <w:r>
        <w:t>В сентябре 202</w:t>
      </w:r>
      <w:r w:rsidR="00923AFF">
        <w:t>0</w:t>
      </w:r>
      <w:r>
        <w:t xml:space="preserve"> года   между Министерством образования Иркутской области и администрацией </w:t>
      </w:r>
      <w:proofErr w:type="spellStart"/>
      <w:r>
        <w:t>Эхирит-Булагатского</w:t>
      </w:r>
      <w:proofErr w:type="spellEnd"/>
      <w:r>
        <w:t xml:space="preserve"> района подписано Соглашение о предоставлении иного межбюджетного трансферта, имеющего целевое назначение, из бюджета субъекта РФ местному бюджету в сумме </w:t>
      </w:r>
      <w:r w:rsidR="008863D4">
        <w:t xml:space="preserve">52 385 069,61 или 99,05% от плана </w:t>
      </w:r>
      <w:r>
        <w:t>на выплату ежемесячного денежного вознаграждения за классное руководство в кол</w:t>
      </w:r>
      <w:r w:rsidR="008863D4">
        <w:t>ичестве 455 классов –комплектов.</w:t>
      </w:r>
    </w:p>
    <w:p w:rsidR="008863D4" w:rsidRDefault="008863D4" w:rsidP="006331F7">
      <w:pPr>
        <w:ind w:firstLine="708"/>
        <w:jc w:val="both"/>
      </w:pPr>
      <w:r w:rsidRPr="008863D4">
        <w:t xml:space="preserve">В ноябре 2021 года   между Министерством образования Иркутской области и Администрацией </w:t>
      </w:r>
      <w:proofErr w:type="spellStart"/>
      <w:r w:rsidRPr="008863D4">
        <w:t>Эхирит-Булагатского</w:t>
      </w:r>
      <w:proofErr w:type="spellEnd"/>
      <w:r w:rsidRPr="008863D4">
        <w:t xml:space="preserve"> района подписано Соглашение о предоставлении субсидии из областного бюджета местному бюджету для развития Агробизнес-образования за №72-55-181/21-55 на сумму 329 700,00 рублей. На выделенные средства МОУ </w:t>
      </w:r>
      <w:proofErr w:type="spellStart"/>
      <w:r w:rsidRPr="008863D4">
        <w:t>Тугутуйская</w:t>
      </w:r>
      <w:proofErr w:type="spellEnd"/>
      <w:r w:rsidRPr="008863D4">
        <w:t xml:space="preserve"> СОШ приобретены основные средства и материальные запасы.</w:t>
      </w:r>
    </w:p>
    <w:p w:rsidR="006331F7" w:rsidRDefault="006331F7" w:rsidP="006331F7">
      <w:pPr>
        <w:ind w:firstLine="708"/>
        <w:jc w:val="both"/>
      </w:pPr>
      <w:r>
        <w:t xml:space="preserve">На укрепление материально-технической базы муниципальных образовательных учреждений района из средств подпрограммы </w:t>
      </w:r>
      <w:proofErr w:type="spellStart"/>
      <w:r w:rsidR="008863D4">
        <w:t>профинасировано</w:t>
      </w:r>
      <w:proofErr w:type="spellEnd"/>
      <w:r>
        <w:t xml:space="preserve"> </w:t>
      </w:r>
      <w:r w:rsidR="008863D4">
        <w:t>1 189 999,00</w:t>
      </w:r>
      <w:r>
        <w:t xml:space="preserve"> рублей, в том числе </w:t>
      </w:r>
      <w:r w:rsidR="008863D4">
        <w:t>116 500</w:t>
      </w:r>
      <w:r>
        <w:t>,00 рублей – дошкольные образовательные учреждения</w:t>
      </w:r>
      <w:r w:rsidR="007F3F88">
        <w:t xml:space="preserve"> </w:t>
      </w:r>
      <w:r w:rsidR="00B11743">
        <w:t>(</w:t>
      </w:r>
      <w:r w:rsidR="007F3F88">
        <w:t xml:space="preserve">МДОУ </w:t>
      </w:r>
      <w:proofErr w:type="spellStart"/>
      <w:r w:rsidR="007F3F88">
        <w:t>Байтогский</w:t>
      </w:r>
      <w:proofErr w:type="spellEnd"/>
      <w:r w:rsidR="007F3F88">
        <w:t xml:space="preserve"> д/сад, </w:t>
      </w:r>
      <w:r w:rsidR="008863D4">
        <w:t xml:space="preserve">МДОУ </w:t>
      </w:r>
      <w:proofErr w:type="spellStart"/>
      <w:r w:rsidR="008863D4">
        <w:t>Бозойский</w:t>
      </w:r>
      <w:proofErr w:type="spellEnd"/>
      <w:r w:rsidR="008863D4">
        <w:t xml:space="preserve"> детский сад; МДОУ </w:t>
      </w:r>
      <w:r w:rsidR="007F3F88">
        <w:t>Солнышко</w:t>
      </w:r>
      <w:r w:rsidR="008863D4">
        <w:t>; МДОУ Березка</w:t>
      </w:r>
      <w:r>
        <w:t xml:space="preserve">; </w:t>
      </w:r>
      <w:r w:rsidR="008863D4">
        <w:t>1 073 499,00</w:t>
      </w:r>
      <w:r>
        <w:t xml:space="preserve"> рублей - на оснащения муниципальных общеобразовательных организации</w:t>
      </w:r>
      <w:r w:rsidR="007F3F88">
        <w:t xml:space="preserve"> </w:t>
      </w:r>
      <w:r w:rsidR="000A0574">
        <w:t xml:space="preserve"> </w:t>
      </w:r>
      <w:r>
        <w:t xml:space="preserve">  Исполнение составило 99,</w:t>
      </w:r>
      <w:r w:rsidR="008863D4">
        <w:t>75</w:t>
      </w:r>
      <w:r>
        <w:t xml:space="preserve"> % от плана). </w:t>
      </w:r>
    </w:p>
    <w:p w:rsidR="006331F7" w:rsidRDefault="006331F7" w:rsidP="006331F7">
      <w:pPr>
        <w:ind w:firstLine="708"/>
        <w:jc w:val="both"/>
      </w:pPr>
      <w:r>
        <w:t xml:space="preserve">В рамках данного мероприятия, с целью подготовки к началу учебного года и обеспечению качественного питания детей профинансированы </w:t>
      </w:r>
      <w:r w:rsidR="00E54D5E">
        <w:t>6</w:t>
      </w:r>
      <w:r>
        <w:t xml:space="preserve"> общеобразовательных </w:t>
      </w:r>
      <w:r>
        <w:lastRenderedPageBreak/>
        <w:t xml:space="preserve">учреждения,  в рамках федерального проекта «Современная школа» национального проекта «Образование», в сумме </w:t>
      </w:r>
      <w:r w:rsidR="00E54D5E">
        <w:t>6</w:t>
      </w:r>
      <w:r>
        <w:t xml:space="preserve">00 000,00 рублей для создания и функционирования Центров образования естественно-научной и технологической направленностей «Точка роста» (МОУ </w:t>
      </w:r>
      <w:proofErr w:type="spellStart"/>
      <w:r w:rsidR="000004A2">
        <w:t>Ахинская</w:t>
      </w:r>
      <w:proofErr w:type="spellEnd"/>
      <w:r w:rsidR="000004A2">
        <w:t xml:space="preserve"> СОШ, МОУ </w:t>
      </w:r>
      <w:proofErr w:type="spellStart"/>
      <w:r w:rsidR="000004A2">
        <w:t>Идыгинская</w:t>
      </w:r>
      <w:proofErr w:type="spellEnd"/>
      <w:r w:rsidR="000004A2">
        <w:t xml:space="preserve"> СОШ, </w:t>
      </w:r>
      <w:r>
        <w:t>МОУ</w:t>
      </w:r>
      <w:r w:rsidR="000004A2">
        <w:t xml:space="preserve"> Ново-Николаевская СОШ, МОУ Усть-Ордынская СОШ №4; МОУ </w:t>
      </w:r>
      <w:proofErr w:type="spellStart"/>
      <w:r w:rsidR="000004A2">
        <w:t>Булусинская</w:t>
      </w:r>
      <w:proofErr w:type="spellEnd"/>
      <w:r w:rsidR="000004A2">
        <w:t xml:space="preserve"> СОШ, МОУ </w:t>
      </w:r>
      <w:proofErr w:type="spellStart"/>
      <w:r w:rsidR="000004A2">
        <w:t>Тугутуйская</w:t>
      </w:r>
      <w:proofErr w:type="spellEnd"/>
      <w:r w:rsidR="000004A2">
        <w:t xml:space="preserve"> СОШ).</w:t>
      </w:r>
    </w:p>
    <w:p w:rsidR="000004A2" w:rsidRDefault="000004A2" w:rsidP="006331F7">
      <w:pPr>
        <w:ind w:firstLine="708"/>
        <w:jc w:val="both"/>
      </w:pPr>
      <w:r w:rsidRPr="000004A2">
        <w:t xml:space="preserve">Для обеспечения качественного питания детей было профинансировано 60768,00 рублей на электропечь для МОУ </w:t>
      </w:r>
      <w:proofErr w:type="spellStart"/>
      <w:r w:rsidRPr="000004A2">
        <w:t>Тугутуйская</w:t>
      </w:r>
      <w:proofErr w:type="spellEnd"/>
      <w:r w:rsidRPr="000004A2">
        <w:t xml:space="preserve"> СОШ; 40800,00 рублей на кухонные принадлежности для МОУ Усть-Ордынская СОШ №2; 11100,00 рублей МОУ </w:t>
      </w:r>
      <w:proofErr w:type="spellStart"/>
      <w:r w:rsidRPr="000004A2">
        <w:t>Идыгинская</w:t>
      </w:r>
      <w:proofErr w:type="spellEnd"/>
      <w:r w:rsidRPr="000004A2">
        <w:t xml:space="preserve"> СОШ для приобретения конфорок на э/печь; 48900,00 на приобретение э/печи в МОУ </w:t>
      </w:r>
      <w:proofErr w:type="spellStart"/>
      <w:r w:rsidRPr="000004A2">
        <w:t>Харазаргайская</w:t>
      </w:r>
      <w:proofErr w:type="spellEnd"/>
      <w:r w:rsidRPr="000004A2">
        <w:t xml:space="preserve"> СОШ; 200000,00 рублей на приобретение посуды для столовых общеобразовательных школ района. Так же было профинансировано 111931,00 рублей на оснащение медицинского кабинета в МОУ </w:t>
      </w:r>
      <w:proofErr w:type="spellStart"/>
      <w:r w:rsidRPr="000004A2">
        <w:t>Булусинская</w:t>
      </w:r>
      <w:proofErr w:type="spellEnd"/>
      <w:r w:rsidRPr="000004A2">
        <w:t xml:space="preserve"> СОШ,</w:t>
      </w:r>
    </w:p>
    <w:p w:rsidR="006331F7" w:rsidRDefault="000004A2" w:rsidP="006331F7">
      <w:pPr>
        <w:ind w:firstLine="708"/>
        <w:jc w:val="both"/>
      </w:pPr>
      <w:r>
        <w:t>Также в 2021</w:t>
      </w:r>
      <w:r w:rsidR="006331F7">
        <w:t xml:space="preserve"> году с целью обеспечения безопасности образовательного процесса за счет средств местного бюджета:</w:t>
      </w:r>
    </w:p>
    <w:p w:rsidR="006331F7" w:rsidRDefault="000004A2" w:rsidP="006331F7">
      <w:pPr>
        <w:ind w:firstLine="708"/>
        <w:jc w:val="both"/>
      </w:pPr>
      <w:r>
        <w:t>-</w:t>
      </w:r>
      <w:r w:rsidR="00B44710">
        <w:t xml:space="preserve"> </w:t>
      </w:r>
      <w:r w:rsidR="006331F7">
        <w:t>проведены текущие ремонты помещений в дошкольных, общеобразовательных учреждениях на сумму 5</w:t>
      </w:r>
      <w:r>
        <w:t>4</w:t>
      </w:r>
      <w:r w:rsidR="006331F7">
        <w:t xml:space="preserve">1 </w:t>
      </w:r>
      <w:r>
        <w:t>0</w:t>
      </w:r>
      <w:r w:rsidR="006331F7">
        <w:t xml:space="preserve">00,00 рублей. </w:t>
      </w:r>
    </w:p>
    <w:p w:rsidR="006331F7" w:rsidRDefault="000004A2" w:rsidP="006331F7">
      <w:pPr>
        <w:ind w:firstLine="708"/>
        <w:jc w:val="both"/>
      </w:pPr>
      <w:r>
        <w:t>-</w:t>
      </w:r>
      <w:r w:rsidR="00B44710">
        <w:t xml:space="preserve"> </w:t>
      </w:r>
      <w:r>
        <w:t>п</w:t>
      </w:r>
      <w:r w:rsidR="006331F7">
        <w:t>риобретены запчасти на сумму –</w:t>
      </w:r>
      <w:r>
        <w:t xml:space="preserve"> 1 216 765,50</w:t>
      </w:r>
      <w:r w:rsidR="006331F7">
        <w:t xml:space="preserve"> рублей, ГСМ-2</w:t>
      </w:r>
      <w:r>
        <w:t> 860 234,95</w:t>
      </w:r>
      <w:r w:rsidR="006331F7">
        <w:t xml:space="preserve"> рублей;</w:t>
      </w:r>
    </w:p>
    <w:p w:rsidR="000004A2" w:rsidRDefault="000004A2" w:rsidP="006331F7">
      <w:pPr>
        <w:ind w:firstLine="708"/>
        <w:jc w:val="both"/>
      </w:pPr>
      <w:r w:rsidRPr="000004A2">
        <w:t>- на оплату транспортного налога и ОСАГО, сумма расходов на эти цели составила 271 889,37 рублей.</w:t>
      </w:r>
      <w:r w:rsidR="006331F7">
        <w:tab/>
      </w:r>
    </w:p>
    <w:p w:rsidR="006331F7" w:rsidRDefault="006331F7" w:rsidP="006331F7">
      <w:pPr>
        <w:ind w:firstLine="708"/>
        <w:jc w:val="both"/>
      </w:pPr>
      <w:r>
        <w:t xml:space="preserve">За счет субсидии из областного бюджета местным бюджетам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Иркутской области выделены целевые субсидии:</w:t>
      </w:r>
    </w:p>
    <w:p w:rsidR="006331F7" w:rsidRDefault="006331F7" w:rsidP="006331F7">
      <w:pPr>
        <w:ind w:firstLine="708"/>
        <w:jc w:val="both"/>
      </w:pPr>
      <w:r>
        <w:t xml:space="preserve">- на обеспечение бесплатным двухразовым питанием обучающихся с ОВЗ в сумме </w:t>
      </w:r>
      <w:r w:rsidR="000004A2">
        <w:t>5 360 667,58</w:t>
      </w:r>
      <w:r>
        <w:t xml:space="preserve"> рублей.  Питанием было охвачено 3</w:t>
      </w:r>
      <w:r w:rsidR="000004A2">
        <w:t>31</w:t>
      </w:r>
      <w:r>
        <w:t xml:space="preserve"> детей.</w:t>
      </w:r>
    </w:p>
    <w:p w:rsidR="006331F7" w:rsidRDefault="006331F7" w:rsidP="006331F7">
      <w:pPr>
        <w:ind w:firstLine="708"/>
        <w:jc w:val="both"/>
      </w:pPr>
      <w:r>
        <w:t xml:space="preserve">- на обеспечение бесплатным питьевым молоком обучающихся 1-4 классов в сумме </w:t>
      </w:r>
      <w:r w:rsidR="000004A2">
        <w:t>2 555 451,05</w:t>
      </w:r>
      <w:r>
        <w:t xml:space="preserve"> рублей, охвачено 1</w:t>
      </w:r>
      <w:r w:rsidR="000004A2">
        <w:t>664</w:t>
      </w:r>
      <w:r>
        <w:t xml:space="preserve"> детей.</w:t>
      </w:r>
    </w:p>
    <w:p w:rsidR="006331F7" w:rsidRDefault="006331F7" w:rsidP="006331F7">
      <w:pPr>
        <w:ind w:firstLine="708"/>
        <w:jc w:val="both"/>
      </w:pPr>
      <w:r>
        <w:t xml:space="preserve">- организация бесплатного горячего питания обучающихся, получающих начальное общее образование в сумме </w:t>
      </w:r>
      <w:r w:rsidR="000004A2">
        <w:t>21 388 795,04</w:t>
      </w:r>
      <w:r>
        <w:t xml:space="preserve"> рублей, охвачено 2</w:t>
      </w:r>
      <w:r w:rsidR="000004A2">
        <w:t>115</w:t>
      </w:r>
      <w:r>
        <w:t xml:space="preserve"> детей.</w:t>
      </w:r>
    </w:p>
    <w:p w:rsidR="006331F7" w:rsidRDefault="006331F7" w:rsidP="006331F7">
      <w:pPr>
        <w:ind w:firstLine="708"/>
        <w:jc w:val="both"/>
      </w:pPr>
      <w:r>
        <w:t xml:space="preserve">- на осуществление областных государственных полномочий по обеспечению бесплатным двухразовым питанием детей-инвалидов в сумме </w:t>
      </w:r>
      <w:r w:rsidR="000004A2">
        <w:t>610 707,24</w:t>
      </w:r>
      <w:r>
        <w:t xml:space="preserve"> рублей, охвачено </w:t>
      </w:r>
      <w:r w:rsidR="000004A2">
        <w:t>31</w:t>
      </w:r>
      <w:r>
        <w:t xml:space="preserve"> детей.</w:t>
      </w:r>
    </w:p>
    <w:p w:rsidR="00487395" w:rsidRDefault="00487395" w:rsidP="006331F7">
      <w:pPr>
        <w:ind w:firstLine="708"/>
        <w:jc w:val="both"/>
      </w:pPr>
      <w:r w:rsidRPr="00487395">
        <w:t>С 1 сентября 2021 года суммы питания на одного ребенка изменились, питание учащегося 1-4 классов вне зависимости от возраста составляет 72 рубля, стоимость двухразового питания детей с ОВЗ и инвалидов, обучающихся в начальных классах, составляет 121 рубль (49 рублей завтрак и 72 рубля обед). Питание учащегося 5-11 классов вне зависимости от возраста составляет 83 рубля, стоимость двухразового питания детей с ОВЗ и инвалидов, обучающихся в 5-11 классах составляет 139 рублей (56 рублей завтрак и 83 рубля обед). МУ Управлением образования МО «</w:t>
      </w:r>
      <w:proofErr w:type="spellStart"/>
      <w:r w:rsidRPr="00487395">
        <w:t>Эхирит-Булагатский</w:t>
      </w:r>
      <w:proofErr w:type="spellEnd"/>
      <w:r w:rsidRPr="00487395">
        <w:t xml:space="preserve"> район» осуществляется контроль за организацией питания школьников. Ежемесячно ведется мониторинг по целевому использованию бюджетных средств.</w:t>
      </w:r>
    </w:p>
    <w:p w:rsidR="006331F7" w:rsidRDefault="006331F7" w:rsidP="006331F7">
      <w:pPr>
        <w:ind w:firstLine="708"/>
        <w:jc w:val="both"/>
      </w:pPr>
      <w:r w:rsidRPr="000004A2">
        <w:rPr>
          <w:b/>
        </w:rPr>
        <w:t>Подпрограмма 3</w:t>
      </w:r>
      <w:r w:rsidR="007F33E6">
        <w:rPr>
          <w:b/>
        </w:rPr>
        <w:t>.</w:t>
      </w:r>
      <w:r w:rsidR="007F33E6">
        <w:t xml:space="preserve"> </w:t>
      </w:r>
      <w:r>
        <w:t>Финансирование осуществляется из средств муниципального и областного бюджета на оплату труда работников учреждений дополнительного образования детей, начислений на выплаты по оплате труда, обеспечение содержания зданий и сооружений муниципальных образовательных организаций, обустройство прилегающих к ним территорий и другие мероприятия.</w:t>
      </w:r>
    </w:p>
    <w:p w:rsidR="006331F7" w:rsidRDefault="006331F7" w:rsidP="006331F7">
      <w:pPr>
        <w:ind w:firstLine="708"/>
        <w:jc w:val="both"/>
      </w:pPr>
      <w:r>
        <w:t>Объем финансирования по основным мероприятиям на 1 января 202</w:t>
      </w:r>
      <w:r w:rsidR="000004A2">
        <w:t>2</w:t>
      </w:r>
      <w:r>
        <w:t xml:space="preserve"> года составил 2</w:t>
      </w:r>
      <w:r w:rsidR="000004A2">
        <w:t>8</w:t>
      </w:r>
      <w:r>
        <w:t xml:space="preserve"> </w:t>
      </w:r>
      <w:r w:rsidR="000004A2">
        <w:t>976</w:t>
      </w:r>
      <w:r>
        <w:t xml:space="preserve"> </w:t>
      </w:r>
      <w:r w:rsidR="000004A2">
        <w:t>518</w:t>
      </w:r>
      <w:r>
        <w:t>,</w:t>
      </w:r>
      <w:r w:rsidR="000004A2">
        <w:t>55</w:t>
      </w:r>
      <w:r>
        <w:t xml:space="preserve"> рублей (</w:t>
      </w:r>
      <w:r w:rsidR="000004A2">
        <w:t>98,80</w:t>
      </w:r>
      <w:r>
        <w:t>% от плана).</w:t>
      </w:r>
    </w:p>
    <w:p w:rsidR="000D4053" w:rsidRDefault="000D4053" w:rsidP="000D4053">
      <w:pPr>
        <w:ind w:firstLine="708"/>
        <w:jc w:val="both"/>
      </w:pPr>
      <w: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Распоряжения Правительства Иркутской области «О целевой модели развития региональной системы дополнительного обра</w:t>
      </w:r>
      <w:r>
        <w:lastRenderedPageBreak/>
        <w:t>зования детей и системе персонифицированного финансирования дополнительного образования детей в Иркутской области» от 10.06.2020 года №532-рп, согласно постановлению мэра МО «</w:t>
      </w:r>
      <w:proofErr w:type="spellStart"/>
      <w:r>
        <w:t>Эхирит-Булагатский</w:t>
      </w:r>
      <w:proofErr w:type="spellEnd"/>
      <w:r>
        <w:t xml:space="preserve"> район» от 28.09.2020 г. «Об утверждении правил персонифицированного финансирования дополнительного образования детей в муниципальном образовании «</w:t>
      </w:r>
      <w:proofErr w:type="spellStart"/>
      <w:r>
        <w:t>Эхирит-Булагатский</w:t>
      </w:r>
      <w:proofErr w:type="spellEnd"/>
      <w:r>
        <w:t xml:space="preserve"> район» с 1 октября 2020 г. на территории МО «</w:t>
      </w:r>
      <w:proofErr w:type="spellStart"/>
      <w:r>
        <w:t>Эхирит-Булагатский</w:t>
      </w:r>
      <w:proofErr w:type="spellEnd"/>
      <w:r>
        <w:t xml:space="preserve"> район» внедрено персонифицированное финансирование дополнительного образования детей. </w:t>
      </w:r>
    </w:p>
    <w:p w:rsidR="000D4053" w:rsidRPr="006D16E2" w:rsidRDefault="000D4053" w:rsidP="000D4053">
      <w:pPr>
        <w:ind w:firstLine="708"/>
        <w:jc w:val="both"/>
      </w:pPr>
      <w:r>
        <w:t>На функционирование системы персонифицированного финансирования в 202</w:t>
      </w:r>
      <w:r w:rsidR="000004A2">
        <w:t>1</w:t>
      </w:r>
      <w:r>
        <w:t xml:space="preserve"> г. выделено из бюджета МО «</w:t>
      </w:r>
      <w:proofErr w:type="spellStart"/>
      <w:r>
        <w:t>Эхирит-Булагатский</w:t>
      </w:r>
      <w:proofErr w:type="spellEnd"/>
      <w:r>
        <w:t xml:space="preserve"> район» </w:t>
      </w:r>
      <w:r w:rsidR="00B91326">
        <w:t>16 828 000,00</w:t>
      </w:r>
      <w:r>
        <w:t xml:space="preserve"> рублей, </w:t>
      </w:r>
      <w:r w:rsidR="006D16E2">
        <w:t>1627</w:t>
      </w:r>
      <w:r w:rsidRPr="00B91326">
        <w:rPr>
          <w:color w:val="FF0000"/>
        </w:rPr>
        <w:t xml:space="preserve"> </w:t>
      </w:r>
      <w:r w:rsidRPr="006D16E2">
        <w:t>детей получили сертификат персонифицированного финансирования. Номинал сертификата персонифицированного финансирования в 202</w:t>
      </w:r>
      <w:r w:rsidR="000004A2" w:rsidRPr="006D16E2">
        <w:t>1</w:t>
      </w:r>
      <w:r w:rsidRPr="006D16E2">
        <w:t xml:space="preserve"> г. составил 1</w:t>
      </w:r>
      <w:r w:rsidR="006D16E2">
        <w:t>0340</w:t>
      </w:r>
      <w:r w:rsidRPr="006D16E2">
        <w:t xml:space="preserve"> рублей в месяц.</w:t>
      </w:r>
    </w:p>
    <w:p w:rsidR="006331F7" w:rsidRDefault="006331F7" w:rsidP="006331F7">
      <w:pPr>
        <w:ind w:firstLine="708"/>
        <w:jc w:val="both"/>
      </w:pPr>
      <w:r w:rsidRPr="00B91326">
        <w:rPr>
          <w:b/>
        </w:rPr>
        <w:t>Подпрограмма 4</w:t>
      </w:r>
      <w:r w:rsidR="007F33E6">
        <w:rPr>
          <w:b/>
        </w:rPr>
        <w:t>.</w:t>
      </w:r>
      <w:r>
        <w:t xml:space="preserve"> "Организация отдыха, оздоровления и занятости детей и подростков в МО "</w:t>
      </w:r>
      <w:proofErr w:type="spellStart"/>
      <w:r>
        <w:t>Эхирит-Булагатский</w:t>
      </w:r>
      <w:proofErr w:type="spellEnd"/>
      <w:r>
        <w:t xml:space="preserve"> район" на 2020-2024 годы"</w:t>
      </w:r>
    </w:p>
    <w:p w:rsidR="006331F7" w:rsidRDefault="006331F7" w:rsidP="006331F7">
      <w:pPr>
        <w:ind w:firstLine="708"/>
        <w:jc w:val="both"/>
      </w:pPr>
      <w:r>
        <w:t>На организацию отдыха, оздоровления и занятости детей и подростков в каникулярное время 202</w:t>
      </w:r>
      <w:r w:rsidR="00B91326">
        <w:t>1</w:t>
      </w:r>
      <w:r>
        <w:t xml:space="preserve"> году освоено </w:t>
      </w:r>
      <w:r w:rsidR="00B91326">
        <w:t xml:space="preserve">3 686 940,72 </w:t>
      </w:r>
      <w:r>
        <w:t>рублей</w:t>
      </w:r>
      <w:r w:rsidR="00B91326">
        <w:t xml:space="preserve"> или 99,98%. </w:t>
      </w:r>
      <w:r w:rsidR="00B91326" w:rsidRPr="00B91326">
        <w:t xml:space="preserve">В рамках проведения летней оздоровительной компании в 24 лагерях дневного пребывания оздоровилось 1683 ребенка. Было выделено на приобретение продуктов питания из областного бюджета 3227,3 </w:t>
      </w:r>
      <w:proofErr w:type="spellStart"/>
      <w:proofErr w:type="gramStart"/>
      <w:r w:rsidR="00B91326" w:rsidRPr="00B91326">
        <w:t>тыс.рублей</w:t>
      </w:r>
      <w:proofErr w:type="spellEnd"/>
      <w:proofErr w:type="gramEnd"/>
      <w:r w:rsidR="00B91326" w:rsidRPr="00B91326">
        <w:t xml:space="preserve">., из местного бюджета 206,1 </w:t>
      </w:r>
      <w:proofErr w:type="spellStart"/>
      <w:r w:rsidR="00B91326" w:rsidRPr="00B91326">
        <w:t>тыс.рублей</w:t>
      </w:r>
      <w:proofErr w:type="spellEnd"/>
      <w:r w:rsidR="00B91326" w:rsidRPr="00B91326">
        <w:t>.  Стоимость питания на одного ребенка составила 136,00 рублей. Оздоровительная компания была проведена с 01 июня по 28 июня 2021года.</w:t>
      </w:r>
    </w:p>
    <w:p w:rsidR="00A44E96" w:rsidRDefault="00A44E96" w:rsidP="00B44710">
      <w:pPr>
        <w:tabs>
          <w:tab w:val="left" w:pos="993"/>
        </w:tabs>
        <w:ind w:firstLine="708"/>
        <w:jc w:val="both"/>
      </w:pPr>
      <w:r>
        <w:t xml:space="preserve">МОУ Усть-Ордынская СОШ 2 </w:t>
      </w:r>
      <w:proofErr w:type="spellStart"/>
      <w:proofErr w:type="gramStart"/>
      <w:r>
        <w:t>им.И</w:t>
      </w:r>
      <w:proofErr w:type="gramEnd"/>
      <w:r>
        <w:t>,В.Балдынова</w:t>
      </w:r>
      <w:proofErr w:type="spellEnd"/>
      <w:r>
        <w:t xml:space="preserve"> структурное подразделение  МОУ детском лагере «</w:t>
      </w:r>
      <w:proofErr w:type="spellStart"/>
      <w:r>
        <w:t>Баяр</w:t>
      </w:r>
      <w:proofErr w:type="spellEnd"/>
      <w:r>
        <w:t>» заключили контракты на оздоровление детей с Министерством социального развития, опеки и попечительства Иркутской области в на общую сумму 2 202 248,00 руб.:</w:t>
      </w:r>
    </w:p>
    <w:p w:rsidR="00A44E96" w:rsidRDefault="00A44E96" w:rsidP="00B44710">
      <w:pPr>
        <w:tabs>
          <w:tab w:val="left" w:pos="993"/>
        </w:tabs>
        <w:ind w:firstLine="708"/>
        <w:jc w:val="both"/>
      </w:pPr>
      <w:r>
        <w:t>1)</w:t>
      </w:r>
      <w:r>
        <w:tab/>
        <w:t>№05-53-558/21-17 от 19.04.2021г. 1468320,00 руб.</w:t>
      </w:r>
    </w:p>
    <w:p w:rsidR="00A44E96" w:rsidRDefault="00A44E96" w:rsidP="00B44710">
      <w:pPr>
        <w:tabs>
          <w:tab w:val="left" w:pos="993"/>
        </w:tabs>
        <w:ind w:firstLine="708"/>
        <w:jc w:val="both"/>
      </w:pPr>
      <w:r>
        <w:t>2)</w:t>
      </w:r>
      <w:r>
        <w:tab/>
        <w:t>№05-53-899/21-17 от 18.06.2021г.  734160,00 руб.</w:t>
      </w:r>
    </w:p>
    <w:p w:rsidR="00A44E96" w:rsidRDefault="00A44E96" w:rsidP="00B44710">
      <w:pPr>
        <w:tabs>
          <w:tab w:val="left" w:pos="993"/>
        </w:tabs>
        <w:ind w:firstLine="708"/>
        <w:jc w:val="both"/>
      </w:pPr>
      <w:r>
        <w:t>В детском лагере «</w:t>
      </w:r>
      <w:proofErr w:type="spellStart"/>
      <w:r>
        <w:t>Баяр</w:t>
      </w:r>
      <w:proofErr w:type="spellEnd"/>
      <w:r>
        <w:t>» было 2 смены, итого 111 детей. Стоимости путевки составила 18354,00 руб.</w:t>
      </w:r>
    </w:p>
    <w:p w:rsidR="006331F7" w:rsidRDefault="006331F7" w:rsidP="006331F7">
      <w:pPr>
        <w:ind w:firstLine="708"/>
        <w:jc w:val="both"/>
      </w:pPr>
      <w:r>
        <w:t>В рамках данной подпрограммы выделены средства на организацию временного трудоустройства несовершеннолетних граждан в возрасте от 14-18 лет в сумме 2</w:t>
      </w:r>
      <w:r w:rsidR="00B91326">
        <w:t>53 540,72</w:t>
      </w:r>
      <w:r>
        <w:t xml:space="preserve"> рублей, исполнено на </w:t>
      </w:r>
      <w:r w:rsidR="00B91326">
        <w:t>100</w:t>
      </w:r>
      <w:r>
        <w:t>,</w:t>
      </w:r>
      <w:r w:rsidR="00B91326">
        <w:t>00</w:t>
      </w:r>
      <w:r>
        <w:t>% от плана.</w:t>
      </w:r>
      <w:r w:rsidR="00B91326">
        <w:t xml:space="preserve"> Временно трудоустроено 140 детей.</w:t>
      </w:r>
    </w:p>
    <w:p w:rsidR="006331F7" w:rsidRDefault="006331F7" w:rsidP="006331F7">
      <w:pPr>
        <w:ind w:firstLine="708"/>
        <w:jc w:val="both"/>
      </w:pPr>
      <w:r w:rsidRPr="00B91326">
        <w:rPr>
          <w:b/>
        </w:rPr>
        <w:t>Подпрограмма 5</w:t>
      </w:r>
      <w:r>
        <w:t xml:space="preserve"> "Обеспечение деятельности Управления образования администрации МО "</w:t>
      </w:r>
      <w:proofErr w:type="spellStart"/>
      <w:r>
        <w:t>Эхирит-</w:t>
      </w:r>
      <w:proofErr w:type="gramStart"/>
      <w:r>
        <w:t>Булагатский</w:t>
      </w:r>
      <w:proofErr w:type="spellEnd"/>
      <w:r>
        <w:t xml:space="preserve">  район</w:t>
      </w:r>
      <w:proofErr w:type="gramEnd"/>
      <w:r>
        <w:t>" на 20</w:t>
      </w:r>
      <w:r w:rsidR="00B91326">
        <w:t>20</w:t>
      </w:r>
      <w:r>
        <w:t>-202</w:t>
      </w:r>
      <w:r w:rsidR="00B91326">
        <w:t>4</w:t>
      </w:r>
      <w:r>
        <w:t xml:space="preserve"> годы"</w:t>
      </w:r>
    </w:p>
    <w:p w:rsidR="006331F7" w:rsidRDefault="006331F7" w:rsidP="006331F7">
      <w:pPr>
        <w:ind w:firstLine="708"/>
        <w:jc w:val="both"/>
      </w:pPr>
      <w:r>
        <w:t>В рамках данного мероприятия МУ Управление образования МО «</w:t>
      </w:r>
      <w:proofErr w:type="spellStart"/>
      <w:r>
        <w:t>Эхирит-Булагатский</w:t>
      </w:r>
      <w:proofErr w:type="spellEnd"/>
      <w:r>
        <w:t xml:space="preserve"> район» осуществляет свою деятельность, направленную на управление в сфере образования. Средства по основному мероприятию направлены на обеспечение деятельности МУ Управления образования МО «</w:t>
      </w:r>
      <w:proofErr w:type="spellStart"/>
      <w:r>
        <w:t>Эхирит-Булагатский</w:t>
      </w:r>
      <w:proofErr w:type="spellEnd"/>
      <w:r>
        <w:t xml:space="preserve"> район» (оплата труда 3</w:t>
      </w:r>
      <w:r w:rsidR="00B91326">
        <w:t>4</w:t>
      </w:r>
      <w:r>
        <w:t xml:space="preserve">,5 шт. единиц, начисления на выплаты по оплате труда, оплату услуг и приобретение расходных материалов). </w:t>
      </w:r>
    </w:p>
    <w:p w:rsidR="006331F7" w:rsidRDefault="006331F7" w:rsidP="006331F7">
      <w:pPr>
        <w:ind w:firstLine="708"/>
        <w:jc w:val="both"/>
      </w:pPr>
      <w:r>
        <w:t>Сумма расходов по основным мероприятиям за 202</w:t>
      </w:r>
      <w:r w:rsidR="00B91326">
        <w:t>1</w:t>
      </w:r>
      <w:r>
        <w:t xml:space="preserve"> год составила 2</w:t>
      </w:r>
      <w:r w:rsidR="00B91326">
        <w:t>3 188 504,65</w:t>
      </w:r>
      <w:r>
        <w:t xml:space="preserve"> рублей или 9</w:t>
      </w:r>
      <w:r w:rsidR="00B91326">
        <w:t>9</w:t>
      </w:r>
      <w:r>
        <w:t>,</w:t>
      </w:r>
      <w:r w:rsidR="00B91326">
        <w:t>16</w:t>
      </w:r>
      <w:r>
        <w:t xml:space="preserve"> %.</w:t>
      </w:r>
    </w:p>
    <w:p w:rsidR="006331F7" w:rsidRPr="00B91326" w:rsidRDefault="006331F7" w:rsidP="006331F7">
      <w:pPr>
        <w:ind w:firstLine="708"/>
        <w:jc w:val="both"/>
        <w:rPr>
          <w:b/>
        </w:rPr>
      </w:pPr>
      <w:r w:rsidRPr="00B91326">
        <w:rPr>
          <w:b/>
        </w:rPr>
        <w:t>Муниципальная программа "Развитие коммунального хозяйства МО "</w:t>
      </w:r>
      <w:proofErr w:type="spellStart"/>
      <w:r w:rsidRPr="00B91326">
        <w:rPr>
          <w:b/>
        </w:rPr>
        <w:t>Эхирит-Булагатский</w:t>
      </w:r>
      <w:proofErr w:type="spellEnd"/>
      <w:r w:rsidRPr="00B91326">
        <w:rPr>
          <w:b/>
        </w:rPr>
        <w:t xml:space="preserve"> район" на 20</w:t>
      </w:r>
      <w:r w:rsidR="00B91326">
        <w:rPr>
          <w:b/>
        </w:rPr>
        <w:t>20</w:t>
      </w:r>
      <w:r w:rsidRPr="00B91326">
        <w:rPr>
          <w:b/>
        </w:rPr>
        <w:t>-202</w:t>
      </w:r>
      <w:r w:rsidR="00B91326">
        <w:rPr>
          <w:b/>
        </w:rPr>
        <w:t>4</w:t>
      </w:r>
      <w:r w:rsidRPr="00B91326">
        <w:rPr>
          <w:b/>
        </w:rPr>
        <w:t xml:space="preserve"> годы.</w:t>
      </w:r>
    </w:p>
    <w:p w:rsidR="006331F7" w:rsidRDefault="006331F7" w:rsidP="006331F7">
      <w:pPr>
        <w:ind w:firstLine="708"/>
        <w:jc w:val="both"/>
      </w:pPr>
      <w:r>
        <w:t>Муниципальная программа включает в себя 4 подпрограммы.</w:t>
      </w:r>
    </w:p>
    <w:p w:rsidR="006331F7" w:rsidRDefault="006331F7" w:rsidP="006331F7">
      <w:pPr>
        <w:ind w:firstLine="708"/>
        <w:jc w:val="both"/>
      </w:pPr>
      <w:r>
        <w:t>- Подпрограмма "Модернизация объектов коммунальной инфраструктуры "</w:t>
      </w:r>
      <w:proofErr w:type="spellStart"/>
      <w:r>
        <w:t>Эхирит-Булагатский</w:t>
      </w:r>
      <w:proofErr w:type="spellEnd"/>
      <w:r>
        <w:t xml:space="preserve"> район" на 20</w:t>
      </w:r>
      <w:r w:rsidR="00B91326">
        <w:t>20</w:t>
      </w:r>
      <w:r>
        <w:t>-202</w:t>
      </w:r>
      <w:r w:rsidR="00B91326">
        <w:t>4</w:t>
      </w:r>
      <w:r>
        <w:t xml:space="preserve"> годы"</w:t>
      </w:r>
    </w:p>
    <w:p w:rsidR="006331F7" w:rsidRDefault="006331F7" w:rsidP="006331F7">
      <w:pPr>
        <w:ind w:firstLine="708"/>
        <w:jc w:val="both"/>
      </w:pPr>
      <w:r>
        <w:t>- Подпрограмма "Содержание и ремонт муниципальных учреждений муниципального образования "</w:t>
      </w:r>
      <w:proofErr w:type="spellStart"/>
      <w:r>
        <w:t>Эхирит-Булагатский</w:t>
      </w:r>
      <w:proofErr w:type="spellEnd"/>
      <w:r>
        <w:t xml:space="preserve"> район" на 20</w:t>
      </w:r>
      <w:r w:rsidR="00EC5E50">
        <w:t>21</w:t>
      </w:r>
      <w:r>
        <w:t>-202</w:t>
      </w:r>
      <w:r w:rsidR="00EC5E50">
        <w:t>4</w:t>
      </w:r>
      <w:r>
        <w:t xml:space="preserve"> годы"</w:t>
      </w:r>
    </w:p>
    <w:p w:rsidR="006331F7" w:rsidRDefault="006331F7" w:rsidP="006331F7">
      <w:pPr>
        <w:ind w:firstLine="708"/>
        <w:jc w:val="both"/>
      </w:pPr>
      <w:r>
        <w:t>- Подпрограмма "Пожарная безопасность в муниципальных учреждениях МО "</w:t>
      </w:r>
      <w:proofErr w:type="spellStart"/>
      <w:r>
        <w:t>Эхирит-Булагатский</w:t>
      </w:r>
      <w:proofErr w:type="spellEnd"/>
      <w:r>
        <w:t xml:space="preserve"> район" на 20</w:t>
      </w:r>
      <w:r w:rsidR="00EC5E50">
        <w:t>20</w:t>
      </w:r>
      <w:r>
        <w:t>-202</w:t>
      </w:r>
      <w:r w:rsidR="00EC5E50">
        <w:t>4</w:t>
      </w:r>
      <w:r>
        <w:t xml:space="preserve"> годы"</w:t>
      </w:r>
    </w:p>
    <w:p w:rsidR="006331F7" w:rsidRDefault="006331F7" w:rsidP="006331F7">
      <w:pPr>
        <w:ind w:firstLine="708"/>
        <w:jc w:val="both"/>
      </w:pPr>
      <w:r>
        <w:t>- Подпрограмма "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в муниципальных учреждениях </w:t>
      </w:r>
      <w:proofErr w:type="spellStart"/>
      <w:r>
        <w:t>Эхирит-Булагатского</w:t>
      </w:r>
      <w:proofErr w:type="spellEnd"/>
      <w:r>
        <w:t xml:space="preserve"> района на 20</w:t>
      </w:r>
      <w:r w:rsidR="00EC5E50">
        <w:t>20</w:t>
      </w:r>
      <w:r>
        <w:t>-20</w:t>
      </w:r>
      <w:r w:rsidR="00EC5E50">
        <w:t>24</w:t>
      </w:r>
      <w:r>
        <w:t xml:space="preserve"> годы»</w:t>
      </w:r>
    </w:p>
    <w:p w:rsidR="006331F7" w:rsidRDefault="006331F7" w:rsidP="006331F7">
      <w:pPr>
        <w:ind w:firstLine="708"/>
        <w:jc w:val="both"/>
      </w:pPr>
      <w:r>
        <w:lastRenderedPageBreak/>
        <w:t>Объем финансирования по основным мероприятиям на 1 января 202</w:t>
      </w:r>
      <w:r w:rsidR="00EC5E50">
        <w:t>2</w:t>
      </w:r>
      <w:r>
        <w:t xml:space="preserve"> года составил 1</w:t>
      </w:r>
      <w:r w:rsidR="003D4CBC">
        <w:t>2</w:t>
      </w:r>
      <w:r>
        <w:t xml:space="preserve"> </w:t>
      </w:r>
      <w:r w:rsidR="003D4CBC">
        <w:t>842</w:t>
      </w:r>
      <w:r>
        <w:t xml:space="preserve"> </w:t>
      </w:r>
      <w:r w:rsidR="003D4CBC">
        <w:t>865</w:t>
      </w:r>
      <w:r>
        <w:t>,</w:t>
      </w:r>
      <w:r w:rsidR="003D4CBC">
        <w:t>80</w:t>
      </w:r>
      <w:r>
        <w:t xml:space="preserve"> рублей (9</w:t>
      </w:r>
      <w:r w:rsidR="003D4CBC">
        <w:t>9</w:t>
      </w:r>
      <w:r>
        <w:t>,</w:t>
      </w:r>
      <w:r w:rsidR="003D4CBC">
        <w:t>3</w:t>
      </w:r>
      <w:r>
        <w:t>1 % от плана), в том числе:</w:t>
      </w:r>
    </w:p>
    <w:p w:rsidR="006331F7" w:rsidRDefault="00B44710" w:rsidP="006331F7">
      <w:pPr>
        <w:ind w:firstLine="708"/>
        <w:jc w:val="both"/>
      </w:pPr>
      <w:r>
        <w:t xml:space="preserve">- </w:t>
      </w:r>
      <w:r w:rsidR="006331F7">
        <w:t xml:space="preserve">4 </w:t>
      </w:r>
      <w:r w:rsidR="003D4CBC">
        <w:t>742</w:t>
      </w:r>
      <w:r w:rsidR="006331F7">
        <w:t xml:space="preserve"> </w:t>
      </w:r>
      <w:r w:rsidR="003D4CBC">
        <w:t>573</w:t>
      </w:r>
      <w:r w:rsidR="006331F7">
        <w:t>,</w:t>
      </w:r>
      <w:r w:rsidR="003D4CBC">
        <w:t>60</w:t>
      </w:r>
      <w:r w:rsidR="006331F7">
        <w:t xml:space="preserve"> рублей (или 100% от плана) – средства областного бюджета;</w:t>
      </w:r>
    </w:p>
    <w:p w:rsidR="006331F7" w:rsidRDefault="00B44710" w:rsidP="006331F7">
      <w:pPr>
        <w:ind w:firstLine="708"/>
        <w:jc w:val="both"/>
      </w:pPr>
      <w:r>
        <w:t xml:space="preserve">- </w:t>
      </w:r>
      <w:r w:rsidR="003D4CBC">
        <w:t>8 100</w:t>
      </w:r>
      <w:r w:rsidR="006331F7">
        <w:t xml:space="preserve"> 2</w:t>
      </w:r>
      <w:r w:rsidR="003D4CBC">
        <w:t>92</w:t>
      </w:r>
      <w:r w:rsidR="006331F7">
        <w:t>,</w:t>
      </w:r>
      <w:r w:rsidR="003D4CBC">
        <w:t>20</w:t>
      </w:r>
      <w:r w:rsidR="006331F7">
        <w:t xml:space="preserve"> рублей (или 9</w:t>
      </w:r>
      <w:r w:rsidR="003D4CBC">
        <w:t>8</w:t>
      </w:r>
      <w:r w:rsidR="006331F7">
        <w:t>,</w:t>
      </w:r>
      <w:r w:rsidR="003D4CBC">
        <w:t>91</w:t>
      </w:r>
      <w:r w:rsidR="006331F7">
        <w:t>% от плана) – средства местного бюджета</w:t>
      </w:r>
    </w:p>
    <w:p w:rsidR="006331F7" w:rsidRDefault="006331F7" w:rsidP="006331F7">
      <w:pPr>
        <w:ind w:firstLine="708"/>
        <w:jc w:val="both"/>
      </w:pPr>
      <w:r>
        <w:t>Всего в 202</w:t>
      </w:r>
      <w:r w:rsidR="003D4CBC">
        <w:t>1</w:t>
      </w:r>
      <w:r>
        <w:t xml:space="preserve"> году отремонтировано </w:t>
      </w:r>
      <w:r w:rsidR="003D4CBC">
        <w:t>9</w:t>
      </w:r>
      <w:r>
        <w:t xml:space="preserve"> муниципальных образовательных учреждений, в том числе </w:t>
      </w:r>
      <w:r w:rsidR="003D4CBC">
        <w:t>3</w:t>
      </w:r>
      <w:r>
        <w:t xml:space="preserve"> дошкольных учреждения на сумму 1</w:t>
      </w:r>
      <w:r w:rsidR="003D4CBC">
        <w:t> 165 203</w:t>
      </w:r>
      <w:r>
        <w:t xml:space="preserve">,00 рублей. (освоение составило 100% от плана), </w:t>
      </w:r>
      <w:r w:rsidR="003D4CBC">
        <w:t>6</w:t>
      </w:r>
      <w:r>
        <w:t xml:space="preserve"> общеобразовательных учреждения на сумму 3</w:t>
      </w:r>
      <w:r w:rsidR="00FB27C4">
        <w:t> 880 136</w:t>
      </w:r>
      <w:r>
        <w:t xml:space="preserve">,00 рублей (освоение составило 100% от плана). В перечень работ включены ремонты </w:t>
      </w:r>
      <w:r w:rsidR="00FB27C4" w:rsidRPr="00FB27C4">
        <w:t xml:space="preserve">электропроводки, водоснабжение и водоотведение, кровли, фасада здания, частичная замена оконных блоков, </w:t>
      </w:r>
      <w:r w:rsidR="00FB27C4">
        <w:t>приобретение и установка корта</w:t>
      </w:r>
      <w:r>
        <w:t xml:space="preserve">. </w:t>
      </w:r>
    </w:p>
    <w:p w:rsidR="006331F7" w:rsidRDefault="006331F7" w:rsidP="006331F7">
      <w:pPr>
        <w:ind w:firstLine="708"/>
        <w:jc w:val="both"/>
      </w:pPr>
      <w:r>
        <w:t xml:space="preserve">Осуществлен комплекс мер по противопожарной безопасности и обеспечению безопасности образовательного процесса на сумму </w:t>
      </w:r>
      <w:r w:rsidR="00FB27C4">
        <w:t xml:space="preserve">564 </w:t>
      </w:r>
      <w:r>
        <w:t>000,00 рублей</w:t>
      </w:r>
      <w:r w:rsidR="00FB27C4">
        <w:t>.</w:t>
      </w:r>
      <w:r>
        <w:t xml:space="preserve"> На выделенные средства произведен ремонт пожарной сигнализации</w:t>
      </w:r>
      <w:r w:rsidR="00FB27C4">
        <w:t>.</w:t>
      </w:r>
    </w:p>
    <w:p w:rsidR="006331F7" w:rsidRDefault="006331F7" w:rsidP="006331F7">
      <w:pPr>
        <w:ind w:firstLine="708"/>
        <w:jc w:val="both"/>
      </w:pPr>
      <w:r>
        <w:t xml:space="preserve">Проведен комплекс мероприятий по подготовке к отопительному сезону. Сумма расходов на эти цели </w:t>
      </w:r>
      <w:r w:rsidR="00FB27C4">
        <w:t>6 793 587</w:t>
      </w:r>
      <w:r>
        <w:t>,</w:t>
      </w:r>
      <w:r w:rsidR="00FB27C4">
        <w:t>8</w:t>
      </w:r>
      <w:r>
        <w:t xml:space="preserve">0 рублей. Вся сумма направлена на приобретение угля образовательными организациями. </w:t>
      </w:r>
    </w:p>
    <w:p w:rsidR="006331F7" w:rsidRDefault="006331F7" w:rsidP="006331F7">
      <w:pPr>
        <w:ind w:firstLine="708"/>
        <w:jc w:val="both"/>
      </w:pPr>
      <w:r>
        <w:t>Кроме того, в рамках данной муниципальной программы учтены средства</w:t>
      </w:r>
      <w:r w:rsidR="003C5A31">
        <w:t xml:space="preserve"> в сумме </w:t>
      </w:r>
      <w:r w:rsidR="00FB27C4">
        <w:t>439 939,00</w:t>
      </w:r>
      <w:r w:rsidR="003C5A31">
        <w:t xml:space="preserve"> руб.</w:t>
      </w:r>
      <w:r>
        <w:t xml:space="preserve"> на разработку проектно-сметной документации и получения положительного заключения экспертизы на капитальный ремонт </w:t>
      </w:r>
      <w:r w:rsidR="00FB27C4">
        <w:t xml:space="preserve">МОУ </w:t>
      </w:r>
      <w:proofErr w:type="spellStart"/>
      <w:r w:rsidR="00FB27C4">
        <w:t>Захальской</w:t>
      </w:r>
      <w:proofErr w:type="spellEnd"/>
      <w:r w:rsidR="00FB27C4">
        <w:t xml:space="preserve"> СОШ </w:t>
      </w:r>
      <w:proofErr w:type="spellStart"/>
      <w:r w:rsidR="00FB27C4">
        <w:t>им.П.С.Лухнева</w:t>
      </w:r>
      <w:proofErr w:type="spellEnd"/>
      <w:r>
        <w:t>.</w:t>
      </w:r>
      <w:r w:rsidR="00FB27C4">
        <w:t xml:space="preserve"> (100% от плана).</w:t>
      </w:r>
    </w:p>
    <w:p w:rsidR="006331F7" w:rsidRPr="00FB27C4" w:rsidRDefault="006331F7" w:rsidP="006331F7">
      <w:pPr>
        <w:ind w:firstLine="708"/>
        <w:jc w:val="both"/>
        <w:rPr>
          <w:b/>
        </w:rPr>
      </w:pPr>
      <w:r w:rsidRPr="00FB27C4">
        <w:rPr>
          <w:b/>
        </w:rPr>
        <w:t>Муниципальная программа "Развитие основных направлений экономики МО "</w:t>
      </w:r>
      <w:proofErr w:type="spellStart"/>
      <w:r w:rsidRPr="00FB27C4">
        <w:rPr>
          <w:b/>
        </w:rPr>
        <w:t>Эхирит-Булагатский</w:t>
      </w:r>
      <w:proofErr w:type="spellEnd"/>
      <w:r w:rsidRPr="00FB27C4">
        <w:rPr>
          <w:b/>
        </w:rPr>
        <w:t xml:space="preserve"> </w:t>
      </w:r>
      <w:proofErr w:type="spellStart"/>
      <w:r w:rsidRPr="00FB27C4">
        <w:rPr>
          <w:b/>
        </w:rPr>
        <w:t>район"на</w:t>
      </w:r>
      <w:proofErr w:type="spellEnd"/>
      <w:r w:rsidRPr="00FB27C4">
        <w:rPr>
          <w:b/>
        </w:rPr>
        <w:t xml:space="preserve"> 20</w:t>
      </w:r>
      <w:r w:rsidR="00FB27C4">
        <w:rPr>
          <w:b/>
        </w:rPr>
        <w:t>21</w:t>
      </w:r>
      <w:r w:rsidRPr="00FB27C4">
        <w:rPr>
          <w:b/>
        </w:rPr>
        <w:t>-20</w:t>
      </w:r>
      <w:r w:rsidR="00FB27C4">
        <w:rPr>
          <w:b/>
        </w:rPr>
        <w:t>30</w:t>
      </w:r>
      <w:r w:rsidRPr="00FB27C4">
        <w:rPr>
          <w:b/>
        </w:rPr>
        <w:t xml:space="preserve"> годы"</w:t>
      </w:r>
    </w:p>
    <w:p w:rsidR="006331F7" w:rsidRDefault="006331F7" w:rsidP="006331F7">
      <w:pPr>
        <w:ind w:firstLine="708"/>
        <w:jc w:val="both"/>
      </w:pPr>
      <w:r>
        <w:t>Включает в себя подпрограмму "Улучшения условий и охрана труда в МО "</w:t>
      </w:r>
      <w:proofErr w:type="spellStart"/>
      <w:r>
        <w:t>Эхирит-Булагатский</w:t>
      </w:r>
      <w:proofErr w:type="spellEnd"/>
      <w:r>
        <w:t xml:space="preserve"> район" на 20</w:t>
      </w:r>
      <w:r w:rsidR="00FB27C4">
        <w:t>21</w:t>
      </w:r>
      <w:r>
        <w:t>-20</w:t>
      </w:r>
      <w:r w:rsidR="00FB27C4">
        <w:t>30</w:t>
      </w:r>
      <w:r>
        <w:t xml:space="preserve"> годы"</w:t>
      </w:r>
    </w:p>
    <w:p w:rsidR="006331F7" w:rsidRDefault="006331F7" w:rsidP="006331F7">
      <w:pPr>
        <w:ind w:firstLine="708"/>
        <w:jc w:val="both"/>
      </w:pPr>
      <w:r>
        <w:t xml:space="preserve"> Основными мероприятиями предусмотрено финансирование медицинского осмотра работников образования </w:t>
      </w:r>
      <w:proofErr w:type="spellStart"/>
      <w:r>
        <w:t>Эхирит-Булагатского</w:t>
      </w:r>
      <w:proofErr w:type="spellEnd"/>
      <w:r>
        <w:t xml:space="preserve"> района, проведение предрейсовых и послерейсовых медицинских осмотров водителей муниципальных учреждений.</w:t>
      </w:r>
    </w:p>
    <w:p w:rsidR="006331F7" w:rsidRDefault="006331F7" w:rsidP="006331F7">
      <w:pPr>
        <w:ind w:firstLine="708"/>
        <w:jc w:val="both"/>
      </w:pPr>
      <w:r>
        <w:t>Исполнение на 1 января 202</w:t>
      </w:r>
      <w:r w:rsidR="00FB27C4">
        <w:t>2</w:t>
      </w:r>
      <w:r>
        <w:t xml:space="preserve"> года составило 3 </w:t>
      </w:r>
      <w:r w:rsidR="00FB27C4">
        <w:t>915 609,37</w:t>
      </w:r>
      <w:r>
        <w:t xml:space="preserve"> рублей (</w:t>
      </w:r>
      <w:r w:rsidR="00FB27C4">
        <w:t>67,49</w:t>
      </w:r>
      <w:r>
        <w:t>% от плана)</w:t>
      </w:r>
    </w:p>
    <w:p w:rsidR="006331F7" w:rsidRPr="00C17473" w:rsidRDefault="006331F7" w:rsidP="006331F7">
      <w:pPr>
        <w:ind w:firstLine="708"/>
        <w:jc w:val="both"/>
        <w:rPr>
          <w:b/>
        </w:rPr>
      </w:pPr>
      <w:r w:rsidRPr="00C17473">
        <w:rPr>
          <w:b/>
        </w:rPr>
        <w:t>Муниципальная программа "Повышение эффективности механизмов управления социально-экономическим развитием МО "</w:t>
      </w:r>
      <w:proofErr w:type="spellStart"/>
      <w:r w:rsidRPr="00C17473">
        <w:rPr>
          <w:b/>
        </w:rPr>
        <w:t>Эхирит-Булагатский</w:t>
      </w:r>
      <w:proofErr w:type="spellEnd"/>
      <w:r w:rsidRPr="00C17473">
        <w:rPr>
          <w:b/>
        </w:rPr>
        <w:t xml:space="preserve"> район" на 20</w:t>
      </w:r>
      <w:r w:rsidR="00C17473">
        <w:rPr>
          <w:b/>
        </w:rPr>
        <w:t>21</w:t>
      </w:r>
      <w:r w:rsidRPr="00C17473">
        <w:rPr>
          <w:b/>
        </w:rPr>
        <w:t>-20</w:t>
      </w:r>
      <w:r w:rsidR="00C17473">
        <w:rPr>
          <w:b/>
        </w:rPr>
        <w:t>30</w:t>
      </w:r>
      <w:r w:rsidRPr="00C17473">
        <w:rPr>
          <w:b/>
        </w:rPr>
        <w:t xml:space="preserve"> годы"</w:t>
      </w:r>
    </w:p>
    <w:p w:rsidR="006331F7" w:rsidRDefault="006331F7" w:rsidP="006331F7">
      <w:pPr>
        <w:ind w:firstLine="708"/>
        <w:jc w:val="both"/>
      </w:pPr>
      <w:r>
        <w:t xml:space="preserve">В целях социальной поддержки в Иркутской области семей, имеющих детей, в соответствии с Законом Иркутской области от 23.10.2006 года № 63-оз «О социальной поддержке в Иркутской области семей, имеющих детей» и «Положением о порядке и условиях предоставления в Иркутской области отдельных мер социальной поддержки семьям, имеющим детей», утвержденным постановлением Правительства Иркутской области от 01.08.2011 № 211-пп в муниципальных общеобразовательных учреждениях </w:t>
      </w:r>
      <w:proofErr w:type="spellStart"/>
      <w:r>
        <w:t>Эхирит-Булагатского</w:t>
      </w:r>
      <w:proofErr w:type="spellEnd"/>
      <w:r>
        <w:t xml:space="preserve"> района  за счет средств областного бюджета предоставляется бесплатное питание учащимся из многодетных и малообеспеченных семей. По состоянию на 01.01.202</w:t>
      </w:r>
      <w:r w:rsidR="00C17473">
        <w:t>2</w:t>
      </w:r>
      <w:r>
        <w:t xml:space="preserve"> бесплатно питались – 1801 учащихся. Общая сумма исполнения составила </w:t>
      </w:r>
      <w:r w:rsidR="00C17473">
        <w:t>19 779 322,46</w:t>
      </w:r>
      <w:r>
        <w:t xml:space="preserve"> рублей (или 100%).</w:t>
      </w:r>
    </w:p>
    <w:p w:rsidR="006331F7" w:rsidRDefault="006331F7" w:rsidP="006331F7">
      <w:pPr>
        <w:ind w:firstLine="708"/>
        <w:jc w:val="both"/>
      </w:pPr>
      <w:r w:rsidRPr="007F33E6">
        <w:rPr>
          <w:b/>
        </w:rPr>
        <w:t>Муниципальная программа "Укрепление общественной безопасности и снижение уровня преступности в МО "</w:t>
      </w:r>
      <w:proofErr w:type="spellStart"/>
      <w:r w:rsidRPr="007F33E6">
        <w:rPr>
          <w:b/>
        </w:rPr>
        <w:t>Эхирит-Булагатский</w:t>
      </w:r>
      <w:proofErr w:type="spellEnd"/>
      <w:r w:rsidRPr="007F33E6">
        <w:rPr>
          <w:b/>
        </w:rPr>
        <w:t xml:space="preserve"> район" на 20</w:t>
      </w:r>
      <w:r w:rsidR="00C17473" w:rsidRPr="007F33E6">
        <w:rPr>
          <w:b/>
        </w:rPr>
        <w:t>20</w:t>
      </w:r>
      <w:r w:rsidRPr="007F33E6">
        <w:rPr>
          <w:b/>
        </w:rPr>
        <w:t>-202</w:t>
      </w:r>
      <w:r w:rsidR="00C17473" w:rsidRPr="007F33E6">
        <w:rPr>
          <w:b/>
        </w:rPr>
        <w:t>4</w:t>
      </w:r>
      <w:r w:rsidRPr="007F33E6">
        <w:rPr>
          <w:b/>
        </w:rPr>
        <w:t xml:space="preserve"> годы</w:t>
      </w:r>
      <w:r>
        <w:t>"</w:t>
      </w:r>
    </w:p>
    <w:p w:rsidR="006331F7" w:rsidRDefault="006331F7" w:rsidP="006331F7">
      <w:pPr>
        <w:ind w:firstLine="708"/>
        <w:jc w:val="both"/>
      </w:pPr>
      <w:r>
        <w:t>Объем финансирования по основному мероприятию на 1 января 202</w:t>
      </w:r>
      <w:r w:rsidR="00C17473">
        <w:t>2</w:t>
      </w:r>
      <w:r>
        <w:t xml:space="preserve"> года составил </w:t>
      </w:r>
      <w:r w:rsidR="00C17473">
        <w:t>2 264 601,00</w:t>
      </w:r>
      <w:r>
        <w:t xml:space="preserve"> рублей (</w:t>
      </w:r>
      <w:r w:rsidR="00C17473">
        <w:t>100</w:t>
      </w:r>
      <w:r>
        <w:t>,</w:t>
      </w:r>
      <w:r w:rsidR="00C17473">
        <w:t>0</w:t>
      </w:r>
      <w:r>
        <w:t>0% от плана).</w:t>
      </w:r>
    </w:p>
    <w:p w:rsidR="006331F7" w:rsidRDefault="006331F7" w:rsidP="006331F7">
      <w:pPr>
        <w:ind w:firstLine="708"/>
        <w:jc w:val="both"/>
      </w:pPr>
      <w:r>
        <w:t>Основное мероприятие - Реализация мероприятий по усилению режима безопасности образовательных учреждений в целях предотвращения террористических актов, а также размещения материалов, способствующих активному вовлечению населения в противодействие терроризму и экстремизму на территории муниципального образования "</w:t>
      </w:r>
      <w:proofErr w:type="spellStart"/>
      <w:r>
        <w:t>Эхирит-Булагатский</w:t>
      </w:r>
      <w:proofErr w:type="spellEnd"/>
      <w:r>
        <w:t xml:space="preserve"> район".</w:t>
      </w:r>
    </w:p>
    <w:p w:rsidR="006331F7" w:rsidRDefault="006331F7" w:rsidP="006331F7">
      <w:pPr>
        <w:ind w:firstLine="708"/>
        <w:jc w:val="both"/>
      </w:pPr>
      <w:r>
        <w:lastRenderedPageBreak/>
        <w:t>В целях реализации мер по усилению общественной безопасности, защиты детей от терроризма и обеспечению надежной охраны образовательных учреждений на выделенные средства по муниципальной программе проведены следующие работы:</w:t>
      </w:r>
    </w:p>
    <w:p w:rsidR="00C17473" w:rsidRDefault="00C17473" w:rsidP="00C17473">
      <w:pPr>
        <w:ind w:firstLine="708"/>
        <w:jc w:val="both"/>
      </w:pPr>
      <w:r>
        <w:t xml:space="preserve">-приобретены и установлены видеонаблюдения на сумму 25340,00 рублей (МДОУ Березка, МОУ Усть-Ордынская НОШ), установлены ограждения на сумму 211 600,00 рублей (МОУ </w:t>
      </w:r>
      <w:proofErr w:type="spellStart"/>
      <w:r>
        <w:t>Булусинская</w:t>
      </w:r>
      <w:proofErr w:type="spellEnd"/>
      <w:r>
        <w:t xml:space="preserve"> СОШ структурное подразделение МОУ </w:t>
      </w:r>
      <w:proofErr w:type="spellStart"/>
      <w:r>
        <w:t>Задинская</w:t>
      </w:r>
      <w:proofErr w:type="spellEnd"/>
      <w:r>
        <w:t xml:space="preserve"> НОШ; МОУ Усть-Ордынская СОШ №2 структурное подразделение «</w:t>
      </w:r>
      <w:proofErr w:type="spellStart"/>
      <w:r>
        <w:t>Баяр</w:t>
      </w:r>
      <w:proofErr w:type="spellEnd"/>
      <w:r>
        <w:t xml:space="preserve">»), установлено дополнительное освещение периметра территорий на сумму 217 000,00 рублей (МОУ </w:t>
      </w:r>
      <w:proofErr w:type="spellStart"/>
      <w:r>
        <w:t>Харазаргайская</w:t>
      </w:r>
      <w:proofErr w:type="spellEnd"/>
      <w:r>
        <w:t xml:space="preserve"> СОШ), установлены системы экстренного оповещения по потенциальной угрозе ЧС на сумму 326 962,00 рублей (8 МДОУ, 2 НШДС, 1 ВСОШ, 3 СОШ).</w:t>
      </w:r>
    </w:p>
    <w:p w:rsidR="00C17473" w:rsidRDefault="00C17473" w:rsidP="00C17473">
      <w:pPr>
        <w:ind w:firstLine="708"/>
        <w:jc w:val="both"/>
      </w:pPr>
      <w:r>
        <w:t>-</w:t>
      </w:r>
      <w:r w:rsidR="00B44710">
        <w:t xml:space="preserve"> </w:t>
      </w:r>
      <w:r>
        <w:t>приобретены и установлены системы контроля и управления доступом (СКУД) в 7 муниципальных образовательных учреждениях (6- учреждений</w:t>
      </w:r>
      <w:r>
        <w:tab/>
        <w:t xml:space="preserve"> общего образования, 1- дошкольное учреждение) на общую сумму 1 284 564,01 рублей.</w:t>
      </w:r>
    </w:p>
    <w:p w:rsidR="003C2F52" w:rsidRDefault="003C2F52" w:rsidP="003C2F52">
      <w:pPr>
        <w:ind w:firstLine="708"/>
        <w:jc w:val="both"/>
      </w:pPr>
      <w:r>
        <w:t>-</w:t>
      </w:r>
      <w:r w:rsidR="00B44710">
        <w:t xml:space="preserve"> </w:t>
      </w:r>
      <w:r>
        <w:t xml:space="preserve">приобретены и установлены системы охранно-тревожной сигнализации на общую сумму 63 034,99 рублей. (МОУ Хабаровская ООШ, МОУ Усть-Ордынская НОШ, МОУ </w:t>
      </w:r>
      <w:proofErr w:type="spellStart"/>
      <w:r>
        <w:t>Тугутуйская</w:t>
      </w:r>
      <w:proofErr w:type="spellEnd"/>
      <w:r>
        <w:t xml:space="preserve"> СОШ, МОУ Усть-Ордын6ская СОШ №2).</w:t>
      </w:r>
    </w:p>
    <w:p w:rsidR="003C2F52" w:rsidRDefault="003C2F52" w:rsidP="003C2F52">
      <w:pPr>
        <w:ind w:firstLine="708"/>
        <w:jc w:val="both"/>
      </w:pPr>
      <w:r>
        <w:t>-</w:t>
      </w:r>
      <w:r w:rsidR="00B44710">
        <w:t xml:space="preserve"> </w:t>
      </w:r>
      <w:r>
        <w:t>смена, частичная замена дверных заполнений МДОУ детский сад «Аленушка» на сумму 114 800,00 руб.</w:t>
      </w:r>
    </w:p>
    <w:p w:rsidR="003C2F52" w:rsidRDefault="003C2F52" w:rsidP="003C2F52">
      <w:pPr>
        <w:ind w:firstLine="708"/>
        <w:jc w:val="both"/>
      </w:pPr>
      <w:r>
        <w:t>- приобретены усилитель сотовой связи в ДОЛ «</w:t>
      </w:r>
      <w:proofErr w:type="spellStart"/>
      <w:r>
        <w:t>Баяр</w:t>
      </w:r>
      <w:proofErr w:type="spellEnd"/>
      <w:r>
        <w:t>» на сумму 11 500,00 рублей, ручной металлоискатель на сумму 9800,00 рублей МОУ Усть-Ордынская НОШ.</w:t>
      </w:r>
    </w:p>
    <w:p w:rsidR="006331F7" w:rsidRPr="007F33E6" w:rsidRDefault="006331F7" w:rsidP="006331F7">
      <w:pPr>
        <w:ind w:firstLine="708"/>
        <w:jc w:val="both"/>
        <w:rPr>
          <w:b/>
        </w:rPr>
      </w:pPr>
      <w:r w:rsidRPr="007F33E6">
        <w:rPr>
          <w:b/>
        </w:rPr>
        <w:t>Муниципальная программа «Социальная поддержка населения в МО "</w:t>
      </w:r>
      <w:proofErr w:type="spellStart"/>
      <w:r w:rsidRPr="007F33E6">
        <w:rPr>
          <w:b/>
        </w:rPr>
        <w:t>Эхирит-Булагатский</w:t>
      </w:r>
      <w:proofErr w:type="spellEnd"/>
      <w:r w:rsidRPr="007F33E6">
        <w:rPr>
          <w:b/>
        </w:rPr>
        <w:t xml:space="preserve"> район" на 20</w:t>
      </w:r>
      <w:r w:rsidR="00C17473" w:rsidRPr="007F33E6">
        <w:rPr>
          <w:b/>
        </w:rPr>
        <w:t>20</w:t>
      </w:r>
      <w:r w:rsidRPr="007F33E6">
        <w:rPr>
          <w:b/>
        </w:rPr>
        <w:t>-202</w:t>
      </w:r>
      <w:r w:rsidR="00C17473" w:rsidRPr="007F33E6">
        <w:rPr>
          <w:b/>
        </w:rPr>
        <w:t>4</w:t>
      </w:r>
      <w:r w:rsidRPr="007F33E6">
        <w:rPr>
          <w:b/>
        </w:rPr>
        <w:t xml:space="preserve"> годы"</w:t>
      </w:r>
    </w:p>
    <w:p w:rsidR="006331F7" w:rsidRDefault="006331F7" w:rsidP="006331F7">
      <w:pPr>
        <w:ind w:firstLine="708"/>
        <w:jc w:val="both"/>
      </w:pPr>
      <w:r>
        <w:t xml:space="preserve">В целях реализации мероприятий по формированию сети базовых образовательных организаций, в которых будут созданы условия для инклюзивного обучения детей-инвалидов, предусматривающих универсальную </w:t>
      </w:r>
      <w:proofErr w:type="spellStart"/>
      <w:r>
        <w:t>безбарьерную</w:t>
      </w:r>
      <w:proofErr w:type="spellEnd"/>
      <w:r>
        <w:t xml:space="preserve"> среду, за счет средств подпрограммы в 202</w:t>
      </w:r>
      <w:r w:rsidR="00C17473">
        <w:t>1</w:t>
      </w:r>
      <w:r>
        <w:t xml:space="preserve"> году проведен ремонт крыльца с установкой пандуса в МОУ </w:t>
      </w:r>
      <w:r w:rsidR="00C17473">
        <w:t>Усть-Ордынской СОШ №2. О</w:t>
      </w:r>
      <w:r>
        <w:t xml:space="preserve">бщая сумма составила </w:t>
      </w:r>
      <w:r w:rsidR="003C2F52">
        <w:t>10</w:t>
      </w:r>
      <w:r>
        <w:t xml:space="preserve">0 000,00 рублей. В рамках данной муниципальной программы осуществлялось питание детей инвалидов, посещающих образовательные организации на сумму </w:t>
      </w:r>
      <w:r w:rsidR="003C2F52">
        <w:t>43958,07</w:t>
      </w:r>
      <w:r>
        <w:t xml:space="preserve"> рублей.</w:t>
      </w:r>
    </w:p>
    <w:p w:rsidR="006331F7" w:rsidRDefault="006331F7" w:rsidP="006331F7">
      <w:pPr>
        <w:ind w:firstLine="708"/>
        <w:jc w:val="both"/>
      </w:pPr>
      <w:r>
        <w:t>Сумма расходов по основным мероприятиям за 202</w:t>
      </w:r>
      <w:r w:rsidR="003C2F52">
        <w:t>1</w:t>
      </w:r>
      <w:r>
        <w:t xml:space="preserve"> год составила </w:t>
      </w:r>
      <w:r w:rsidR="003C2F52">
        <w:t>143 958,07</w:t>
      </w:r>
      <w:r>
        <w:t xml:space="preserve"> рублей или </w:t>
      </w:r>
      <w:r w:rsidR="003C2F52">
        <w:t>93,38</w:t>
      </w:r>
      <w:r>
        <w:t xml:space="preserve"> %.</w:t>
      </w:r>
    </w:p>
    <w:p w:rsidR="006331F7" w:rsidRDefault="006331F7" w:rsidP="006331F7">
      <w:pPr>
        <w:ind w:firstLine="708"/>
        <w:jc w:val="both"/>
      </w:pPr>
      <w:r>
        <w:t>Муниципальная программа «Охрана окружающей среды   МО "</w:t>
      </w:r>
      <w:proofErr w:type="spellStart"/>
      <w:r>
        <w:t>Эхирит-Булагатский</w:t>
      </w:r>
      <w:proofErr w:type="spellEnd"/>
      <w:r>
        <w:t xml:space="preserve"> район" на 20</w:t>
      </w:r>
      <w:r w:rsidR="003C2F52">
        <w:t>20</w:t>
      </w:r>
      <w:r>
        <w:t>-202</w:t>
      </w:r>
      <w:r w:rsidR="003C2F52">
        <w:t>4</w:t>
      </w:r>
      <w:r>
        <w:t xml:space="preserve"> годы"</w:t>
      </w:r>
    </w:p>
    <w:p w:rsidR="006331F7" w:rsidRDefault="006331F7" w:rsidP="006331F7">
      <w:pPr>
        <w:ind w:firstLine="708"/>
        <w:jc w:val="both"/>
      </w:pPr>
      <w:r>
        <w:t>Исполнение по мероприятию на 1 января 202</w:t>
      </w:r>
      <w:r w:rsidR="003C2F52">
        <w:t>2</w:t>
      </w:r>
      <w:r>
        <w:t xml:space="preserve"> составило </w:t>
      </w:r>
      <w:r w:rsidR="003C2F52">
        <w:t>540 166,12</w:t>
      </w:r>
      <w:r>
        <w:t xml:space="preserve"> рубля (9</w:t>
      </w:r>
      <w:r w:rsidR="003C2F52">
        <w:t>5</w:t>
      </w:r>
      <w:r>
        <w:t>,</w:t>
      </w:r>
      <w:r w:rsidR="003C2F52">
        <w:t>80</w:t>
      </w:r>
      <w:r>
        <w:t>% от плана)</w:t>
      </w:r>
    </w:p>
    <w:p w:rsidR="006331F7" w:rsidRDefault="006331F7" w:rsidP="006331F7">
      <w:pPr>
        <w:ind w:firstLine="708"/>
        <w:jc w:val="both"/>
      </w:pPr>
      <w:r>
        <w:t>В рамках данного мероприятия осуществлялись следующие мероприятия:</w:t>
      </w:r>
    </w:p>
    <w:p w:rsidR="003C2F52" w:rsidRDefault="003C2F52" w:rsidP="003C2F52">
      <w:pPr>
        <w:ind w:firstLine="708"/>
        <w:jc w:val="both"/>
      </w:pPr>
      <w:r>
        <w:t xml:space="preserve">- Плата за негативное воздействие на окружающую среду угольными котельными -33 636,30 </w:t>
      </w:r>
      <w:proofErr w:type="spellStart"/>
      <w:r>
        <w:t>руб</w:t>
      </w:r>
      <w:proofErr w:type="spellEnd"/>
      <w:r>
        <w:t>;</w:t>
      </w:r>
    </w:p>
    <w:p w:rsidR="003C2F52" w:rsidRDefault="003C2F52" w:rsidP="003C2F52">
      <w:pPr>
        <w:ind w:firstLine="708"/>
        <w:jc w:val="both"/>
      </w:pPr>
      <w:r>
        <w:t xml:space="preserve">- Лицензирование участка недр местного значения с целью добычи технологических вод муниципальными учреждениями – 506 529,82 руб. (5-МДОУ (МДОУ </w:t>
      </w:r>
      <w:proofErr w:type="spellStart"/>
      <w:r>
        <w:t>Байтогский</w:t>
      </w:r>
      <w:proofErr w:type="spellEnd"/>
      <w:r>
        <w:t xml:space="preserve"> детский сад, Сказка, Солнышко, Березка, Петушок), 12- (МОУ </w:t>
      </w:r>
      <w:proofErr w:type="spellStart"/>
      <w:r>
        <w:t>Алужинская</w:t>
      </w:r>
      <w:proofErr w:type="spellEnd"/>
      <w:r>
        <w:t xml:space="preserve"> СОШ, МОУ </w:t>
      </w:r>
      <w:proofErr w:type="spellStart"/>
      <w:r>
        <w:t>Байтогская</w:t>
      </w:r>
      <w:proofErr w:type="spellEnd"/>
      <w:r>
        <w:t xml:space="preserve"> СОШ, МОУ </w:t>
      </w:r>
      <w:proofErr w:type="spellStart"/>
      <w:r>
        <w:t>Булусинская</w:t>
      </w:r>
      <w:proofErr w:type="spellEnd"/>
      <w:r>
        <w:t xml:space="preserve"> СОШ, МОУ </w:t>
      </w:r>
      <w:proofErr w:type="spellStart"/>
      <w:r>
        <w:t>Захальская</w:t>
      </w:r>
      <w:proofErr w:type="spellEnd"/>
      <w:r>
        <w:t xml:space="preserve"> НШДС, МОУ </w:t>
      </w:r>
      <w:proofErr w:type="spellStart"/>
      <w:r>
        <w:t>Корсукская</w:t>
      </w:r>
      <w:proofErr w:type="spellEnd"/>
      <w:r>
        <w:t xml:space="preserve"> СОШ, МОУ </w:t>
      </w:r>
      <w:proofErr w:type="spellStart"/>
      <w:r>
        <w:t>Кулункунская</w:t>
      </w:r>
      <w:proofErr w:type="spellEnd"/>
      <w:r>
        <w:t xml:space="preserve"> НОШ, МОУ </w:t>
      </w:r>
      <w:proofErr w:type="spellStart"/>
      <w:r>
        <w:t>Куядская</w:t>
      </w:r>
      <w:proofErr w:type="spellEnd"/>
      <w:r>
        <w:t xml:space="preserve"> НШДС, МОУ Ново-Николаевская СОШ, МОУ </w:t>
      </w:r>
      <w:proofErr w:type="spellStart"/>
      <w:r>
        <w:t>Тугутуйская</w:t>
      </w:r>
      <w:proofErr w:type="spellEnd"/>
      <w:r>
        <w:t xml:space="preserve"> СОШ, МОУ </w:t>
      </w:r>
      <w:proofErr w:type="spellStart"/>
      <w:r>
        <w:t>Харазаргайская</w:t>
      </w:r>
      <w:proofErr w:type="spellEnd"/>
      <w:r>
        <w:t xml:space="preserve"> СОШ, МОУ </w:t>
      </w:r>
      <w:proofErr w:type="spellStart"/>
      <w:r>
        <w:t>Харанутская</w:t>
      </w:r>
      <w:proofErr w:type="spellEnd"/>
      <w:r>
        <w:t xml:space="preserve"> ООШ им. </w:t>
      </w:r>
      <w:proofErr w:type="spellStart"/>
      <w:r>
        <w:t>В.К.Бардымова</w:t>
      </w:r>
      <w:proofErr w:type="spellEnd"/>
      <w:r>
        <w:t xml:space="preserve">, МОУ </w:t>
      </w:r>
      <w:proofErr w:type="spellStart"/>
      <w:r>
        <w:t>Харатская</w:t>
      </w:r>
      <w:proofErr w:type="spellEnd"/>
      <w:r>
        <w:t xml:space="preserve"> СОШ)).</w:t>
      </w:r>
      <w:r>
        <w:tab/>
      </w:r>
      <w:r>
        <w:tab/>
      </w:r>
    </w:p>
    <w:p w:rsidR="006331F7" w:rsidRPr="007F33E6" w:rsidRDefault="006331F7" w:rsidP="006331F7">
      <w:pPr>
        <w:ind w:firstLine="708"/>
        <w:jc w:val="both"/>
        <w:rPr>
          <w:b/>
        </w:rPr>
      </w:pPr>
      <w:r w:rsidRPr="007F33E6">
        <w:rPr>
          <w:b/>
        </w:rPr>
        <w:t>Муниципальная программа «Развитие физической культуры и спорта в   МО "</w:t>
      </w:r>
      <w:proofErr w:type="spellStart"/>
      <w:r w:rsidRPr="007F33E6">
        <w:rPr>
          <w:b/>
        </w:rPr>
        <w:t>Эхирит-Булагатский</w:t>
      </w:r>
      <w:proofErr w:type="spellEnd"/>
      <w:r w:rsidRPr="007F33E6">
        <w:rPr>
          <w:b/>
        </w:rPr>
        <w:t xml:space="preserve"> район" на 20</w:t>
      </w:r>
      <w:r w:rsidR="003C2F52" w:rsidRPr="007F33E6">
        <w:rPr>
          <w:b/>
        </w:rPr>
        <w:t>20</w:t>
      </w:r>
      <w:r w:rsidRPr="007F33E6">
        <w:rPr>
          <w:b/>
        </w:rPr>
        <w:t>-202</w:t>
      </w:r>
      <w:r w:rsidR="003C2F52" w:rsidRPr="007F33E6">
        <w:rPr>
          <w:b/>
        </w:rPr>
        <w:t>4</w:t>
      </w:r>
      <w:r w:rsidRPr="007F33E6">
        <w:rPr>
          <w:b/>
        </w:rPr>
        <w:t xml:space="preserve"> годы"</w:t>
      </w:r>
    </w:p>
    <w:p w:rsidR="006331F7" w:rsidRDefault="006331F7" w:rsidP="006331F7">
      <w:pPr>
        <w:ind w:firstLine="708"/>
        <w:jc w:val="both"/>
      </w:pPr>
      <w:r>
        <w:t>Финансирование основных мероприятии осуществляется из средств областного и местного бюджетов.</w:t>
      </w:r>
    </w:p>
    <w:p w:rsidR="006331F7" w:rsidRDefault="006331F7" w:rsidP="006331F7">
      <w:pPr>
        <w:ind w:firstLine="708"/>
        <w:jc w:val="both"/>
      </w:pPr>
      <w:r>
        <w:t>Объем финансирования по основным мероприятиям на 1 января 202</w:t>
      </w:r>
      <w:r w:rsidR="003C2F52">
        <w:t>2</w:t>
      </w:r>
      <w:r>
        <w:t xml:space="preserve"> года составил 1</w:t>
      </w:r>
      <w:r w:rsidR="003C2F52">
        <w:t> 170 755</w:t>
      </w:r>
      <w:r>
        <w:t>,00 рублей (100 % от плана), в том числе:</w:t>
      </w:r>
    </w:p>
    <w:p w:rsidR="006331F7" w:rsidRDefault="00B44710" w:rsidP="006331F7">
      <w:pPr>
        <w:ind w:firstLine="708"/>
        <w:jc w:val="both"/>
      </w:pPr>
      <w:r>
        <w:t xml:space="preserve">- </w:t>
      </w:r>
      <w:r w:rsidR="006331F7">
        <w:t>1</w:t>
      </w:r>
      <w:r w:rsidR="003C2F52">
        <w:t> 100 501,86</w:t>
      </w:r>
      <w:r w:rsidR="006331F7">
        <w:t xml:space="preserve"> рублей (или 100 % от плана) – средства областного бюджета;</w:t>
      </w:r>
    </w:p>
    <w:p w:rsidR="006331F7" w:rsidRDefault="00B44710" w:rsidP="006331F7">
      <w:pPr>
        <w:ind w:firstLine="708"/>
        <w:jc w:val="both"/>
      </w:pPr>
      <w:r>
        <w:lastRenderedPageBreak/>
        <w:t xml:space="preserve">- </w:t>
      </w:r>
      <w:r w:rsidR="006331F7">
        <w:t>7</w:t>
      </w:r>
      <w:r w:rsidR="003C2F52">
        <w:t>0</w:t>
      </w:r>
      <w:r w:rsidR="006331F7">
        <w:t xml:space="preserve"> </w:t>
      </w:r>
      <w:r w:rsidR="003C2F52">
        <w:t>253</w:t>
      </w:r>
      <w:r w:rsidR="006331F7">
        <w:t>,</w:t>
      </w:r>
      <w:r w:rsidR="003C2F52">
        <w:t>14</w:t>
      </w:r>
      <w:r w:rsidR="006331F7">
        <w:t xml:space="preserve"> рублей (или 100% от плана) – средства муниципального бюджета.</w:t>
      </w:r>
    </w:p>
    <w:p w:rsidR="00F209BE" w:rsidRDefault="006331F7" w:rsidP="006331F7">
      <w:pPr>
        <w:ind w:firstLine="708"/>
        <w:jc w:val="both"/>
      </w:pPr>
      <w:r>
        <w:t>Средства мероприятия направлены на приобретение спортивного оборуд</w:t>
      </w:r>
      <w:r w:rsidR="003C2F52">
        <w:t xml:space="preserve">ования и инвентаря для ДЮСШ и </w:t>
      </w:r>
      <w:r w:rsidR="003C2F52" w:rsidRPr="003C2F52">
        <w:t>по народным инициативам приобретен корт для МОУ Усть-Ордынской СОШ №4 на сумму 800 000,00 руб.</w:t>
      </w:r>
    </w:p>
    <w:p w:rsidR="00B039F0" w:rsidRDefault="00B039F0" w:rsidP="006331F7">
      <w:pPr>
        <w:ind w:firstLine="708"/>
        <w:jc w:val="both"/>
      </w:pPr>
      <w:r w:rsidRPr="007F33E6">
        <w:rPr>
          <w:b/>
        </w:rPr>
        <w:t>Муниципальная программа «Повышение безопасности дорожного движения в муниципальном образовании «</w:t>
      </w:r>
      <w:proofErr w:type="spellStart"/>
      <w:r w:rsidRPr="007F33E6">
        <w:rPr>
          <w:b/>
        </w:rPr>
        <w:t>Эхирит-Булагатский</w:t>
      </w:r>
      <w:proofErr w:type="spellEnd"/>
      <w:r w:rsidRPr="007F33E6">
        <w:rPr>
          <w:b/>
        </w:rPr>
        <w:t xml:space="preserve"> район» на 2021-2024 годы».</w:t>
      </w:r>
      <w:r w:rsidRPr="00B039F0">
        <w:t xml:space="preserve"> Исполнение составило 0,00 руб., в связи пандемией </w:t>
      </w:r>
      <w:proofErr w:type="spellStart"/>
      <w:r w:rsidRPr="00B039F0">
        <w:t>коронавирусной</w:t>
      </w:r>
      <w:proofErr w:type="spellEnd"/>
      <w:r w:rsidRPr="00B039F0">
        <w:t xml:space="preserve"> инфекции.</w:t>
      </w:r>
    </w:p>
    <w:p w:rsidR="000C0736" w:rsidRPr="00395B6C" w:rsidRDefault="000C0736" w:rsidP="003C2F52">
      <w:pPr>
        <w:ind w:firstLine="708"/>
        <w:jc w:val="both"/>
      </w:pPr>
      <w:r>
        <w:t xml:space="preserve">За отчетный период управление образования решало вопросы комплексной безопасности ОО района. </w:t>
      </w:r>
      <w:r w:rsidRPr="00395B6C">
        <w:t>На противоэпидемиологические мероприятия было выделено</w:t>
      </w:r>
      <w:r>
        <w:t xml:space="preserve"> </w:t>
      </w:r>
      <w:r w:rsidR="003C2F52">
        <w:t>47420,00</w:t>
      </w:r>
      <w:r>
        <w:rPr>
          <w:bCs/>
          <w:color w:val="000000"/>
          <w:sz w:val="22"/>
          <w:szCs w:val="22"/>
        </w:rPr>
        <w:t>руб</w:t>
      </w:r>
      <w:r w:rsidR="003C2F52">
        <w:rPr>
          <w:bCs/>
          <w:color w:val="000000"/>
          <w:sz w:val="22"/>
          <w:szCs w:val="22"/>
        </w:rPr>
        <w:t xml:space="preserve">лей </w:t>
      </w:r>
      <w:r w:rsidR="00B039F0">
        <w:rPr>
          <w:bCs/>
          <w:color w:val="000000"/>
          <w:sz w:val="22"/>
          <w:szCs w:val="22"/>
        </w:rPr>
        <w:t>для дошкольных</w:t>
      </w:r>
      <w:r w:rsidR="003C2F52">
        <w:rPr>
          <w:bCs/>
          <w:color w:val="000000"/>
          <w:sz w:val="22"/>
          <w:szCs w:val="22"/>
        </w:rPr>
        <w:t xml:space="preserve"> учреждений. (это </w:t>
      </w:r>
      <w:proofErr w:type="spellStart"/>
      <w:proofErr w:type="gramStart"/>
      <w:r w:rsidR="003C2F52">
        <w:rPr>
          <w:bCs/>
          <w:color w:val="000000"/>
          <w:sz w:val="22"/>
          <w:szCs w:val="22"/>
        </w:rPr>
        <w:t>дез.средства</w:t>
      </w:r>
      <w:proofErr w:type="spellEnd"/>
      <w:proofErr w:type="gramEnd"/>
      <w:r w:rsidR="003C2F52">
        <w:rPr>
          <w:bCs/>
          <w:color w:val="000000"/>
          <w:sz w:val="22"/>
          <w:szCs w:val="22"/>
        </w:rPr>
        <w:t>, антисептики, маски, перчатки).</w:t>
      </w:r>
    </w:p>
    <w:p w:rsidR="000C0736" w:rsidRPr="00B039F0" w:rsidRDefault="00361676" w:rsidP="004F7850">
      <w:pPr>
        <w:ind w:firstLine="708"/>
        <w:jc w:val="both"/>
      </w:pPr>
      <w:r w:rsidRPr="00361676">
        <w:t>Министерством социального развития, опеки и попечительства Иркутской области на оздоровление детей в детском лагере «</w:t>
      </w:r>
      <w:proofErr w:type="spellStart"/>
      <w:r w:rsidRPr="00361676">
        <w:t>Баяр</w:t>
      </w:r>
      <w:proofErr w:type="spellEnd"/>
      <w:r w:rsidRPr="00361676">
        <w:t xml:space="preserve">» для профилактики и устранения последствий распространения </w:t>
      </w:r>
      <w:proofErr w:type="spellStart"/>
      <w:r w:rsidRPr="00361676">
        <w:t>короновирусной</w:t>
      </w:r>
      <w:proofErr w:type="spellEnd"/>
      <w:r w:rsidRPr="00361676">
        <w:t xml:space="preserve"> инфекции была выделено 348,71 </w:t>
      </w:r>
      <w:proofErr w:type="spellStart"/>
      <w:proofErr w:type="gramStart"/>
      <w:r w:rsidRPr="00361676">
        <w:t>тыс.рублей</w:t>
      </w:r>
      <w:proofErr w:type="spellEnd"/>
      <w:proofErr w:type="gramEnd"/>
      <w:r w:rsidRPr="00361676">
        <w:t xml:space="preserve">. – приобретены </w:t>
      </w:r>
      <w:proofErr w:type="spellStart"/>
      <w:r w:rsidRPr="00361676">
        <w:t>рециркуляторы</w:t>
      </w:r>
      <w:proofErr w:type="spellEnd"/>
      <w:r w:rsidRPr="00361676">
        <w:t>, приборы для термометрии, средства индивидуальной защиты органов дыхания, маски, перчатки, антисептические средства, дезинфицирующие средства.</w:t>
      </w:r>
    </w:p>
    <w:p w:rsidR="00E44974" w:rsidRDefault="00565899" w:rsidP="00A44E96">
      <w:pPr>
        <w:ind w:firstLine="708"/>
        <w:jc w:val="both"/>
      </w:pPr>
      <w:r w:rsidRPr="003817A1">
        <w:t xml:space="preserve">Согласно постановлению мэра района </w:t>
      </w:r>
      <w:r w:rsidRPr="003817A1">
        <w:rPr>
          <w:b/>
        </w:rPr>
        <w:t xml:space="preserve">«О подготовке образовательных организаций к новому учебному году» </w:t>
      </w:r>
      <w:r w:rsidRPr="003817A1">
        <w:t>утвержден план мероприятий по подготовке образовательных учреждений к новому учебному году</w:t>
      </w:r>
      <w:r w:rsidR="00431CD5">
        <w:t xml:space="preserve">. </w:t>
      </w:r>
      <w:r w:rsidR="00431CD5" w:rsidRPr="00930271">
        <w:t xml:space="preserve">По народным </w:t>
      </w:r>
      <w:r w:rsidR="001B03E0" w:rsidRPr="00930271">
        <w:t>инициативам выделено</w:t>
      </w:r>
      <w:r w:rsidR="00431CD5" w:rsidRPr="00930271">
        <w:t xml:space="preserve"> </w:t>
      </w:r>
      <w:r w:rsidR="00431CD5">
        <w:t xml:space="preserve">8млн </w:t>
      </w:r>
      <w:r w:rsidR="00A44E96">
        <w:t>733,7</w:t>
      </w:r>
      <w:r w:rsidR="00431CD5">
        <w:t xml:space="preserve"> тыс.</w:t>
      </w:r>
      <w:r w:rsidR="00B44710">
        <w:t xml:space="preserve"> </w:t>
      </w:r>
      <w:proofErr w:type="gramStart"/>
      <w:r w:rsidR="00431CD5" w:rsidRPr="00B27681">
        <w:t>руб</w:t>
      </w:r>
      <w:r w:rsidR="00B44710">
        <w:t>.</w:t>
      </w:r>
      <w:r w:rsidR="00431CD5" w:rsidRPr="00B27681">
        <w:t>.</w:t>
      </w:r>
      <w:proofErr w:type="gramEnd"/>
      <w:r w:rsidR="00431CD5" w:rsidRPr="00930271">
        <w:t xml:space="preserve">  </w:t>
      </w:r>
      <w:r w:rsidR="00617B48">
        <w:t>фактически освоили 8 млн.</w:t>
      </w:r>
      <w:r w:rsidR="00A44E96">
        <w:t>733,7</w:t>
      </w:r>
      <w:r w:rsidR="00617B48">
        <w:t>тыс.руб.</w:t>
      </w:r>
      <w:r w:rsidR="00A44E96">
        <w:t xml:space="preserve"> или 100%.</w:t>
      </w:r>
    </w:p>
    <w:p w:rsidR="00A44E96" w:rsidRDefault="00A44E96" w:rsidP="00A44E96">
      <w:pPr>
        <w:ind w:firstLine="708"/>
        <w:jc w:val="both"/>
      </w:pPr>
    </w:p>
    <w:tbl>
      <w:tblPr>
        <w:tblW w:w="93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9"/>
        <w:gridCol w:w="5562"/>
        <w:gridCol w:w="1276"/>
        <w:gridCol w:w="1194"/>
        <w:gridCol w:w="749"/>
      </w:tblGrid>
      <w:tr w:rsidR="00380D53" w:rsidTr="00B44710">
        <w:trPr>
          <w:trHeight w:val="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 w:rsidRPr="00380D53">
              <w:rPr>
                <w:color w:val="000000"/>
                <w:sz w:val="20"/>
                <w:szCs w:val="20"/>
              </w:rPr>
              <w:t>Предусмотренный объем финансирования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rPr>
                <w:color w:val="000000"/>
                <w:sz w:val="20"/>
                <w:szCs w:val="20"/>
              </w:rPr>
            </w:pPr>
            <w:r w:rsidRPr="00380D53">
              <w:rPr>
                <w:color w:val="000000"/>
                <w:sz w:val="20"/>
                <w:szCs w:val="20"/>
              </w:rPr>
              <w:t>Фактические расходы</w:t>
            </w:r>
            <w:r>
              <w:rPr>
                <w:color w:val="000000"/>
                <w:sz w:val="20"/>
                <w:szCs w:val="20"/>
              </w:rPr>
              <w:t xml:space="preserve"> (освоено), руб.</w:t>
            </w:r>
            <w:r w:rsidRPr="00380D53">
              <w:rPr>
                <w:color w:val="000000"/>
                <w:sz w:val="20"/>
                <w:szCs w:val="20"/>
              </w:rPr>
              <w:tab/>
            </w:r>
            <w:r w:rsidRPr="00380D53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исполнения, 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проведения текущего ремонта в бюджетных учреждениях: МОУ Усть-Ордынская СОШ № 4, МОУ </w:t>
            </w:r>
            <w:proofErr w:type="spellStart"/>
            <w:r>
              <w:rPr>
                <w:color w:val="000000"/>
                <w:sz w:val="20"/>
                <w:szCs w:val="20"/>
              </w:rPr>
              <w:t>Кулункунская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НОШ,  структурное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подразделение МОУ </w:t>
            </w:r>
            <w:proofErr w:type="spellStart"/>
            <w:r>
              <w:rPr>
                <w:color w:val="000000"/>
                <w:sz w:val="20"/>
                <w:szCs w:val="20"/>
              </w:rPr>
              <w:t>Алужинская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А.А. </w:t>
            </w:r>
            <w:proofErr w:type="spellStart"/>
            <w:r>
              <w:rPr>
                <w:color w:val="000000"/>
                <w:sz w:val="20"/>
                <w:szCs w:val="20"/>
              </w:rPr>
              <w:t>Ихинырова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Большекурская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НОШ, МДОУ </w:t>
            </w:r>
            <w:proofErr w:type="spellStart"/>
            <w:r>
              <w:rPr>
                <w:color w:val="000000"/>
                <w:sz w:val="20"/>
                <w:szCs w:val="20"/>
              </w:rPr>
              <w:t>Харатский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сад, МДОУ Ново-Николаевский детский сад (смена, частичная замена оконных заполнений)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2 049 000,00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проведения текущего ремонта водоснабжения и водоотведения в МДОУ </w:t>
            </w:r>
            <w:proofErr w:type="spellStart"/>
            <w:r>
              <w:rPr>
                <w:color w:val="000000"/>
                <w:sz w:val="20"/>
                <w:szCs w:val="20"/>
              </w:rPr>
              <w:t>Корсукский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№16 Петушок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556 203,00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556 203,00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проведения текущего ремонта электропроводки в МОУ </w:t>
            </w:r>
            <w:proofErr w:type="spellStart"/>
            <w:r>
              <w:rPr>
                <w:color w:val="000000"/>
                <w:sz w:val="20"/>
                <w:szCs w:val="20"/>
              </w:rPr>
              <w:t>Байтогская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проведения текущего ремонта кровли структурного подразделения МОУ </w:t>
            </w:r>
            <w:proofErr w:type="spellStart"/>
            <w:r>
              <w:rPr>
                <w:color w:val="000000"/>
                <w:sz w:val="20"/>
                <w:szCs w:val="20"/>
              </w:rPr>
              <w:t>Тугутуйская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Камойская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890 136,00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890 136,00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проведения текущего ремонта фасада здания структурного подразделения МОУ </w:t>
            </w:r>
            <w:proofErr w:type="spellStart"/>
            <w:r>
              <w:rPr>
                <w:color w:val="000000"/>
                <w:sz w:val="20"/>
                <w:szCs w:val="20"/>
              </w:rPr>
              <w:t>Алужинская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А.А. </w:t>
            </w:r>
            <w:proofErr w:type="spellStart"/>
            <w:r>
              <w:rPr>
                <w:color w:val="000000"/>
                <w:sz w:val="20"/>
                <w:szCs w:val="20"/>
              </w:rPr>
              <w:t>Ихинырова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Большекурская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корта в МОУ Усть-Ордынская СОШ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материально-технического обеспечения бюджетных учреждениях: МДОУ детский сад "Березка", МОУ Усть-Ордынская НОШ (Приобретение и установка видеонаблюдения)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территорий бюджетных учреждений: структурное подразделение МОУ </w:t>
            </w:r>
            <w:proofErr w:type="spellStart"/>
            <w:r>
              <w:rPr>
                <w:color w:val="000000"/>
                <w:sz w:val="20"/>
                <w:szCs w:val="20"/>
              </w:rPr>
              <w:t>Булусинская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Задинская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НОШ, структурного подразделения МОУ Усть-Ордынская СОШ № 2 им. И.В. </w:t>
            </w:r>
            <w:proofErr w:type="spellStart"/>
            <w:r>
              <w:rPr>
                <w:color w:val="000000"/>
                <w:sz w:val="20"/>
                <w:szCs w:val="20"/>
              </w:rPr>
              <w:t>Балдынова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лагерь "</w:t>
            </w:r>
            <w:proofErr w:type="spellStart"/>
            <w:r>
              <w:rPr>
                <w:color w:val="000000"/>
                <w:sz w:val="20"/>
                <w:szCs w:val="20"/>
              </w:rPr>
              <w:t>Баяр</w:t>
            </w:r>
            <w:proofErr w:type="spellEnd"/>
            <w:r>
              <w:rPr>
                <w:color w:val="000000"/>
                <w:sz w:val="20"/>
                <w:szCs w:val="20"/>
              </w:rPr>
              <w:t>" (приобретение и устройство ограждений)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обеспечения бюджетных учреждений: МОУ Усть-Ордынская НОШ,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Ха</w:t>
            </w:r>
            <w:r>
              <w:rPr>
                <w:color w:val="000000"/>
                <w:sz w:val="20"/>
                <w:szCs w:val="20"/>
              </w:rPr>
              <w:lastRenderedPageBreak/>
              <w:t>ранутская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Тугутуйская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Корсукская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Бозойская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СОШ, МДОУ детский сад "Аленушка" (приобретение и установка системы контроля и управления доступом (СКУД))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1 162 716,14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2D7210">
            <w:pPr>
              <w:ind w:left="-108" w:right="-51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>1 162 716</w:t>
            </w:r>
            <w:bookmarkEnd w:id="0"/>
            <w:r>
              <w:rPr>
                <w:color w:val="000000"/>
                <w:sz w:val="20"/>
                <w:szCs w:val="20"/>
              </w:rPr>
              <w:t>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территорий МОУ </w:t>
            </w:r>
            <w:proofErr w:type="spellStart"/>
            <w:r>
              <w:rPr>
                <w:color w:val="000000"/>
                <w:sz w:val="20"/>
                <w:szCs w:val="20"/>
              </w:rPr>
              <w:t>Харазаргайская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(устройство дополнительного освещения периметра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обеспечения бюджетных учреждений: МДОУ </w:t>
            </w:r>
            <w:proofErr w:type="spellStart"/>
            <w:r>
              <w:rPr>
                <w:color w:val="000000"/>
                <w:sz w:val="20"/>
                <w:szCs w:val="20"/>
              </w:rPr>
              <w:t>Харатский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сад, МДОУ Свердловский детский сад, МДОУ </w:t>
            </w:r>
            <w:proofErr w:type="spellStart"/>
            <w:r>
              <w:rPr>
                <w:color w:val="000000"/>
                <w:sz w:val="20"/>
                <w:szCs w:val="20"/>
              </w:rPr>
              <w:t>Олойский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сад, МДОУ </w:t>
            </w:r>
            <w:proofErr w:type="spellStart"/>
            <w:r>
              <w:rPr>
                <w:color w:val="000000"/>
                <w:sz w:val="20"/>
                <w:szCs w:val="20"/>
              </w:rPr>
              <w:t>Корсукский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№19 "Петушок", МДОУ </w:t>
            </w:r>
            <w:proofErr w:type="spellStart"/>
            <w:r>
              <w:rPr>
                <w:color w:val="000000"/>
                <w:sz w:val="20"/>
                <w:szCs w:val="20"/>
              </w:rPr>
              <w:t>Гаханский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№17, МДОУ </w:t>
            </w:r>
            <w:proofErr w:type="spellStart"/>
            <w:r>
              <w:rPr>
                <w:color w:val="000000"/>
                <w:sz w:val="20"/>
                <w:szCs w:val="20"/>
              </w:rPr>
              <w:t>Ахинский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детсчкий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сад, МДОУ детский сад "Березка", МДОУ детский сад "Светлячок", МДОУ детский сад "Сказка", МОУ "</w:t>
            </w:r>
            <w:proofErr w:type="spellStart"/>
            <w:r>
              <w:rPr>
                <w:color w:val="000000"/>
                <w:sz w:val="20"/>
                <w:szCs w:val="20"/>
              </w:rPr>
              <w:t>Захальская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НШДС", МОУ </w:t>
            </w:r>
            <w:proofErr w:type="spellStart"/>
            <w:r>
              <w:rPr>
                <w:color w:val="000000"/>
                <w:sz w:val="20"/>
                <w:szCs w:val="20"/>
              </w:rPr>
              <w:t>Еловская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НШДС, МОУ Усть-Ордынская ВСОШ,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Тугутуйская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Захальская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Булусинская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(приобретение и установка систем экстренного оповещения по потенциальной угрозе возникновения ЧС)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326 962,00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326 962,00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обеспечения  МУК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Эхирит-Булагатский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 Досуга" (приобретение сценических зимних костюмов для народного фольклорного коллектива "</w:t>
            </w:r>
            <w:proofErr w:type="spellStart"/>
            <w:r>
              <w:rPr>
                <w:color w:val="000000"/>
                <w:sz w:val="20"/>
                <w:szCs w:val="20"/>
              </w:rPr>
              <w:t>Худайн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Гол" 4 комплекта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38 752,00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обеспечения  МУК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Эхирит-Булагатский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 Досуга" (приобретение сценических костюмов для народного фольклорного коллектива "</w:t>
            </w:r>
            <w:proofErr w:type="spellStart"/>
            <w:r>
              <w:rPr>
                <w:color w:val="000000"/>
                <w:sz w:val="20"/>
                <w:szCs w:val="20"/>
              </w:rPr>
              <w:t>Худайн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Гол" 20 комплектов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173 248,00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173 248,00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обеспечения  МУК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Эхирит-Булагатский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 Досуга" (приобретение звукового светодиодного сценического светового оборудования)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текущего ремонта МДОУ детский сад "Аленушка" (смена, частичная замена дверных наполнений)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материально-технического обеспечения МОУ Усть-Ордынская НОШ (приобретение ручного металлоискателя)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обеспечения МОУ </w:t>
            </w:r>
            <w:proofErr w:type="spellStart"/>
            <w:r>
              <w:rPr>
                <w:color w:val="000000"/>
                <w:sz w:val="20"/>
                <w:szCs w:val="20"/>
              </w:rPr>
              <w:t>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К.Х. </w:t>
            </w:r>
            <w:proofErr w:type="spellStart"/>
            <w:r>
              <w:rPr>
                <w:color w:val="000000"/>
                <w:sz w:val="20"/>
                <w:szCs w:val="20"/>
              </w:rPr>
              <w:t>Шобоева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(приобретение и установка системы контроля и управления доступом (СКУД))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121 847,87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121 847,87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обеспечения структурного подразделения МОУ Усть-Ордынская СОШ №2 им. И.В. </w:t>
            </w:r>
            <w:proofErr w:type="spellStart"/>
            <w:r>
              <w:rPr>
                <w:color w:val="000000"/>
                <w:sz w:val="20"/>
                <w:szCs w:val="20"/>
              </w:rPr>
              <w:t>Балдынова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лагерь "</w:t>
            </w:r>
            <w:proofErr w:type="spellStart"/>
            <w:r>
              <w:rPr>
                <w:color w:val="000000"/>
                <w:sz w:val="20"/>
                <w:szCs w:val="20"/>
              </w:rPr>
              <w:t>Баяр</w:t>
            </w:r>
            <w:proofErr w:type="spellEnd"/>
            <w:r>
              <w:rPr>
                <w:color w:val="000000"/>
                <w:sz w:val="20"/>
                <w:szCs w:val="20"/>
              </w:rPr>
              <w:t>" (приобретение усилителя сотовой связи 3 "G")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материально-технического обеспечения бюджетных учреждений: МОУ Хабаровская ООШ, МОУ Усть-Ордынская НОШ, МОУ </w:t>
            </w:r>
            <w:proofErr w:type="spellStart"/>
            <w:r>
              <w:rPr>
                <w:color w:val="000000"/>
                <w:sz w:val="20"/>
                <w:szCs w:val="20"/>
              </w:rPr>
              <w:t>Тугутуйская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СОШ, МОУ Усть-Ордынская СОШ №2 им. И.В. </w:t>
            </w:r>
            <w:proofErr w:type="spellStart"/>
            <w:r>
              <w:rPr>
                <w:color w:val="000000"/>
                <w:sz w:val="20"/>
                <w:szCs w:val="20"/>
              </w:rPr>
              <w:t>Балдынова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(Приобретение и установка систем охранно-тревожной сигнализации)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63 034,99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63 034,99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661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материально-технического обеспечения МОУ Усть-Ордынская ВСОШ (приобретение металлического шкафа)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B44710">
            <w:pPr>
              <w:ind w:left="-104" w:right="-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B44710">
            <w:pPr>
              <w:ind w:left="-104" w:right="-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B44710">
            <w:pPr>
              <w:ind w:left="-104" w:right="-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80D53" w:rsidTr="00B44710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380D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B44710">
            <w:pPr>
              <w:ind w:left="-104" w:right="-1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8 733 700,00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B44710">
            <w:pPr>
              <w:ind w:left="-104" w:right="-1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8 733 700,00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53" w:rsidRDefault="00380D53" w:rsidP="00B44710">
            <w:pPr>
              <w:ind w:left="-104" w:right="-1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431CD5" w:rsidRDefault="00431CD5" w:rsidP="00431CD5">
      <w:pPr>
        <w:ind w:firstLine="708"/>
        <w:jc w:val="both"/>
      </w:pPr>
    </w:p>
    <w:p w:rsidR="004F7850" w:rsidRPr="005829EB" w:rsidRDefault="004F7850" w:rsidP="004F7850">
      <w:pPr>
        <w:ind w:firstLine="708"/>
        <w:jc w:val="both"/>
      </w:pPr>
      <w:r w:rsidRPr="005829EB">
        <w:t>За 202</w:t>
      </w:r>
      <w:r w:rsidR="00B039F0">
        <w:t>1</w:t>
      </w:r>
      <w:r w:rsidRPr="005829EB">
        <w:t xml:space="preserve"> года исполнение составило по аппарату Управления образования 2</w:t>
      </w:r>
      <w:r w:rsidR="00B039F0">
        <w:t>3 012 504,65</w:t>
      </w:r>
      <w:r w:rsidRPr="005829EB">
        <w:t xml:space="preserve"> руб. или 9</w:t>
      </w:r>
      <w:r w:rsidR="00B039F0">
        <w:t>9</w:t>
      </w:r>
      <w:r w:rsidRPr="005829EB">
        <w:t>,</w:t>
      </w:r>
      <w:r w:rsidR="00B039F0">
        <w:t>1</w:t>
      </w:r>
      <w:r w:rsidRPr="005829EB">
        <w:t>6%, по целевым муниципальным программам 1</w:t>
      </w:r>
      <w:r w:rsidR="00B039F0">
        <w:t>91 662,</w:t>
      </w:r>
      <w:r w:rsidRPr="005829EB">
        <w:t>00руб. 9</w:t>
      </w:r>
      <w:r w:rsidR="00B039F0">
        <w:t>8</w:t>
      </w:r>
      <w:r w:rsidRPr="005829EB">
        <w:t>,</w:t>
      </w:r>
      <w:r w:rsidR="00B039F0">
        <w:t>04</w:t>
      </w:r>
      <w:r w:rsidRPr="005829EB">
        <w:t>% от сметных назначений.</w:t>
      </w:r>
    </w:p>
    <w:p w:rsidR="004F7850" w:rsidRPr="005829EB" w:rsidRDefault="004F7850" w:rsidP="004F7850">
      <w:pPr>
        <w:ind w:firstLine="708"/>
        <w:jc w:val="both"/>
      </w:pPr>
      <w:r w:rsidRPr="005829EB">
        <w:t xml:space="preserve">В связи с неблагоприятной обстановкой с </w:t>
      </w:r>
      <w:r w:rsidRPr="005829EB">
        <w:rPr>
          <w:lang w:val="en-US"/>
        </w:rPr>
        <w:t>COVID</w:t>
      </w:r>
      <w:r w:rsidRPr="005829EB">
        <w:t xml:space="preserve">-19 были уменьшены ассигнования по программе «Повышения квалификации, и переподготовки персонала», на </w:t>
      </w:r>
      <w:r w:rsidR="00B039F0">
        <w:t>75</w:t>
      </w:r>
      <w:r w:rsidRPr="005829EB">
        <w:t xml:space="preserve">,0 </w:t>
      </w:r>
      <w:proofErr w:type="spellStart"/>
      <w:r w:rsidRPr="005829EB">
        <w:t>тыс.руб</w:t>
      </w:r>
      <w:proofErr w:type="spellEnd"/>
      <w:r w:rsidRPr="005829EB">
        <w:t xml:space="preserve">., исполнение составило 0,0 </w:t>
      </w:r>
      <w:proofErr w:type="spellStart"/>
      <w:r w:rsidRPr="005829EB">
        <w:t>тыс.руб</w:t>
      </w:r>
      <w:proofErr w:type="spellEnd"/>
      <w:r w:rsidRPr="005829EB">
        <w:t>., по программе «Повышение безопасности до</w:t>
      </w:r>
      <w:r w:rsidRPr="005829EB">
        <w:lastRenderedPageBreak/>
        <w:t>рожного движения в МО «</w:t>
      </w:r>
      <w:proofErr w:type="spellStart"/>
      <w:r w:rsidRPr="005829EB">
        <w:t>Эхрит-Булагатский</w:t>
      </w:r>
      <w:proofErr w:type="spellEnd"/>
      <w:r w:rsidRPr="005829EB">
        <w:t xml:space="preserve"> район» на 30,6 </w:t>
      </w:r>
      <w:proofErr w:type="spellStart"/>
      <w:r w:rsidRPr="005829EB">
        <w:t>тыс.руб</w:t>
      </w:r>
      <w:proofErr w:type="spellEnd"/>
      <w:r w:rsidRPr="005829EB">
        <w:t>., исполнение 0,00 руб.</w:t>
      </w:r>
    </w:p>
    <w:p w:rsidR="001B03E0" w:rsidRDefault="001B03E0" w:rsidP="001B03E0">
      <w:pPr>
        <w:ind w:firstLine="708"/>
        <w:jc w:val="both"/>
      </w:pPr>
      <w:r>
        <w:t>В рамках реализации регионального проекта «Цифровая образовательная среда» в августе 2021 года от Министерства образования Иркутской области была поставка комплектов цифрового оборудования (в комплект входит 28 ноутбуков и 1 МФУ) в 5 общеобразовательных школ на общую сумму 9 497 770,00 рублей:</w:t>
      </w:r>
    </w:p>
    <w:p w:rsidR="001B03E0" w:rsidRDefault="001B03E0" w:rsidP="001B03E0">
      <w:pPr>
        <w:ind w:firstLine="708"/>
        <w:jc w:val="both"/>
      </w:pPr>
      <w:r>
        <w:t xml:space="preserve">  - МОУ Усть-Ордынская ВСОШ – 1899554,00 руб., </w:t>
      </w:r>
    </w:p>
    <w:p w:rsidR="001B03E0" w:rsidRDefault="001B03E0" w:rsidP="001B03E0">
      <w:pPr>
        <w:ind w:firstLine="708"/>
        <w:jc w:val="both"/>
      </w:pPr>
      <w:r>
        <w:t xml:space="preserve">- МОУ Усть-Ордынская НОШ – 1899554,00 руб., </w:t>
      </w:r>
    </w:p>
    <w:p w:rsidR="001B03E0" w:rsidRDefault="001B03E0" w:rsidP="001B03E0">
      <w:pPr>
        <w:ind w:firstLine="708"/>
        <w:jc w:val="both"/>
      </w:pPr>
      <w:r>
        <w:t xml:space="preserve">- МОУ Усть-Ордынская СОШ №1 имени </w:t>
      </w:r>
      <w:proofErr w:type="spellStart"/>
      <w:r>
        <w:t>В.Б.Борсоева</w:t>
      </w:r>
      <w:proofErr w:type="spellEnd"/>
      <w:r>
        <w:t xml:space="preserve"> – 1899554,00 руб.,</w:t>
      </w:r>
    </w:p>
    <w:p w:rsidR="001B03E0" w:rsidRDefault="001B03E0" w:rsidP="001B03E0">
      <w:pPr>
        <w:ind w:firstLine="708"/>
        <w:jc w:val="both"/>
      </w:pPr>
      <w:r>
        <w:t xml:space="preserve"> -  МОУ Усть-Ордынская СОШ №2 имени </w:t>
      </w:r>
      <w:proofErr w:type="spellStart"/>
      <w:r>
        <w:t>И.В.Балдынова</w:t>
      </w:r>
      <w:proofErr w:type="spellEnd"/>
      <w:r>
        <w:t xml:space="preserve"> – 1899554,00 руб., </w:t>
      </w:r>
    </w:p>
    <w:p w:rsidR="001B03E0" w:rsidRDefault="001B03E0" w:rsidP="001B03E0">
      <w:pPr>
        <w:ind w:firstLine="708"/>
        <w:jc w:val="both"/>
      </w:pPr>
      <w:r>
        <w:t xml:space="preserve">МОУ Усть-Ордынская СОШ №4 – 1899554,00 руб. </w:t>
      </w:r>
    </w:p>
    <w:p w:rsidR="001B03E0" w:rsidRDefault="001B03E0" w:rsidP="001B03E0">
      <w:pPr>
        <w:ind w:firstLine="708"/>
        <w:jc w:val="both"/>
      </w:pPr>
      <w:r>
        <w:t xml:space="preserve"> МДОУ </w:t>
      </w:r>
      <w:proofErr w:type="spellStart"/>
      <w:r>
        <w:t>Байтогский</w:t>
      </w:r>
      <w:proofErr w:type="spellEnd"/>
      <w:r>
        <w:t xml:space="preserve"> детский сад №31 получил интерактивную панель стоимостью 212574,60 рублей от Администрации Усть-Ордынского Бурятского округа.</w:t>
      </w:r>
    </w:p>
    <w:p w:rsidR="00B62557" w:rsidRDefault="00B62557" w:rsidP="004F7850">
      <w:pPr>
        <w:ind w:firstLine="708"/>
        <w:jc w:val="both"/>
      </w:pPr>
      <w:r w:rsidRPr="00B62557">
        <w:t>В декабре 2021 года Муниципальному образованию «</w:t>
      </w:r>
      <w:proofErr w:type="spellStart"/>
      <w:r w:rsidRPr="00B62557">
        <w:t>Эхирит-Булагатский</w:t>
      </w:r>
      <w:proofErr w:type="spellEnd"/>
      <w:r w:rsidRPr="00B62557">
        <w:t xml:space="preserve"> район» по Распоряжению Министерства образования Иркутской области от 03.11.2021г. №203-мр-ах «О передаче школьных автобусов» были переданы школьные автобусы марки ПАЗ-320570-02 общей стоимостью 7125,6 </w:t>
      </w:r>
      <w:proofErr w:type="spellStart"/>
      <w:proofErr w:type="gramStart"/>
      <w:r w:rsidRPr="00B62557">
        <w:t>тыс.рублей</w:t>
      </w:r>
      <w:proofErr w:type="spellEnd"/>
      <w:proofErr w:type="gramEnd"/>
      <w:r w:rsidRPr="00B62557">
        <w:t xml:space="preserve"> для МОУ </w:t>
      </w:r>
      <w:proofErr w:type="spellStart"/>
      <w:r w:rsidRPr="00B62557">
        <w:t>Захальской</w:t>
      </w:r>
      <w:proofErr w:type="spellEnd"/>
      <w:r w:rsidRPr="00B62557">
        <w:t xml:space="preserve"> СОШ, МОУ </w:t>
      </w:r>
      <w:proofErr w:type="spellStart"/>
      <w:r w:rsidRPr="00B62557">
        <w:t>Байтогской</w:t>
      </w:r>
      <w:proofErr w:type="spellEnd"/>
      <w:r w:rsidRPr="00B62557">
        <w:t xml:space="preserve"> СОШ, МОУ </w:t>
      </w:r>
      <w:proofErr w:type="spellStart"/>
      <w:r w:rsidRPr="00B62557">
        <w:t>Олойской</w:t>
      </w:r>
      <w:proofErr w:type="spellEnd"/>
      <w:r w:rsidRPr="00B62557">
        <w:t xml:space="preserve"> СОШ. Школьные автобусы получены по Соглашению 2403/ША/П-2021/42/42 от 10 сентября 2021года.</w:t>
      </w:r>
    </w:p>
    <w:p w:rsidR="00001BDA" w:rsidRPr="005829EB" w:rsidRDefault="00001BDA" w:rsidP="004F7850">
      <w:pPr>
        <w:ind w:firstLine="708"/>
        <w:jc w:val="both"/>
      </w:pPr>
      <w:r w:rsidRPr="00001BDA">
        <w:t xml:space="preserve">Проведена работа с ФСС по 0,2% по предупредительным мерам по сокращению травматизма и профзаболеваний. </w:t>
      </w:r>
      <w:r w:rsidR="001B03E0">
        <w:t>1</w:t>
      </w:r>
      <w:r w:rsidRPr="00001BDA">
        <w:t>0 организаций в 202</w:t>
      </w:r>
      <w:r w:rsidR="001B03E0">
        <w:t>1</w:t>
      </w:r>
      <w:r w:rsidRPr="00001BDA">
        <w:t xml:space="preserve"> году освоили деньги ФСС по 0,2% на общую сумму </w:t>
      </w:r>
      <w:r w:rsidR="001B03E0">
        <w:t>97</w:t>
      </w:r>
      <w:r w:rsidRPr="00001BDA">
        <w:t xml:space="preserve">,5 </w:t>
      </w:r>
      <w:proofErr w:type="spellStart"/>
      <w:r w:rsidRPr="00001BDA">
        <w:t>тыс.руб</w:t>
      </w:r>
      <w:proofErr w:type="spellEnd"/>
      <w:r w:rsidRPr="00001BDA">
        <w:t xml:space="preserve">. </w:t>
      </w:r>
      <w:r w:rsidR="001B03E0">
        <w:t xml:space="preserve">Средства были израсходованы </w:t>
      </w:r>
      <w:r w:rsidRPr="00001BDA">
        <w:t xml:space="preserve">на </w:t>
      </w:r>
      <w:proofErr w:type="spellStart"/>
      <w:proofErr w:type="gramStart"/>
      <w:r w:rsidRPr="00001BDA">
        <w:t>спец.оценку</w:t>
      </w:r>
      <w:proofErr w:type="spellEnd"/>
      <w:proofErr w:type="gramEnd"/>
      <w:r w:rsidRPr="00001BDA">
        <w:t xml:space="preserve"> </w:t>
      </w:r>
      <w:r w:rsidR="001B03E0">
        <w:t>условий труда.</w:t>
      </w:r>
      <w:r w:rsidRPr="00001BDA">
        <w:t>.</w:t>
      </w:r>
    </w:p>
    <w:p w:rsidR="00380D53" w:rsidRDefault="00380D53" w:rsidP="00E44974">
      <w:pPr>
        <w:ind w:firstLine="708"/>
        <w:jc w:val="both"/>
      </w:pPr>
      <w:r w:rsidRPr="00380D53">
        <w:t>В 2021 году бухгалтера учреждений образований прошли обучение по теме: «Контрактная система в сфере закупок товаров, работ, услуг для обеспечения государственных и муниципальных нужд” в объеме 144 часа и “Противодействие коррупции: правовые основы. Антикоррупционные мероприятия»” в объеме 16 часов с выдачей удостоверений.</w:t>
      </w:r>
    </w:p>
    <w:p w:rsidR="00E44974" w:rsidRDefault="00E44974" w:rsidP="00E44974">
      <w:pPr>
        <w:ind w:firstLine="708"/>
        <w:jc w:val="both"/>
      </w:pPr>
      <w:r>
        <w:t>В феврале 202</w:t>
      </w:r>
      <w:r w:rsidR="00380D53">
        <w:t>2</w:t>
      </w:r>
      <w:r>
        <w:t xml:space="preserve"> года отделом учета и отчетности были сданы два годовых отчета об исполнении бюджета:</w:t>
      </w:r>
    </w:p>
    <w:p w:rsidR="007F33E6" w:rsidRDefault="00923AFF" w:rsidP="007F33E6">
      <w:pPr>
        <w:numPr>
          <w:ilvl w:val="0"/>
          <w:numId w:val="2"/>
        </w:numPr>
        <w:jc w:val="both"/>
      </w:pPr>
      <w:r>
        <w:t>По Приказу</w:t>
      </w:r>
      <w:r w:rsidR="00E44974">
        <w:t xml:space="preserve"> Минфина РФ от 28 декабря 2010 г. N 191н</w:t>
      </w:r>
      <w:r w:rsidR="00380D53">
        <w:t xml:space="preserve"> </w:t>
      </w:r>
      <w:r w:rsidR="00380D53">
        <w:tab/>
        <w:t>По У</w:t>
      </w:r>
      <w:r w:rsidR="00001BDA">
        <w:t>правлению</w:t>
      </w:r>
    </w:p>
    <w:p w:rsidR="00001BDA" w:rsidRDefault="00001BDA" w:rsidP="007F33E6">
      <w:pPr>
        <w:jc w:val="both"/>
      </w:pPr>
      <w:r>
        <w:t xml:space="preserve"> образования числиться кредиторская задолженность в сумме </w:t>
      </w:r>
      <w:r w:rsidR="001B03E0">
        <w:t>102 564,19</w:t>
      </w:r>
      <w:r>
        <w:t xml:space="preserve"> руб. вся сумма является текущей (за декабрь 202</w:t>
      </w:r>
      <w:r w:rsidR="001B03E0">
        <w:t>1</w:t>
      </w:r>
      <w:r>
        <w:t xml:space="preserve">г.)  кредиторской задолженностью, интернет, теплоснабжение, электроэнергия, и предрейсовый осмотр. </w:t>
      </w:r>
    </w:p>
    <w:p w:rsidR="00001BDA" w:rsidRDefault="00001BDA" w:rsidP="00001BDA">
      <w:pPr>
        <w:ind w:firstLine="708"/>
        <w:jc w:val="both"/>
      </w:pPr>
      <w:r>
        <w:t>По состоянию на 01.01.202</w:t>
      </w:r>
      <w:r w:rsidR="001B03E0">
        <w:t>2</w:t>
      </w:r>
      <w:r>
        <w:t>г. дебиторской задолженности нет.</w:t>
      </w:r>
    </w:p>
    <w:p w:rsidR="00E44974" w:rsidRDefault="00E44974" w:rsidP="00E44974">
      <w:pPr>
        <w:ind w:firstLine="708"/>
        <w:jc w:val="both"/>
      </w:pPr>
      <w:r>
        <w:t xml:space="preserve">2. </w:t>
      </w:r>
      <w:r w:rsidR="00923AFF">
        <w:t>По Приказу</w:t>
      </w:r>
      <w:r>
        <w:t xml:space="preserve"> Минфи</w:t>
      </w:r>
      <w:r w:rsidR="007F33E6">
        <w:t xml:space="preserve">на РФ от 25 марта 2011 г. N 33н., </w:t>
      </w:r>
      <w:r>
        <w:t>это по бюджетным учреждениям (49 учреждений).</w:t>
      </w:r>
    </w:p>
    <w:p w:rsidR="00B62557" w:rsidRDefault="00E44974" w:rsidP="00626EC4">
      <w:pPr>
        <w:ind w:firstLine="708"/>
        <w:jc w:val="both"/>
      </w:pPr>
      <w:r>
        <w:t xml:space="preserve">На конец отчетного года по учреждениям образования образовалась кредиторская задолженности в сумме </w:t>
      </w:r>
      <w:r w:rsidR="001B03E0">
        <w:t>12 073 435,63</w:t>
      </w:r>
      <w:r>
        <w:t xml:space="preserve"> рублей, </w:t>
      </w:r>
      <w:r w:rsidR="007F33E6">
        <w:t xml:space="preserve">в том числе </w:t>
      </w:r>
      <w:r w:rsidR="007F33E6" w:rsidRPr="007F33E6">
        <w:t>просроченная кредиторская задолженность составила – 1 51</w:t>
      </w:r>
      <w:r w:rsidR="007F33E6">
        <w:t>9864</w:t>
      </w:r>
      <w:r w:rsidR="007F33E6" w:rsidRPr="007F33E6">
        <w:t>,</w:t>
      </w:r>
      <w:r w:rsidR="00626EC4">
        <w:t>15</w:t>
      </w:r>
      <w:r w:rsidR="007F33E6" w:rsidRPr="007F33E6">
        <w:t xml:space="preserve">руб. </w:t>
      </w:r>
    </w:p>
    <w:p w:rsidR="00E44974" w:rsidRPr="005829EB" w:rsidRDefault="00E44974" w:rsidP="00E44974">
      <w:pPr>
        <w:ind w:firstLine="708"/>
        <w:jc w:val="both"/>
      </w:pPr>
      <w:r>
        <w:t xml:space="preserve">Сумма дебиторской задолженности составила </w:t>
      </w:r>
      <w:r w:rsidR="00923AFF">
        <w:t>на 01</w:t>
      </w:r>
      <w:r>
        <w:t>.01.202</w:t>
      </w:r>
      <w:r w:rsidR="00B62557">
        <w:t>2</w:t>
      </w:r>
      <w:r>
        <w:t>г.</w:t>
      </w:r>
      <w:r w:rsidR="00923AFF">
        <w:t>, 3360</w:t>
      </w:r>
      <w:r w:rsidR="00B62557">
        <w:t>,58 руб.</w:t>
      </w:r>
      <w:r>
        <w:t xml:space="preserve">, образовалась по счету 206.25 «Расчеты по авансам по работам, услугам по содержанию имущества». </w:t>
      </w:r>
      <w:r w:rsidR="00001BDA">
        <w:t xml:space="preserve">(ТКО). </w:t>
      </w:r>
      <w:r>
        <w:t>Просроченной задолженности нет.</w:t>
      </w:r>
    </w:p>
    <w:p w:rsidR="004F7850" w:rsidRPr="004F7850" w:rsidRDefault="004F7850" w:rsidP="004F7850">
      <w:pPr>
        <w:ind w:firstLine="708"/>
        <w:jc w:val="both"/>
        <w:rPr>
          <w:sz w:val="28"/>
          <w:szCs w:val="28"/>
        </w:rPr>
      </w:pPr>
      <w:r w:rsidRPr="00B027DB">
        <w:t>В</w:t>
      </w:r>
      <w:r>
        <w:rPr>
          <w:sz w:val="28"/>
          <w:szCs w:val="28"/>
        </w:rPr>
        <w:t xml:space="preserve"> </w:t>
      </w:r>
      <w:r w:rsidRPr="002A6BD6">
        <w:t xml:space="preserve">целом, план </w:t>
      </w:r>
      <w:r w:rsidR="00A3728C" w:rsidRPr="00805F5E">
        <w:t xml:space="preserve">ФХД </w:t>
      </w:r>
      <w:r w:rsidRPr="002A6BD6">
        <w:t xml:space="preserve">управления образования </w:t>
      </w:r>
      <w:r>
        <w:t>за 202</w:t>
      </w:r>
      <w:r w:rsidR="00B62557">
        <w:t>1</w:t>
      </w:r>
      <w:r>
        <w:t>г. выполнен</w:t>
      </w:r>
      <w:r w:rsidR="00B62557">
        <w:t xml:space="preserve">. </w:t>
      </w:r>
    </w:p>
    <w:p w:rsidR="004F7850" w:rsidRPr="004F7850" w:rsidRDefault="004F7850" w:rsidP="004F7850">
      <w:pPr>
        <w:jc w:val="both"/>
      </w:pPr>
    </w:p>
    <w:p w:rsidR="004F7850" w:rsidRDefault="004F7850"/>
    <w:sectPr w:rsidR="004F7850" w:rsidSect="0038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6D42"/>
    <w:multiLevelType w:val="hybridMultilevel"/>
    <w:tmpl w:val="0400B1CE"/>
    <w:lvl w:ilvl="0" w:tplc="FFA28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6D6578"/>
    <w:multiLevelType w:val="hybridMultilevel"/>
    <w:tmpl w:val="BB72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50"/>
    <w:rsid w:val="000004A2"/>
    <w:rsid w:val="00001BDA"/>
    <w:rsid w:val="0002362E"/>
    <w:rsid w:val="00055C2E"/>
    <w:rsid w:val="000A0574"/>
    <w:rsid w:val="000C0736"/>
    <w:rsid w:val="000D4053"/>
    <w:rsid w:val="001261EB"/>
    <w:rsid w:val="001B03E0"/>
    <w:rsid w:val="00242EC1"/>
    <w:rsid w:val="00287813"/>
    <w:rsid w:val="002D7210"/>
    <w:rsid w:val="00361676"/>
    <w:rsid w:val="00380D53"/>
    <w:rsid w:val="003C2F52"/>
    <w:rsid w:val="003C5A31"/>
    <w:rsid w:val="003D4CBC"/>
    <w:rsid w:val="003F35AD"/>
    <w:rsid w:val="0040462A"/>
    <w:rsid w:val="00431CD5"/>
    <w:rsid w:val="00487395"/>
    <w:rsid w:val="004C5D24"/>
    <w:rsid w:val="004F7850"/>
    <w:rsid w:val="00565899"/>
    <w:rsid w:val="00617B48"/>
    <w:rsid w:val="00626EC4"/>
    <w:rsid w:val="006331F7"/>
    <w:rsid w:val="00661B15"/>
    <w:rsid w:val="00667706"/>
    <w:rsid w:val="006C51CC"/>
    <w:rsid w:val="006D16E2"/>
    <w:rsid w:val="006F1362"/>
    <w:rsid w:val="00716D59"/>
    <w:rsid w:val="00732AB3"/>
    <w:rsid w:val="007449EC"/>
    <w:rsid w:val="007F33E6"/>
    <w:rsid w:val="007F3F88"/>
    <w:rsid w:val="00805F5E"/>
    <w:rsid w:val="008863D4"/>
    <w:rsid w:val="008C01D5"/>
    <w:rsid w:val="00923AFF"/>
    <w:rsid w:val="009A46F3"/>
    <w:rsid w:val="009B729C"/>
    <w:rsid w:val="00A00C95"/>
    <w:rsid w:val="00A3728C"/>
    <w:rsid w:val="00A44E96"/>
    <w:rsid w:val="00A83FDD"/>
    <w:rsid w:val="00B039F0"/>
    <w:rsid w:val="00B11743"/>
    <w:rsid w:val="00B23A2A"/>
    <w:rsid w:val="00B44710"/>
    <w:rsid w:val="00B62557"/>
    <w:rsid w:val="00B91326"/>
    <w:rsid w:val="00C17473"/>
    <w:rsid w:val="00C722D8"/>
    <w:rsid w:val="00CD17CC"/>
    <w:rsid w:val="00DD701F"/>
    <w:rsid w:val="00E44974"/>
    <w:rsid w:val="00E54D5E"/>
    <w:rsid w:val="00EC5E50"/>
    <w:rsid w:val="00F06708"/>
    <w:rsid w:val="00F209BE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83578"/>
  <w15:chartTrackingRefBased/>
  <w15:docId w15:val="{AC7525EF-ECA0-49A6-A022-3B94715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850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4F78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Основной текст1"/>
    <w:rsid w:val="00431CD5"/>
    <w:rPr>
      <w:rFonts w:ascii="Segoe UI" w:eastAsia="Times New Roman" w:hAnsi="Segoe UI" w:cs="Segoe UI"/>
      <w:color w:val="000000"/>
      <w:spacing w:val="-8"/>
      <w:w w:val="100"/>
      <w:position w:val="0"/>
      <w:sz w:val="19"/>
      <w:szCs w:val="19"/>
      <w:u w:val="none"/>
      <w:effect w:val="none"/>
      <w:lang w:val="ru-RU" w:eastAsia="x-none"/>
    </w:rPr>
  </w:style>
  <w:style w:type="paragraph" w:styleId="a4">
    <w:name w:val="Balloon Text"/>
    <w:basedOn w:val="a"/>
    <w:link w:val="a5"/>
    <w:rsid w:val="00F20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2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Григорий</cp:lastModifiedBy>
  <cp:revision>2</cp:revision>
  <cp:lastPrinted>2022-03-30T04:50:00Z</cp:lastPrinted>
  <dcterms:created xsi:type="dcterms:W3CDTF">2022-03-31T08:52:00Z</dcterms:created>
  <dcterms:modified xsi:type="dcterms:W3CDTF">2022-03-31T08:52:00Z</dcterms:modified>
</cp:coreProperties>
</file>