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3F3" w:rsidRDefault="006103F3" w:rsidP="00B024C4">
      <w:pPr>
        <w:pStyle w:val="20"/>
        <w:shd w:val="clear" w:color="auto" w:fill="auto"/>
        <w:spacing w:line="240" w:lineRule="auto"/>
        <w:jc w:val="right"/>
      </w:pPr>
    </w:p>
    <w:p w:rsidR="007D207F" w:rsidRDefault="007D207F" w:rsidP="00B024C4">
      <w:pPr>
        <w:pStyle w:val="20"/>
        <w:shd w:val="clear" w:color="auto" w:fill="auto"/>
        <w:spacing w:line="240" w:lineRule="auto"/>
        <w:jc w:val="right"/>
      </w:pPr>
    </w:p>
    <w:p w:rsidR="00B024C4" w:rsidRPr="00B024C4" w:rsidRDefault="00286FD7" w:rsidP="00B024C4">
      <w:pPr>
        <w:pStyle w:val="20"/>
        <w:shd w:val="clear" w:color="auto" w:fill="auto"/>
        <w:spacing w:line="240" w:lineRule="auto"/>
        <w:rPr>
          <w:sz w:val="32"/>
          <w:szCs w:val="32"/>
        </w:rPr>
      </w:pPr>
      <w:r w:rsidRPr="00B024C4">
        <w:rPr>
          <w:sz w:val="32"/>
          <w:szCs w:val="32"/>
        </w:rPr>
        <w:t xml:space="preserve">Российская Федерация </w:t>
      </w:r>
    </w:p>
    <w:p w:rsidR="00B024C4" w:rsidRPr="00B024C4" w:rsidRDefault="00286FD7" w:rsidP="00B024C4">
      <w:pPr>
        <w:pStyle w:val="20"/>
        <w:shd w:val="clear" w:color="auto" w:fill="auto"/>
        <w:spacing w:line="240" w:lineRule="auto"/>
        <w:rPr>
          <w:sz w:val="32"/>
          <w:szCs w:val="32"/>
        </w:rPr>
      </w:pPr>
      <w:r w:rsidRPr="00B024C4">
        <w:rPr>
          <w:sz w:val="32"/>
          <w:szCs w:val="32"/>
        </w:rPr>
        <w:t xml:space="preserve">Иркутская область </w:t>
      </w:r>
    </w:p>
    <w:p w:rsidR="00494403" w:rsidRPr="00B024C4" w:rsidRDefault="00286FD7" w:rsidP="00B024C4">
      <w:pPr>
        <w:pStyle w:val="20"/>
        <w:shd w:val="clear" w:color="auto" w:fill="auto"/>
        <w:spacing w:line="240" w:lineRule="auto"/>
        <w:rPr>
          <w:sz w:val="32"/>
          <w:szCs w:val="32"/>
        </w:rPr>
      </w:pPr>
      <w:r w:rsidRPr="00B024C4">
        <w:rPr>
          <w:sz w:val="32"/>
          <w:szCs w:val="32"/>
        </w:rPr>
        <w:t>Муниципальное образование «Эхирит-Булагатский район»</w:t>
      </w:r>
    </w:p>
    <w:p w:rsidR="00494403" w:rsidRPr="00B024C4" w:rsidRDefault="00286FD7" w:rsidP="00B024C4">
      <w:pPr>
        <w:pStyle w:val="20"/>
        <w:shd w:val="clear" w:color="auto" w:fill="auto"/>
        <w:spacing w:line="240" w:lineRule="auto"/>
        <w:rPr>
          <w:sz w:val="32"/>
          <w:szCs w:val="32"/>
        </w:rPr>
      </w:pPr>
      <w:r w:rsidRPr="00B024C4">
        <w:rPr>
          <w:sz w:val="32"/>
          <w:szCs w:val="32"/>
        </w:rPr>
        <w:t>ДУМА</w:t>
      </w:r>
    </w:p>
    <w:p w:rsidR="00494403" w:rsidRDefault="00286FD7" w:rsidP="00B024C4">
      <w:pPr>
        <w:pStyle w:val="20"/>
        <w:shd w:val="clear" w:color="auto" w:fill="auto"/>
        <w:spacing w:line="240" w:lineRule="auto"/>
      </w:pPr>
      <w:r w:rsidRPr="00B024C4">
        <w:rPr>
          <w:sz w:val="32"/>
          <w:szCs w:val="32"/>
        </w:rPr>
        <w:t>РЕШЕНИЕ</w:t>
      </w:r>
    </w:p>
    <w:p w:rsidR="00B024C4" w:rsidRDefault="00B024C4" w:rsidP="00B024C4">
      <w:pPr>
        <w:pStyle w:val="20"/>
        <w:shd w:val="clear" w:color="auto" w:fill="auto"/>
        <w:spacing w:line="240" w:lineRule="auto"/>
      </w:pPr>
    </w:p>
    <w:p w:rsidR="00B024C4" w:rsidRPr="009F6916" w:rsidRDefault="00B024C4" w:rsidP="00B024C4">
      <w:pPr>
        <w:ind w:right="-1"/>
        <w:rPr>
          <w:rFonts w:ascii="Times New Roman" w:eastAsia="Calibri" w:hAnsi="Times New Roman" w:cs="Times New Roman"/>
          <w:sz w:val="28"/>
          <w:szCs w:val="28"/>
        </w:rPr>
      </w:pPr>
      <w:bookmarkStart w:id="0" w:name="bookmark0"/>
      <w:r w:rsidRPr="009F6916">
        <w:rPr>
          <w:rFonts w:ascii="Times New Roman" w:eastAsia="Calibri" w:hAnsi="Times New Roman" w:cs="Times New Roman"/>
          <w:sz w:val="28"/>
          <w:szCs w:val="28"/>
          <w:u w:val="single"/>
        </w:rPr>
        <w:t>от 2</w:t>
      </w:r>
      <w:r>
        <w:rPr>
          <w:rFonts w:ascii="Times New Roman" w:eastAsia="Calibri" w:hAnsi="Times New Roman" w:cs="Times New Roman"/>
          <w:sz w:val="28"/>
          <w:szCs w:val="28"/>
          <w:u w:val="single"/>
        </w:rPr>
        <w:t>6</w:t>
      </w:r>
      <w:r w:rsidRPr="009F6916">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января </w:t>
      </w:r>
      <w:r w:rsidRPr="009F6916">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2</w:t>
      </w:r>
      <w:r w:rsidRPr="009F6916">
        <w:rPr>
          <w:rFonts w:ascii="Times New Roman" w:eastAsia="Calibri" w:hAnsi="Times New Roman" w:cs="Times New Roman"/>
          <w:sz w:val="28"/>
          <w:szCs w:val="28"/>
          <w:u w:val="single"/>
        </w:rPr>
        <w:t xml:space="preserve"> года №1</w:t>
      </w:r>
      <w:r>
        <w:rPr>
          <w:rFonts w:ascii="Times New Roman" w:eastAsia="Calibri" w:hAnsi="Times New Roman" w:cs="Times New Roman"/>
          <w:sz w:val="28"/>
          <w:szCs w:val="28"/>
          <w:u w:val="single"/>
        </w:rPr>
        <w:t>40</w:t>
      </w:r>
      <w:r w:rsidRPr="009F6916">
        <w:rPr>
          <w:rFonts w:ascii="Times New Roman" w:eastAsia="Calibri" w:hAnsi="Times New Roman" w:cs="Times New Roman"/>
          <w:sz w:val="28"/>
          <w:szCs w:val="28"/>
        </w:rPr>
        <w:t xml:space="preserve">                                                п. Усть-Ордынский</w:t>
      </w:r>
    </w:p>
    <w:p w:rsidR="00B024C4" w:rsidRDefault="00B024C4" w:rsidP="00B024C4">
      <w:pPr>
        <w:pStyle w:val="11"/>
        <w:keepNext/>
        <w:keepLines/>
        <w:shd w:val="clear" w:color="auto" w:fill="auto"/>
        <w:spacing w:line="240" w:lineRule="auto"/>
      </w:pPr>
    </w:p>
    <w:p w:rsidR="00494403" w:rsidRPr="00B024C4" w:rsidRDefault="00286FD7" w:rsidP="00B024C4">
      <w:pPr>
        <w:pStyle w:val="11"/>
        <w:keepNext/>
        <w:keepLines/>
        <w:shd w:val="clear" w:color="auto" w:fill="auto"/>
        <w:spacing w:line="240" w:lineRule="auto"/>
        <w:rPr>
          <w:sz w:val="32"/>
          <w:szCs w:val="32"/>
        </w:rPr>
      </w:pPr>
      <w:r w:rsidRPr="00B024C4">
        <w:rPr>
          <w:sz w:val="32"/>
          <w:szCs w:val="32"/>
        </w:rPr>
        <w:t xml:space="preserve">О перечне проектов народных инициатив </w:t>
      </w:r>
      <w:r w:rsidR="000D428D" w:rsidRPr="00B024C4">
        <w:rPr>
          <w:sz w:val="32"/>
          <w:szCs w:val="32"/>
        </w:rPr>
        <w:t xml:space="preserve">на </w:t>
      </w:r>
      <w:r w:rsidRPr="00B024C4">
        <w:rPr>
          <w:sz w:val="32"/>
          <w:szCs w:val="32"/>
        </w:rPr>
        <w:t>20</w:t>
      </w:r>
      <w:r w:rsidR="00B36A43" w:rsidRPr="00B024C4">
        <w:rPr>
          <w:sz w:val="32"/>
          <w:szCs w:val="32"/>
        </w:rPr>
        <w:t>2</w:t>
      </w:r>
      <w:r w:rsidR="00256611" w:rsidRPr="00B024C4">
        <w:rPr>
          <w:sz w:val="32"/>
          <w:szCs w:val="32"/>
        </w:rPr>
        <w:t>2</w:t>
      </w:r>
      <w:r w:rsidRPr="00B024C4">
        <w:rPr>
          <w:sz w:val="32"/>
          <w:szCs w:val="32"/>
        </w:rPr>
        <w:t xml:space="preserve"> год</w:t>
      </w:r>
      <w:bookmarkEnd w:id="0"/>
    </w:p>
    <w:p w:rsidR="00B024C4" w:rsidRDefault="00B024C4" w:rsidP="00B024C4">
      <w:pPr>
        <w:pStyle w:val="11"/>
        <w:keepNext/>
        <w:keepLines/>
        <w:shd w:val="clear" w:color="auto" w:fill="auto"/>
        <w:spacing w:line="240" w:lineRule="auto"/>
      </w:pPr>
    </w:p>
    <w:p w:rsidR="00494403" w:rsidRDefault="00286FD7" w:rsidP="00B024C4">
      <w:pPr>
        <w:pStyle w:val="1"/>
        <w:shd w:val="clear" w:color="auto" w:fill="auto"/>
        <w:spacing w:before="0" w:line="240" w:lineRule="auto"/>
        <w:ind w:left="40" w:right="40" w:firstLine="680"/>
        <w:jc w:val="both"/>
      </w:pPr>
      <w:r>
        <w:t>В целях реализации мероприятий проектов народных инициатив на 20</w:t>
      </w:r>
      <w:r w:rsidR="00B36A43">
        <w:t>2</w:t>
      </w:r>
      <w:r w:rsidR="00256611">
        <w:t>2</w:t>
      </w:r>
      <w:r w:rsidR="00C868EC">
        <w:t xml:space="preserve"> год, </w:t>
      </w:r>
      <w:r>
        <w:t>руководствуясь ст.9, ст.24 Устава муниципального образования «Эхирит-Булагатский район», Дума</w:t>
      </w:r>
    </w:p>
    <w:p w:rsidR="00494403" w:rsidRPr="00B024C4" w:rsidRDefault="00286FD7" w:rsidP="00B024C4">
      <w:pPr>
        <w:pStyle w:val="11"/>
        <w:keepNext/>
        <w:keepLines/>
        <w:shd w:val="clear" w:color="auto" w:fill="auto"/>
        <w:spacing w:line="240" w:lineRule="auto"/>
        <w:rPr>
          <w:sz w:val="30"/>
          <w:szCs w:val="30"/>
        </w:rPr>
      </w:pPr>
      <w:bookmarkStart w:id="1" w:name="bookmark1"/>
      <w:r w:rsidRPr="00B024C4">
        <w:rPr>
          <w:sz w:val="30"/>
          <w:szCs w:val="30"/>
        </w:rPr>
        <w:t>РЕШИЛА:</w:t>
      </w:r>
      <w:bookmarkEnd w:id="1"/>
    </w:p>
    <w:p w:rsidR="00B024C4" w:rsidRDefault="00B024C4" w:rsidP="00B024C4">
      <w:pPr>
        <w:pStyle w:val="11"/>
        <w:keepNext/>
        <w:keepLines/>
        <w:shd w:val="clear" w:color="auto" w:fill="auto"/>
        <w:spacing w:line="240" w:lineRule="auto"/>
      </w:pPr>
    </w:p>
    <w:p w:rsidR="00494403" w:rsidRDefault="00286FD7" w:rsidP="00B024C4">
      <w:pPr>
        <w:pStyle w:val="1"/>
        <w:shd w:val="clear" w:color="auto" w:fill="auto"/>
        <w:spacing w:before="0" w:line="240" w:lineRule="auto"/>
        <w:ind w:left="40" w:right="40" w:firstLine="680"/>
        <w:jc w:val="both"/>
      </w:pPr>
      <w:r>
        <w:t>Одобрить перечень проектов народных инициатив на 20</w:t>
      </w:r>
      <w:r w:rsidR="00B36A43">
        <w:t>2</w:t>
      </w:r>
      <w:r w:rsidR="00256611">
        <w:t>2</w:t>
      </w:r>
      <w:r>
        <w:t xml:space="preserve"> год муниципального образования «Эхирит-Булагатский район» согласно приложени</w:t>
      </w:r>
      <w:r w:rsidR="000D428D">
        <w:t>ю</w:t>
      </w:r>
      <w:r>
        <w:t>.</w:t>
      </w:r>
    </w:p>
    <w:p w:rsidR="001E2A45" w:rsidRDefault="001E2A45" w:rsidP="00B024C4">
      <w:pPr>
        <w:pStyle w:val="1"/>
        <w:shd w:val="clear" w:color="auto" w:fill="auto"/>
        <w:spacing w:before="0" w:line="240" w:lineRule="auto"/>
        <w:ind w:left="40" w:right="40" w:firstLine="680"/>
        <w:jc w:val="both"/>
      </w:pPr>
    </w:p>
    <w:p w:rsidR="001E2A45" w:rsidRDefault="001E2A45" w:rsidP="00B024C4">
      <w:pPr>
        <w:pStyle w:val="1"/>
        <w:shd w:val="clear" w:color="auto" w:fill="auto"/>
        <w:spacing w:before="0" w:line="240" w:lineRule="auto"/>
        <w:ind w:left="40" w:right="40" w:firstLine="680"/>
        <w:jc w:val="both"/>
      </w:pPr>
    </w:p>
    <w:p w:rsidR="001E2A45" w:rsidRDefault="001E2A45" w:rsidP="00B024C4">
      <w:pPr>
        <w:pStyle w:val="1"/>
        <w:shd w:val="clear" w:color="auto" w:fill="auto"/>
        <w:spacing w:before="0" w:line="240" w:lineRule="auto"/>
        <w:ind w:left="40" w:right="40" w:firstLine="680"/>
        <w:jc w:val="both"/>
      </w:pPr>
    </w:p>
    <w:p w:rsidR="001E2A45" w:rsidRDefault="001E2A45" w:rsidP="00B024C4">
      <w:pPr>
        <w:pStyle w:val="1"/>
        <w:shd w:val="clear" w:color="auto" w:fill="auto"/>
        <w:spacing w:before="0" w:line="240" w:lineRule="auto"/>
        <w:ind w:right="40"/>
        <w:jc w:val="both"/>
      </w:pPr>
    </w:p>
    <w:p w:rsidR="001E2A45" w:rsidRDefault="001E2A45" w:rsidP="00B024C4">
      <w:pPr>
        <w:pStyle w:val="1"/>
        <w:shd w:val="clear" w:color="auto" w:fill="auto"/>
        <w:spacing w:before="0" w:line="240" w:lineRule="auto"/>
        <w:ind w:left="40" w:right="40" w:firstLine="680"/>
        <w:jc w:val="both"/>
      </w:pPr>
    </w:p>
    <w:p w:rsidR="001E2A45" w:rsidRDefault="005A5549" w:rsidP="00B024C4">
      <w:pPr>
        <w:pStyle w:val="1"/>
        <w:shd w:val="clear" w:color="auto" w:fill="auto"/>
        <w:spacing w:before="0" w:line="240" w:lineRule="auto"/>
        <w:ind w:right="40"/>
        <w:jc w:val="both"/>
      </w:pPr>
      <w:r>
        <w:t>Председатель</w:t>
      </w:r>
      <w:r w:rsidR="008A55F5">
        <w:tab/>
      </w:r>
      <w:r w:rsidR="008A55F5">
        <w:tab/>
      </w:r>
      <w:r w:rsidR="008A55F5">
        <w:tab/>
      </w:r>
      <w:r w:rsidR="008A55F5">
        <w:tab/>
      </w:r>
      <w:r w:rsidR="008A55F5">
        <w:tab/>
      </w:r>
      <w:r w:rsidR="008A55F5">
        <w:tab/>
      </w:r>
      <w:r w:rsidR="008A55F5">
        <w:tab/>
      </w:r>
      <w:r w:rsidR="008A55F5">
        <w:tab/>
        <w:t xml:space="preserve">    </w:t>
      </w:r>
      <w:r w:rsidR="00DE3CB2">
        <w:tab/>
        <w:t xml:space="preserve">    </w:t>
      </w:r>
      <w:r w:rsidR="00B36A43">
        <w:t>И.П. Усов</w:t>
      </w:r>
    </w:p>
    <w:p w:rsidR="00C52E95" w:rsidRDefault="00C52E95" w:rsidP="00B024C4">
      <w:pPr>
        <w:pStyle w:val="1"/>
        <w:shd w:val="clear" w:color="auto" w:fill="auto"/>
        <w:spacing w:before="0" w:line="240" w:lineRule="auto"/>
        <w:ind w:right="40"/>
        <w:jc w:val="both"/>
      </w:pPr>
    </w:p>
    <w:p w:rsidR="00C52E95" w:rsidRDefault="00C52E95" w:rsidP="00B024C4">
      <w:pPr>
        <w:pStyle w:val="1"/>
        <w:shd w:val="clear" w:color="auto" w:fill="auto"/>
        <w:spacing w:before="0" w:line="240" w:lineRule="auto"/>
        <w:ind w:right="40"/>
        <w:jc w:val="both"/>
      </w:pPr>
    </w:p>
    <w:p w:rsidR="00C52E95" w:rsidRDefault="00C52E95" w:rsidP="00B024C4">
      <w:pPr>
        <w:pStyle w:val="1"/>
        <w:shd w:val="clear" w:color="auto" w:fill="auto"/>
        <w:spacing w:before="0" w:line="240" w:lineRule="auto"/>
        <w:ind w:right="40"/>
        <w:jc w:val="both"/>
        <w:sectPr w:rsidR="00C52E95" w:rsidSect="00C52E95">
          <w:pgSz w:w="11909" w:h="16838"/>
          <w:pgMar w:top="709" w:right="709" w:bottom="425" w:left="1843" w:header="0" w:footer="6" w:gutter="0"/>
          <w:cols w:space="720"/>
          <w:noEndnote/>
          <w:docGrid w:linePitch="360"/>
        </w:sectPr>
      </w:pPr>
    </w:p>
    <w:tbl>
      <w:tblPr>
        <w:tblW w:w="16302" w:type="dxa"/>
        <w:tblInd w:w="-135" w:type="dxa"/>
        <w:tblLayout w:type="fixed"/>
        <w:tblLook w:val="04A0" w:firstRow="1" w:lastRow="0" w:firstColumn="1" w:lastColumn="0" w:noHBand="0" w:noVBand="1"/>
      </w:tblPr>
      <w:tblGrid>
        <w:gridCol w:w="425"/>
        <w:gridCol w:w="9498"/>
        <w:gridCol w:w="988"/>
        <w:gridCol w:w="1422"/>
        <w:gridCol w:w="1417"/>
        <w:gridCol w:w="1134"/>
        <w:gridCol w:w="1418"/>
      </w:tblGrid>
      <w:tr w:rsidR="00583249" w:rsidRPr="0061143F" w:rsidTr="00583249">
        <w:trPr>
          <w:trHeight w:val="20"/>
        </w:trPr>
        <w:tc>
          <w:tcPr>
            <w:tcW w:w="425" w:type="dxa"/>
            <w:tcBorders>
              <w:top w:val="nil"/>
              <w:left w:val="nil"/>
              <w:bottom w:val="single" w:sz="4" w:space="0" w:color="auto"/>
              <w:right w:val="nil"/>
            </w:tcBorders>
            <w:shd w:val="clear" w:color="auto" w:fill="auto"/>
            <w:noWrap/>
            <w:vAlign w:val="bottom"/>
            <w:hideMark/>
          </w:tcPr>
          <w:p w:rsidR="00583249" w:rsidRPr="0061143F" w:rsidRDefault="00583249" w:rsidP="00583249">
            <w:pPr>
              <w:rPr>
                <w:rFonts w:ascii="Times New Roman" w:eastAsia="Times New Roman" w:hAnsi="Times New Roman" w:cs="Times New Roman"/>
                <w:sz w:val="20"/>
                <w:szCs w:val="20"/>
              </w:rPr>
            </w:pPr>
            <w:bookmarkStart w:id="2" w:name="RANGE!A1:G216"/>
            <w:bookmarkEnd w:id="2"/>
            <w:r>
              <w:lastRenderedPageBreak/>
              <w:br w:type="page"/>
            </w:r>
          </w:p>
        </w:tc>
        <w:tc>
          <w:tcPr>
            <w:tcW w:w="15877" w:type="dxa"/>
            <w:gridSpan w:val="6"/>
            <w:tcBorders>
              <w:top w:val="nil"/>
              <w:left w:val="nil"/>
              <w:bottom w:val="single" w:sz="4" w:space="0" w:color="auto"/>
            </w:tcBorders>
            <w:shd w:val="clear" w:color="auto" w:fill="auto"/>
            <w:noWrap/>
            <w:vAlign w:val="bottom"/>
            <w:hideMark/>
          </w:tcPr>
          <w:p w:rsidR="00B8786A" w:rsidRPr="00B8786A" w:rsidRDefault="00B8786A" w:rsidP="00B8786A">
            <w:pPr>
              <w:ind w:left="11528"/>
              <w:rPr>
                <w:rFonts w:ascii="Times New Roman" w:eastAsia="Times New Roman" w:hAnsi="Times New Roman" w:cs="Times New Roman"/>
              </w:rPr>
            </w:pPr>
            <w:r w:rsidRPr="00B8786A">
              <w:rPr>
                <w:rFonts w:ascii="Times New Roman" w:eastAsia="Times New Roman" w:hAnsi="Times New Roman" w:cs="Times New Roman"/>
              </w:rPr>
              <w:t>Приложение к решению</w:t>
            </w:r>
          </w:p>
          <w:p w:rsidR="00B8786A" w:rsidRPr="00B8786A" w:rsidRDefault="00B8786A" w:rsidP="00B8786A">
            <w:pPr>
              <w:ind w:left="11528"/>
              <w:rPr>
                <w:rFonts w:ascii="Times New Roman" w:eastAsia="Times New Roman" w:hAnsi="Times New Roman" w:cs="Times New Roman"/>
              </w:rPr>
            </w:pPr>
            <w:r w:rsidRPr="00B8786A">
              <w:rPr>
                <w:rFonts w:ascii="Times New Roman" w:eastAsia="Times New Roman" w:hAnsi="Times New Roman" w:cs="Times New Roman"/>
              </w:rPr>
              <w:t>Думы муниципально образования</w:t>
            </w:r>
          </w:p>
          <w:p w:rsidR="00B8786A" w:rsidRPr="00B8786A" w:rsidRDefault="00B8786A" w:rsidP="00B8786A">
            <w:pPr>
              <w:ind w:left="11528"/>
              <w:rPr>
                <w:rFonts w:ascii="Times New Roman" w:eastAsia="Times New Roman" w:hAnsi="Times New Roman" w:cs="Times New Roman"/>
              </w:rPr>
            </w:pPr>
            <w:r w:rsidRPr="00B8786A">
              <w:rPr>
                <w:rFonts w:ascii="Times New Roman" w:eastAsia="Times New Roman" w:hAnsi="Times New Roman" w:cs="Times New Roman"/>
              </w:rPr>
              <w:t>"Эхирит-Булагатский район</w:t>
            </w:r>
            <w:bookmarkStart w:id="3" w:name="_GoBack"/>
            <w:bookmarkEnd w:id="3"/>
            <w:r w:rsidRPr="00B8786A">
              <w:rPr>
                <w:rFonts w:ascii="Times New Roman" w:eastAsia="Times New Roman" w:hAnsi="Times New Roman" w:cs="Times New Roman"/>
              </w:rPr>
              <w:t>"</w:t>
            </w:r>
          </w:p>
          <w:p w:rsidR="00583249" w:rsidRPr="0061143F" w:rsidRDefault="00B8786A" w:rsidP="00B8786A">
            <w:pPr>
              <w:ind w:left="11528"/>
              <w:rPr>
                <w:rFonts w:ascii="Times New Roman" w:eastAsia="Times New Roman" w:hAnsi="Times New Roman" w:cs="Times New Roman"/>
              </w:rPr>
            </w:pPr>
            <w:r w:rsidRPr="00B8786A">
              <w:rPr>
                <w:rFonts w:ascii="Times New Roman" w:eastAsia="Times New Roman" w:hAnsi="Times New Roman" w:cs="Times New Roman"/>
              </w:rPr>
              <w:t>от 26 января 2022 года №140</w:t>
            </w:r>
          </w:p>
          <w:p w:rsidR="00583249" w:rsidRPr="0061143F" w:rsidRDefault="00583249" w:rsidP="00583249">
            <w:pPr>
              <w:ind w:left="9260"/>
              <w:rPr>
                <w:rFonts w:ascii="Times New Roman" w:eastAsia="Times New Roman" w:hAnsi="Times New Roman" w:cs="Times New Roman"/>
                <w:sz w:val="20"/>
                <w:szCs w:val="20"/>
              </w:rPr>
            </w:pPr>
          </w:p>
          <w:p w:rsidR="00583249" w:rsidRPr="0061143F" w:rsidRDefault="00583249" w:rsidP="00583249">
            <w:pPr>
              <w:rPr>
                <w:rFonts w:ascii="Times New Roman" w:eastAsia="Times New Roman" w:hAnsi="Times New Roman" w:cs="Times New Roman"/>
                <w:sz w:val="20"/>
                <w:szCs w:val="20"/>
              </w:rPr>
            </w:pPr>
          </w:p>
          <w:p w:rsidR="00583249" w:rsidRPr="0061143F" w:rsidRDefault="00583249" w:rsidP="00583249">
            <w:pPr>
              <w:jc w:val="center"/>
              <w:rPr>
                <w:rFonts w:ascii="Times New Roman" w:eastAsia="Times New Roman" w:hAnsi="Times New Roman" w:cs="Times New Roman"/>
                <w:b/>
                <w:sz w:val="32"/>
                <w:szCs w:val="32"/>
              </w:rPr>
            </w:pPr>
            <w:r w:rsidRPr="0061143F">
              <w:rPr>
                <w:rFonts w:ascii="Times New Roman" w:eastAsia="Times New Roman" w:hAnsi="Times New Roman" w:cs="Times New Roman"/>
                <w:b/>
                <w:sz w:val="32"/>
                <w:szCs w:val="32"/>
              </w:rPr>
              <w:t>Перечень проектов народных инициатив на 2022 год</w:t>
            </w:r>
          </w:p>
          <w:p w:rsidR="00583249" w:rsidRPr="0061143F" w:rsidRDefault="00583249" w:rsidP="00583249">
            <w:pPr>
              <w:jc w:val="center"/>
              <w:rPr>
                <w:rFonts w:ascii="Times New Roman" w:eastAsia="Times New Roman" w:hAnsi="Times New Roman" w:cs="Times New Roman"/>
                <w:sz w:val="20"/>
                <w:szCs w:val="20"/>
              </w:rPr>
            </w:pPr>
            <w:r w:rsidRPr="0061143F">
              <w:rPr>
                <w:rFonts w:ascii="Times New Roman" w:eastAsia="Times New Roman" w:hAnsi="Times New Roman" w:cs="Times New Roman"/>
                <w:b/>
                <w:sz w:val="32"/>
                <w:szCs w:val="32"/>
              </w:rPr>
              <w:t>администрации муниципального образования "Эхирит-Булагатский район"</w:t>
            </w:r>
          </w:p>
          <w:p w:rsidR="00583249" w:rsidRPr="0061143F" w:rsidRDefault="00583249" w:rsidP="00583249">
            <w:pPr>
              <w:rPr>
                <w:rFonts w:ascii="Times New Roman" w:eastAsia="Times New Roman" w:hAnsi="Times New Roman" w:cs="Times New Roman"/>
                <w:sz w:val="20"/>
                <w:szCs w:val="20"/>
              </w:rPr>
            </w:pPr>
            <w:r w:rsidRPr="0061143F">
              <w:rPr>
                <w:rFonts w:ascii="Times New Roman" w:eastAsia="Times New Roman" w:hAnsi="Times New Roman" w:cs="Times New Roman"/>
                <w:sz w:val="20"/>
                <w:szCs w:val="20"/>
              </w:rPr>
              <w:tab/>
            </w:r>
          </w:p>
        </w:tc>
      </w:tr>
      <w:tr w:rsidR="00583249" w:rsidRPr="0061143F" w:rsidTr="00583249">
        <w:trPr>
          <w:trHeight w:val="1734"/>
        </w:trPr>
        <w:tc>
          <w:tcPr>
            <w:tcW w:w="425" w:type="dxa"/>
            <w:vMerge w:val="restart"/>
            <w:tcBorders>
              <w:top w:val="single" w:sz="4" w:space="0" w:color="auto"/>
              <w:left w:val="single" w:sz="4" w:space="0" w:color="auto"/>
              <w:right w:val="single" w:sz="4" w:space="0" w:color="auto"/>
            </w:tcBorders>
            <w:shd w:val="clear" w:color="000000" w:fill="FFFFCC"/>
            <w:vAlign w:val="center"/>
            <w:hideMark/>
          </w:tcPr>
          <w:p w:rsidR="00583249" w:rsidRDefault="00583249" w:rsidP="00583249">
            <w:pPr>
              <w:ind w:left="-109"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83249" w:rsidRPr="0061143F" w:rsidRDefault="00583249" w:rsidP="00583249">
            <w:pPr>
              <w:ind w:left="-109"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9498" w:type="dxa"/>
            <w:vMerge w:val="restart"/>
            <w:tcBorders>
              <w:top w:val="single" w:sz="4" w:space="0" w:color="auto"/>
              <w:left w:val="single" w:sz="4" w:space="0" w:color="auto"/>
              <w:bottom w:val="single" w:sz="4" w:space="0" w:color="C0C0C0"/>
              <w:right w:val="single" w:sz="4" w:space="0" w:color="auto"/>
            </w:tcBorders>
            <w:shd w:val="clear" w:color="000000" w:fill="FFFFCC"/>
            <w:vAlign w:val="center"/>
            <w:hideMark/>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Наименование мероприятия</w:t>
            </w:r>
          </w:p>
        </w:tc>
        <w:tc>
          <w:tcPr>
            <w:tcW w:w="988" w:type="dxa"/>
            <w:vMerge w:val="restart"/>
            <w:tcBorders>
              <w:top w:val="single" w:sz="4" w:space="0" w:color="auto"/>
              <w:left w:val="single" w:sz="4" w:space="0" w:color="auto"/>
              <w:bottom w:val="single" w:sz="4" w:space="0" w:color="C0C0C0"/>
              <w:right w:val="single" w:sz="4" w:space="0" w:color="auto"/>
            </w:tcBorders>
            <w:shd w:val="clear" w:color="000000" w:fill="FFFFCC"/>
            <w:vAlign w:val="center"/>
            <w:hideMark/>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Срок реализации</w:t>
            </w:r>
          </w:p>
        </w:tc>
        <w:tc>
          <w:tcPr>
            <w:tcW w:w="1422" w:type="dxa"/>
            <w:vMerge w:val="restart"/>
            <w:tcBorders>
              <w:top w:val="single" w:sz="4" w:space="0" w:color="auto"/>
              <w:left w:val="single" w:sz="4" w:space="0" w:color="auto"/>
              <w:bottom w:val="single" w:sz="4" w:space="0" w:color="C0C0C0"/>
              <w:right w:val="single" w:sz="4" w:space="0" w:color="auto"/>
            </w:tcBorders>
            <w:shd w:val="clear" w:color="000000" w:fill="FFFFCC"/>
            <w:vAlign w:val="center"/>
            <w:hideMark/>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Объем финансирования - всего, руб.</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в том числе из:</w:t>
            </w:r>
          </w:p>
        </w:tc>
        <w:tc>
          <w:tcPr>
            <w:tcW w:w="1418" w:type="dxa"/>
            <w:vMerge w:val="restart"/>
            <w:tcBorders>
              <w:top w:val="single" w:sz="4" w:space="0" w:color="auto"/>
              <w:left w:val="single" w:sz="4" w:space="0" w:color="auto"/>
              <w:right w:val="single" w:sz="4" w:space="0" w:color="auto"/>
            </w:tcBorders>
            <w:shd w:val="clear" w:color="000000" w:fill="FFFFCC"/>
            <w:vAlign w:val="center"/>
            <w:hideMark/>
          </w:tcPr>
          <w:p w:rsidR="00583249" w:rsidRPr="0061143F" w:rsidRDefault="00583249" w:rsidP="00583249">
            <w:pPr>
              <w:jc w:val="center"/>
              <w:rPr>
                <w:rFonts w:ascii="Times New Roman" w:eastAsia="Times New Roman" w:hAnsi="Times New Roman" w:cs="Times New Roman"/>
                <w:sz w:val="26"/>
                <w:szCs w:val="26"/>
              </w:rPr>
            </w:pPr>
            <w:r w:rsidRPr="0061143F">
              <w:rPr>
                <w:rFonts w:ascii="Times New Roman" w:eastAsia="Times New Roman" w:hAnsi="Times New Roman" w:cs="Times New Roman"/>
                <w:sz w:val="26"/>
                <w:szCs w:val="26"/>
              </w:rPr>
              <w:t>Наименование пункта статьи Федерального закона от 06.10.2003 года</w:t>
            </w:r>
            <w:r>
              <w:rPr>
                <w:rFonts w:ascii="Times New Roman" w:eastAsia="Times New Roman" w:hAnsi="Times New Roman" w:cs="Times New Roman"/>
                <w:sz w:val="26"/>
                <w:szCs w:val="26"/>
              </w:rPr>
              <w:t xml:space="preserve"> </w:t>
            </w:r>
            <w:r w:rsidRPr="0061143F">
              <w:rPr>
                <w:rFonts w:ascii="Times New Roman" w:eastAsia="Times New Roman" w:hAnsi="Times New Roman" w:cs="Times New Roman"/>
                <w:sz w:val="26"/>
                <w:szCs w:val="26"/>
              </w:rPr>
              <w:t xml:space="preserve">№ 131-ФЗ «Об общих принципах организации местного самоуправления в </w:t>
            </w:r>
            <w:r>
              <w:rPr>
                <w:rFonts w:ascii="Times New Roman" w:eastAsia="Times New Roman" w:hAnsi="Times New Roman" w:cs="Times New Roman"/>
                <w:sz w:val="26"/>
                <w:szCs w:val="26"/>
              </w:rPr>
              <w:t>РФ</w:t>
            </w:r>
            <w:r w:rsidRPr="0061143F">
              <w:rPr>
                <w:rFonts w:ascii="Times New Roman" w:eastAsia="Times New Roman" w:hAnsi="Times New Roman" w:cs="Times New Roman"/>
                <w:sz w:val="26"/>
                <w:szCs w:val="26"/>
              </w:rPr>
              <w:t>»</w:t>
            </w:r>
          </w:p>
        </w:tc>
      </w:tr>
      <w:tr w:rsidR="00583249" w:rsidRPr="0061143F" w:rsidTr="00583249">
        <w:trPr>
          <w:trHeight w:val="1542"/>
        </w:trPr>
        <w:tc>
          <w:tcPr>
            <w:tcW w:w="425" w:type="dxa"/>
            <w:vMerge/>
            <w:tcBorders>
              <w:top w:val="single" w:sz="4" w:space="0" w:color="auto"/>
              <w:left w:val="single" w:sz="4" w:space="0" w:color="auto"/>
              <w:right w:val="single" w:sz="4" w:space="0" w:color="auto"/>
            </w:tcBorders>
            <w:shd w:val="clear" w:color="000000" w:fill="FFFFCC"/>
            <w:vAlign w:val="center"/>
          </w:tcPr>
          <w:p w:rsidR="00583249" w:rsidRDefault="00583249" w:rsidP="00583249">
            <w:pPr>
              <w:jc w:val="center"/>
              <w:rPr>
                <w:rFonts w:ascii="Times New Roman" w:eastAsia="Times New Roman" w:hAnsi="Times New Roman" w:cs="Times New Roman"/>
                <w:sz w:val="28"/>
                <w:szCs w:val="28"/>
              </w:rPr>
            </w:pPr>
          </w:p>
        </w:tc>
        <w:tc>
          <w:tcPr>
            <w:tcW w:w="9498" w:type="dxa"/>
            <w:vMerge/>
            <w:tcBorders>
              <w:top w:val="single" w:sz="4" w:space="0" w:color="auto"/>
              <w:left w:val="single" w:sz="4" w:space="0" w:color="auto"/>
              <w:bottom w:val="single" w:sz="4" w:space="0" w:color="C0C0C0"/>
              <w:right w:val="single" w:sz="4" w:space="0" w:color="auto"/>
            </w:tcBorders>
            <w:shd w:val="clear" w:color="000000" w:fill="FFFFCC"/>
            <w:vAlign w:val="center"/>
          </w:tcPr>
          <w:p w:rsidR="00583249" w:rsidRPr="0061143F" w:rsidRDefault="00583249" w:rsidP="00583249">
            <w:pPr>
              <w:jc w:val="center"/>
              <w:rPr>
                <w:rFonts w:ascii="Times New Roman" w:eastAsia="Times New Roman" w:hAnsi="Times New Roman" w:cs="Times New Roman"/>
                <w:sz w:val="28"/>
                <w:szCs w:val="28"/>
              </w:rPr>
            </w:pPr>
          </w:p>
        </w:tc>
        <w:tc>
          <w:tcPr>
            <w:tcW w:w="988" w:type="dxa"/>
            <w:vMerge/>
            <w:tcBorders>
              <w:top w:val="single" w:sz="4" w:space="0" w:color="auto"/>
              <w:left w:val="single" w:sz="4" w:space="0" w:color="auto"/>
              <w:bottom w:val="single" w:sz="4" w:space="0" w:color="C0C0C0"/>
              <w:right w:val="single" w:sz="4" w:space="0" w:color="auto"/>
            </w:tcBorders>
            <w:shd w:val="clear" w:color="000000" w:fill="FFFFCC"/>
            <w:vAlign w:val="center"/>
          </w:tcPr>
          <w:p w:rsidR="00583249" w:rsidRPr="0061143F" w:rsidRDefault="00583249" w:rsidP="00583249">
            <w:pPr>
              <w:jc w:val="center"/>
              <w:rPr>
                <w:rFonts w:ascii="Times New Roman" w:eastAsia="Times New Roman" w:hAnsi="Times New Roman" w:cs="Times New Roman"/>
                <w:sz w:val="28"/>
                <w:szCs w:val="28"/>
              </w:rPr>
            </w:pPr>
          </w:p>
        </w:tc>
        <w:tc>
          <w:tcPr>
            <w:tcW w:w="1422" w:type="dxa"/>
            <w:vMerge/>
            <w:tcBorders>
              <w:top w:val="single" w:sz="4" w:space="0" w:color="auto"/>
              <w:left w:val="single" w:sz="4" w:space="0" w:color="auto"/>
              <w:bottom w:val="single" w:sz="4" w:space="0" w:color="C0C0C0"/>
              <w:right w:val="single" w:sz="4" w:space="0" w:color="auto"/>
            </w:tcBorders>
            <w:shd w:val="clear" w:color="000000" w:fill="FFFFCC"/>
            <w:vAlign w:val="center"/>
          </w:tcPr>
          <w:p w:rsidR="00583249" w:rsidRPr="0061143F" w:rsidRDefault="00583249" w:rsidP="00583249">
            <w:pPr>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000000" w:fill="FFFFCC"/>
            <w:vAlign w:val="center"/>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областного бюджета, руб.</w:t>
            </w:r>
          </w:p>
        </w:tc>
        <w:tc>
          <w:tcPr>
            <w:tcW w:w="1134" w:type="dxa"/>
            <w:tcBorders>
              <w:top w:val="single" w:sz="4" w:space="0" w:color="auto"/>
              <w:left w:val="single" w:sz="4" w:space="0" w:color="auto"/>
              <w:bottom w:val="single" w:sz="4" w:space="0" w:color="auto"/>
              <w:right w:val="single" w:sz="4" w:space="0" w:color="auto"/>
            </w:tcBorders>
            <w:shd w:val="clear" w:color="000000" w:fill="FFFFCC"/>
            <w:vAlign w:val="center"/>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местного        бюджета, руб.</w:t>
            </w:r>
          </w:p>
        </w:tc>
        <w:tc>
          <w:tcPr>
            <w:tcW w:w="1418" w:type="dxa"/>
            <w:vMerge/>
            <w:tcBorders>
              <w:left w:val="single" w:sz="4" w:space="0" w:color="auto"/>
              <w:bottom w:val="single" w:sz="4" w:space="0" w:color="C0C0C0"/>
              <w:right w:val="single" w:sz="4" w:space="0" w:color="auto"/>
            </w:tcBorders>
            <w:shd w:val="clear" w:color="000000" w:fill="FFFFCC"/>
            <w:vAlign w:val="center"/>
          </w:tcPr>
          <w:p w:rsidR="00583249" w:rsidRPr="0061143F" w:rsidRDefault="00583249" w:rsidP="00583249">
            <w:pPr>
              <w:jc w:val="center"/>
              <w:rPr>
                <w:rFonts w:ascii="Times New Roman" w:eastAsia="Times New Roman" w:hAnsi="Times New Roman" w:cs="Times New Roman"/>
                <w:sz w:val="26"/>
                <w:szCs w:val="26"/>
              </w:rPr>
            </w:pPr>
          </w:p>
        </w:tc>
      </w:tr>
      <w:tr w:rsidR="00583249" w:rsidRPr="0061143F" w:rsidTr="00583249">
        <w:trPr>
          <w:trHeight w:val="20"/>
        </w:trPr>
        <w:tc>
          <w:tcPr>
            <w:tcW w:w="425" w:type="dxa"/>
            <w:vMerge/>
            <w:tcBorders>
              <w:left w:val="single" w:sz="4" w:space="0" w:color="auto"/>
              <w:bottom w:val="single" w:sz="4" w:space="0" w:color="C0C0C0"/>
              <w:right w:val="single" w:sz="4" w:space="0" w:color="auto"/>
            </w:tcBorders>
            <w:shd w:val="clear" w:color="000000" w:fill="FFFFCC"/>
            <w:vAlign w:val="center"/>
            <w:hideMark/>
          </w:tcPr>
          <w:p w:rsidR="00583249" w:rsidRPr="0061143F" w:rsidRDefault="00583249" w:rsidP="00583249">
            <w:pPr>
              <w:jc w:val="center"/>
              <w:rPr>
                <w:rFonts w:ascii="Times New Roman" w:eastAsia="Times New Roman" w:hAnsi="Times New Roman" w:cs="Times New Roman"/>
                <w:sz w:val="28"/>
                <w:szCs w:val="28"/>
              </w:rPr>
            </w:pPr>
          </w:p>
        </w:tc>
        <w:tc>
          <w:tcPr>
            <w:tcW w:w="9498" w:type="dxa"/>
            <w:vMerge/>
            <w:tcBorders>
              <w:top w:val="single" w:sz="4" w:space="0" w:color="C0C0C0"/>
              <w:left w:val="single" w:sz="4" w:space="0" w:color="auto"/>
              <w:bottom w:val="single" w:sz="4" w:space="0" w:color="C0C0C0"/>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988" w:type="dxa"/>
            <w:vMerge/>
            <w:tcBorders>
              <w:top w:val="single" w:sz="4" w:space="0" w:color="C0C0C0"/>
              <w:left w:val="single" w:sz="4" w:space="0" w:color="auto"/>
              <w:bottom w:val="single" w:sz="4" w:space="0" w:color="C0C0C0"/>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vMerge/>
            <w:tcBorders>
              <w:top w:val="single" w:sz="4" w:space="0" w:color="C0C0C0"/>
              <w:left w:val="single" w:sz="4" w:space="0" w:color="auto"/>
              <w:bottom w:val="single" w:sz="4" w:space="0" w:color="C0C0C0"/>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C0C0C0"/>
              <w:right w:val="single" w:sz="4" w:space="0" w:color="C0C0C0"/>
            </w:tcBorders>
            <w:shd w:val="clear" w:color="000000" w:fill="FFFFCC"/>
            <w:vAlign w:val="center"/>
            <w:hideMark/>
          </w:tcPr>
          <w:p w:rsidR="00583249" w:rsidRPr="0061143F" w:rsidRDefault="00583249" w:rsidP="00583249">
            <w:pPr>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C0C0C0"/>
              <w:right w:val="single" w:sz="4" w:space="0" w:color="C0C0C0"/>
            </w:tcBorders>
            <w:shd w:val="clear" w:color="000000" w:fill="FFFFCC"/>
            <w:vAlign w:val="center"/>
            <w:hideMark/>
          </w:tcPr>
          <w:p w:rsidR="00583249" w:rsidRPr="0061143F" w:rsidRDefault="00583249" w:rsidP="00583249">
            <w:pPr>
              <w:jc w:val="center"/>
              <w:rPr>
                <w:rFonts w:ascii="Times New Roman" w:eastAsia="Times New Roman" w:hAnsi="Times New Roman" w:cs="Times New Roman"/>
                <w:sz w:val="28"/>
                <w:szCs w:val="28"/>
              </w:rPr>
            </w:pPr>
          </w:p>
        </w:tc>
        <w:tc>
          <w:tcPr>
            <w:tcW w:w="1418" w:type="dxa"/>
            <w:tcBorders>
              <w:top w:val="single" w:sz="4" w:space="0" w:color="C0C0C0"/>
              <w:left w:val="single" w:sz="4" w:space="0" w:color="C0C0C0"/>
              <w:bottom w:val="single" w:sz="4" w:space="0" w:color="C0C0C0"/>
              <w:right w:val="single" w:sz="4" w:space="0" w:color="auto"/>
            </w:tcBorders>
            <w:vAlign w:val="center"/>
            <w:hideMark/>
          </w:tcPr>
          <w:p w:rsidR="00583249" w:rsidRPr="0061143F" w:rsidRDefault="00583249" w:rsidP="00583249">
            <w:pPr>
              <w:rPr>
                <w:rFonts w:ascii="Times New Roman" w:eastAsia="Times New Roman" w:hAnsi="Times New Roman" w:cs="Times New Roman"/>
                <w:sz w:val="26"/>
                <w:szCs w:val="26"/>
              </w:rPr>
            </w:pPr>
          </w:p>
        </w:tc>
      </w:tr>
      <w:tr w:rsidR="00583249" w:rsidRPr="0061143F" w:rsidTr="00583249">
        <w:trPr>
          <w:trHeight w:val="20"/>
        </w:trPr>
        <w:tc>
          <w:tcPr>
            <w:tcW w:w="425"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583249" w:rsidRPr="0061143F" w:rsidRDefault="00583249" w:rsidP="00583249">
            <w:pPr>
              <w:jc w:val="center"/>
              <w:rPr>
                <w:rFonts w:ascii="Times New Roman" w:eastAsia="Times New Roman" w:hAnsi="Times New Roman" w:cs="Times New Roman"/>
                <w:b/>
                <w:bCs/>
                <w:sz w:val="28"/>
                <w:szCs w:val="28"/>
              </w:rPr>
            </w:pPr>
            <w:r w:rsidRPr="0061143F">
              <w:rPr>
                <w:rFonts w:ascii="Times New Roman" w:eastAsia="Times New Roman" w:hAnsi="Times New Roman" w:cs="Times New Roman"/>
                <w:b/>
                <w:bCs/>
                <w:sz w:val="28"/>
                <w:szCs w:val="28"/>
              </w:rPr>
              <w:t> </w:t>
            </w:r>
          </w:p>
        </w:tc>
        <w:tc>
          <w:tcPr>
            <w:tcW w:w="9498" w:type="dxa"/>
            <w:tcBorders>
              <w:top w:val="single" w:sz="4" w:space="0" w:color="auto"/>
              <w:left w:val="nil"/>
              <w:bottom w:val="single" w:sz="4" w:space="0" w:color="auto"/>
              <w:right w:val="single" w:sz="4" w:space="0" w:color="auto"/>
            </w:tcBorders>
            <w:shd w:val="clear" w:color="000000" w:fill="FF99CC"/>
            <w:vAlign w:val="center"/>
            <w:hideMark/>
          </w:tcPr>
          <w:p w:rsidR="00583249" w:rsidRPr="0061143F" w:rsidRDefault="00583249" w:rsidP="00583249">
            <w:pPr>
              <w:rPr>
                <w:rFonts w:ascii="Times New Roman" w:eastAsia="Times New Roman" w:hAnsi="Times New Roman" w:cs="Times New Roman"/>
                <w:b/>
                <w:bCs/>
                <w:sz w:val="28"/>
                <w:szCs w:val="28"/>
              </w:rPr>
            </w:pPr>
            <w:r w:rsidRPr="0061143F">
              <w:rPr>
                <w:rFonts w:ascii="Times New Roman" w:eastAsia="Times New Roman" w:hAnsi="Times New Roman" w:cs="Times New Roman"/>
                <w:b/>
                <w:bCs/>
                <w:sz w:val="28"/>
                <w:szCs w:val="28"/>
              </w:rPr>
              <w:t>Эхирит-Булагатский район</w:t>
            </w:r>
          </w:p>
        </w:tc>
        <w:tc>
          <w:tcPr>
            <w:tcW w:w="988" w:type="dxa"/>
            <w:tcBorders>
              <w:top w:val="single" w:sz="4" w:space="0" w:color="auto"/>
              <w:left w:val="nil"/>
              <w:bottom w:val="single" w:sz="4" w:space="0" w:color="auto"/>
              <w:right w:val="single" w:sz="4" w:space="0" w:color="auto"/>
            </w:tcBorders>
            <w:shd w:val="clear" w:color="000000" w:fill="FF99CC"/>
            <w:vAlign w:val="center"/>
            <w:hideMark/>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 </w:t>
            </w:r>
          </w:p>
        </w:tc>
        <w:tc>
          <w:tcPr>
            <w:tcW w:w="1422" w:type="dxa"/>
            <w:tcBorders>
              <w:top w:val="single" w:sz="4" w:space="0" w:color="auto"/>
              <w:left w:val="nil"/>
              <w:bottom w:val="single" w:sz="4" w:space="0" w:color="auto"/>
              <w:right w:val="single" w:sz="4" w:space="0" w:color="auto"/>
            </w:tcBorders>
            <w:shd w:val="clear" w:color="000000" w:fill="FF99CC"/>
            <w:vAlign w:val="center"/>
            <w:hideMark/>
          </w:tcPr>
          <w:p w:rsidR="00583249" w:rsidRPr="0061143F" w:rsidRDefault="00583249" w:rsidP="00583249">
            <w:pPr>
              <w:jc w:val="center"/>
              <w:rPr>
                <w:rFonts w:ascii="Times New Roman" w:eastAsia="Times New Roman" w:hAnsi="Times New Roman" w:cs="Times New Roman"/>
                <w:b/>
                <w:bCs/>
                <w:sz w:val="28"/>
                <w:szCs w:val="28"/>
              </w:rPr>
            </w:pPr>
            <w:r w:rsidRPr="0061143F">
              <w:rPr>
                <w:rFonts w:ascii="Times New Roman" w:eastAsia="Times New Roman" w:hAnsi="Times New Roman" w:cs="Times New Roman"/>
                <w:b/>
                <w:bCs/>
                <w:sz w:val="28"/>
                <w:szCs w:val="28"/>
              </w:rPr>
              <w:t> </w:t>
            </w:r>
          </w:p>
        </w:tc>
        <w:tc>
          <w:tcPr>
            <w:tcW w:w="1417" w:type="dxa"/>
            <w:tcBorders>
              <w:top w:val="single" w:sz="4" w:space="0" w:color="auto"/>
              <w:left w:val="nil"/>
              <w:bottom w:val="single" w:sz="4" w:space="0" w:color="auto"/>
              <w:right w:val="single" w:sz="4" w:space="0" w:color="auto"/>
            </w:tcBorders>
            <w:shd w:val="clear" w:color="000000" w:fill="FF99CC"/>
            <w:vAlign w:val="center"/>
            <w:hideMark/>
          </w:tcPr>
          <w:p w:rsidR="00583249" w:rsidRPr="0061143F" w:rsidRDefault="00583249" w:rsidP="00583249">
            <w:pPr>
              <w:jc w:val="center"/>
              <w:rPr>
                <w:rFonts w:ascii="Times New Roman" w:eastAsia="Times New Roman" w:hAnsi="Times New Roman" w:cs="Times New Roman"/>
                <w:b/>
                <w:bCs/>
                <w:sz w:val="28"/>
                <w:szCs w:val="28"/>
              </w:rPr>
            </w:pPr>
            <w:r w:rsidRPr="0061143F">
              <w:rPr>
                <w:rFonts w:ascii="Times New Roman" w:eastAsia="Times New Roman" w:hAnsi="Times New Roman" w:cs="Times New Roman"/>
                <w:b/>
                <w:bCs/>
                <w:sz w:val="28"/>
                <w:szCs w:val="28"/>
              </w:rPr>
              <w:t> </w:t>
            </w:r>
          </w:p>
        </w:tc>
        <w:tc>
          <w:tcPr>
            <w:tcW w:w="1134" w:type="dxa"/>
            <w:tcBorders>
              <w:top w:val="single" w:sz="4" w:space="0" w:color="auto"/>
              <w:left w:val="nil"/>
              <w:bottom w:val="single" w:sz="4" w:space="0" w:color="auto"/>
              <w:right w:val="single" w:sz="4" w:space="0" w:color="auto"/>
            </w:tcBorders>
            <w:shd w:val="clear" w:color="000000" w:fill="FF99CC"/>
            <w:vAlign w:val="center"/>
            <w:hideMark/>
          </w:tcPr>
          <w:p w:rsidR="00583249" w:rsidRPr="0061143F" w:rsidRDefault="00583249" w:rsidP="00583249">
            <w:pPr>
              <w:jc w:val="center"/>
              <w:rPr>
                <w:rFonts w:ascii="Times New Roman" w:eastAsia="Times New Roman" w:hAnsi="Times New Roman" w:cs="Times New Roman"/>
                <w:b/>
                <w:bCs/>
                <w:sz w:val="28"/>
                <w:szCs w:val="28"/>
              </w:rPr>
            </w:pPr>
            <w:r w:rsidRPr="0061143F">
              <w:rPr>
                <w:rFonts w:ascii="Times New Roman" w:eastAsia="Times New Roman" w:hAnsi="Times New Roman" w:cs="Times New Roman"/>
                <w:b/>
                <w:bCs/>
                <w:sz w:val="28"/>
                <w:szCs w:val="28"/>
              </w:rPr>
              <w:t> </w:t>
            </w:r>
          </w:p>
        </w:tc>
        <w:tc>
          <w:tcPr>
            <w:tcW w:w="1418" w:type="dxa"/>
            <w:tcBorders>
              <w:top w:val="single" w:sz="4" w:space="0" w:color="auto"/>
              <w:left w:val="nil"/>
              <w:bottom w:val="single" w:sz="4" w:space="0" w:color="auto"/>
              <w:right w:val="single" w:sz="4" w:space="0" w:color="auto"/>
            </w:tcBorders>
            <w:shd w:val="clear" w:color="000000" w:fill="FF99CC"/>
            <w:vAlign w:val="center"/>
            <w:hideMark/>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 </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jc w:val="both"/>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автоматический пожарной сигнализации в бюджетных учреждениях: МОУ Ново-Николаевская СОШ (основное здание, интернат, начальный корпус, столовая), структурное подразделение МОУ Ново-Николаевская СОШ Муромцовская НОШ, МОУ Гаханская СОШ, МОУ Харатская СОШ (начальный корпус), МОУ Усть-Ордынская НОШ, МОУ Кулункунская НОШ, структурное подразделение МОУ Кулункунская НОШ Кударейская НОШ, МОУ Капсальская СОШ им. Д.А. Ходуева, МОУ Усть-Ордынская ВСОШ, МОУ Олойская СОШ (интернат), структурное подразделение МОУ Олойская СОШ  Гушитская НОШ, структурное подразделение МОУ Олойская СОШ Отонхойская НОШ, МОУ Ахинсая СОШ им. К.Х Шобоева, МОУ Бозойская СОШ, МДОУ Олойский детский сад №12 "Огонек".</w:t>
            </w:r>
          </w:p>
        </w:tc>
        <w:tc>
          <w:tcPr>
            <w:tcW w:w="988" w:type="dxa"/>
            <w:vMerge w:val="restart"/>
            <w:tcBorders>
              <w:top w:val="nil"/>
              <w:left w:val="nil"/>
              <w:bottom w:val="nil"/>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до 30 декабря 2022 года</w:t>
            </w: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2 526 192,59</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2 374 605,42</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151 587,17</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w:t>
            </w:r>
          </w:p>
        </w:tc>
        <w:tc>
          <w:tcPr>
            <w:tcW w:w="9498" w:type="dxa"/>
            <w:tcBorders>
              <w:top w:val="single" w:sz="4" w:space="0" w:color="auto"/>
              <w:left w:val="nil"/>
              <w:bottom w:val="single" w:sz="4" w:space="0" w:color="auto"/>
              <w:right w:val="single" w:sz="4" w:space="0" w:color="auto"/>
            </w:tcBorders>
            <w:shd w:val="clear" w:color="000000" w:fill="FFFFFF"/>
            <w:hideMark/>
          </w:tcPr>
          <w:p w:rsidR="00583249" w:rsidRPr="0061143F" w:rsidRDefault="00583249" w:rsidP="00583249">
            <w:pPr>
              <w:jc w:val="both"/>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кровли здания МОУ Куядская НШДС</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890 135,00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836 721,38</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53 413,62</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lastRenderedPageBreak/>
              <w:t>3</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jc w:val="both"/>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системы отопления в здании мастерской МОУ Гаханская СОШ</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163 761,62</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153 934,91</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9 826,71</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4</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jc w:val="both"/>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системы водоснабжения и водоотведения в МДОУ Свердловский детский сад №18</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242 125,00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227 596,00</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14 529,00</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w:t>
            </w:r>
          </w:p>
        </w:tc>
        <w:tc>
          <w:tcPr>
            <w:tcW w:w="9498" w:type="dxa"/>
            <w:tcBorders>
              <w:top w:val="nil"/>
              <w:left w:val="nil"/>
              <w:bottom w:val="single" w:sz="4" w:space="0" w:color="auto"/>
              <w:right w:val="single" w:sz="4" w:space="0" w:color="auto"/>
            </w:tcBorders>
            <w:shd w:val="clear" w:color="auto" w:fill="auto"/>
            <w:hideMark/>
          </w:tcPr>
          <w:p w:rsidR="00583249" w:rsidRPr="0061143F" w:rsidRDefault="00583249" w:rsidP="00583249">
            <w:pPr>
              <w:jc w:val="both"/>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Обеспечение первичных мер пожарной безопасности в здании детского сада  МДОУ Куядская НШДС (устройство аварийного выхода)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205 154,00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192 843,49</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12 310,51</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6</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эвакуационной лестницы в МДОУ детский сад  № 28 "Туяна"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188 475,82</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177 166,11</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11 309,71</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полов на 1 этаже здания МДОУ детский сад  №4 "Елочка"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124 256,00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116 799,87</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7 456,13</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w:t>
            </w:r>
          </w:p>
        </w:tc>
        <w:tc>
          <w:tcPr>
            <w:tcW w:w="9498" w:type="dxa"/>
            <w:tcBorders>
              <w:top w:val="nil"/>
              <w:left w:val="nil"/>
              <w:bottom w:val="single" w:sz="4" w:space="0" w:color="auto"/>
              <w:right w:val="single" w:sz="4" w:space="0" w:color="auto"/>
            </w:tcBorders>
            <w:shd w:val="clear" w:color="auto" w:fill="auto"/>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в МОУ Усть-Ордынская СОШ №4 (устройство септика )</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60 500,00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56 869,63</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3 630,37</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9</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вентиляции пищеблока в МОУ Усть-Ордынская СОШ №4</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203 668,97</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191 447,57</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12 221,40</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10</w:t>
            </w:r>
          </w:p>
        </w:tc>
        <w:tc>
          <w:tcPr>
            <w:tcW w:w="9498" w:type="dxa"/>
            <w:tcBorders>
              <w:top w:val="nil"/>
              <w:left w:val="nil"/>
              <w:bottom w:val="nil"/>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системы водоснабжения и водоотведения в МДОУ Ахинский  детский сад №32</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598 000,00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562 116,30</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35 883,70</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nil"/>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11</w:t>
            </w:r>
          </w:p>
        </w:tc>
        <w:tc>
          <w:tcPr>
            <w:tcW w:w="9498" w:type="dxa"/>
            <w:tcBorders>
              <w:top w:val="single" w:sz="4" w:space="0" w:color="auto"/>
              <w:left w:val="single" w:sz="4" w:space="0" w:color="auto"/>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бюджетных учреждений (приобретение столовой посуды): МОУ Захальская СОШ им. П.С. Лухнева, МОУ Харанутская ООШ им. В.К.Бардымова, МОУ Ново-Николаевская СОШ, МОУ Кулункунская НОШ, МОУ Байтогская СОШ им. Героя Советского Союза Хантаева В.Х., МОУ Усть-Ордынская СОШ № 4, МОУ Гаханская СОШ, МОУ Ахинская СОШ им. К.Х. Шобоева, МОУ Идыгинская СОШ им. К.П.Борисова, МОУ Харатская СОШ, МОУ Олойская СОШ, МОУ Бозойская СОШ, МОУ Корсукская СОШ, МОУ Захальская НШДС, МОУ Еловская НШДС, МОУ Куядская НШДС, МОУ Верхне-Кукутская НШДС, МОУ Усть-Ордынская НОШ, МОУ Хабаровская ООШ, МОУ Усть-Ордынская СОШ № 2 им И.В.Балдынова, МОУ Алужинская СОШ им А.А.Ихинырова, МОУ Харазаргайская СОШ, МОУ Капсальская СОШ им. Д.А.Ходуева, МОУ Булусинская СОШ им. Бертагаева Т.А., МОУ Тугутуйская СОШ, МОУ Усть-Ордынская СОШ № 1 им. В.Б. Борсоева, МДОУ детский сад № 28 «Туяна», МДОУ детский сад №5 «Березка»,  МДОУ детский сад «Сказка», МДОУ "Солнышко», МДОУ детский сад № 4 «Елочка», МДОУ детский сад № 7 «Колосок», МДОУ Байтогский детский сад № 31, МДОУ Ново-Николаевский детский сад №15, МДОУ детский сад «Светлячок», МДОУ Харатский детский сад № 8, МДОУ детский сад № 1 «Аленушка», МДОУ Бозойский детский сад № 14, МДОУ Ахинский детский сад № 32, МДОУ Гаханский детский сад № 17, МДОУ детский сад «Родничок», МДОУ детский сад № 19 "Петушок", МДОУ Олойский детский сад №12 "Огонек", МДОУ Свердловский детский сад № 18, МДОУ детский сад № 9 "Звездочка".</w:t>
            </w:r>
            <w:r w:rsidRPr="0061143F">
              <w:rPr>
                <w:rFonts w:ascii="Times New Roman" w:eastAsia="Times New Roman" w:hAnsi="Times New Roman" w:cs="Times New Roman"/>
                <w:b/>
                <w:bCs/>
                <w:sz w:val="20"/>
                <w:szCs w:val="20"/>
              </w:rPr>
              <w:br w:type="page"/>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835 000,00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784 894,84</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50 105,16</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12</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бюджетных учреждений (приобретение бактерицидных облучателей): МОУ Захальская СОШ им. П.С.Лухнева, МОУ Харанутская ООШ им. В.К.Бардымова, МОУ Ново-Николаевская СОШ, МОУ Кулункунская НОШ, МОУ Байтогская СОШ им. Героя Советского Союза Хантаева В.Х., МОУ Усть-Ордынская СОШ № 4, МОУ Гаханская СОШ, МОУ Ахинская СОШ им. К.Х.Шобоева, МОУ Идыгинская СОШ им. К.П.Борисова,  МОУ Харатская СОШ,  МОУ Олойская СОШ, МОУ Бозойская СОШ, МОУ Корсукская СОШ, МОУ Захальская НШДС, МОУ Еловская НШДС, МОУ Куядская НШДС,  МОУ Верхне-Кукутская НШДС,  МОУ Усть-Ордынская НОШ, МОУ Хабаровская ООШ, МОУ Усть-Ордынская СОШ № 2 им. И.В.Балдынова, МОУ Алужинская СОШ им. А.А. Ихинырова, МОУ Харазаргайская СОШ, МОУ Капсальская СОШ им. Д.А.Ходуева, МОУ Булусинская СОШ им. Бертагаева Т.А., МОУ Тугутуйская СОШ, МОУ Усть-Ордынская СОШ № 1 им. В.Б.Борсоева, МДОУ детский сад № 28 «Туяна», МДОУ детский сад №5 «Березка»,  МДОУдетский сад «Сказка», МДОУ детский сад «Солнышко», МДОУ детский сад № 4 «Елочка», МДОУ детский сад № 7 «Колосок», МДОУ Байтогский детский сад № 31, МДОУ Ново-</w:t>
            </w:r>
            <w:r w:rsidRPr="0061143F">
              <w:rPr>
                <w:rFonts w:ascii="Times New Roman" w:eastAsia="Times New Roman" w:hAnsi="Times New Roman" w:cs="Times New Roman"/>
                <w:b/>
                <w:bCs/>
                <w:sz w:val="20"/>
                <w:szCs w:val="20"/>
              </w:rPr>
              <w:lastRenderedPageBreak/>
              <w:t>Николаевский детский сад № 15,  МДОУ детский сад «Светлячок», МДОУ Харатский детский сад № 8, МДОУ детский сад № 1 «Аленушка», МДОУ Бозойский детский сад № 14, МДОУ Ахинский детский сад № 32, МДОУ Гаханский детский сад № 17, МДОУ детский сад «Родничок», МДОУ детский сад № 19 "Петушок", МДОУ Олойский детский сад №12 "Огонек", МДОУ Свердловский детский сад № 18, МДОУ детский сад № 9 "Звездочка".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232 000,00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218 078,57</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13 921,43</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13</w:t>
            </w:r>
          </w:p>
        </w:tc>
        <w:tc>
          <w:tcPr>
            <w:tcW w:w="9498" w:type="dxa"/>
            <w:tcBorders>
              <w:top w:val="single" w:sz="4" w:space="0" w:color="auto"/>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бюджетных учреждений (приобретение производственных столов цельнометаллических): МДОУ Свердловский детский сад № 18, МОУ Верхне-Кукутская НШДС, МОУ Хабаровская ООШ, МДОУ Ахинский детский сад № 32, МОУ Еловская НШДС, МДОУ детский сад № 19 "Петушок"</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87 000,00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81 779,46</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5 220,54</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14</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в МОУ Бозойская СОШ (установка перегородки из алюминиевого профиля в столовой)</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89 000,00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83 659,45</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5 340,55</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15</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электрической проводки и освещения в МОУ Идыгинская СОШ им. К.П. Борисова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42 250,00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39 714,74</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2 535,26</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16</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МОУ Олойская СОШ (приобретение школьной мебели)</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144 000,00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135 359,11</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8 640,89</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17</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структурного подразделения МОУ Олойская СОШ Баянгазуйская НОШ (приобретение уселителя сотовой связи)</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16 000,00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15 039,90</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960,10</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18</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МОУ Усть-Ордынская СОШ №1 им. В.Б.Борсоева (приобретение глушителя сотовой связи)</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21 000,00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19 739,87</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1 260,13</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19</w:t>
            </w:r>
          </w:p>
        </w:tc>
        <w:tc>
          <w:tcPr>
            <w:tcW w:w="9498" w:type="dxa"/>
            <w:tcBorders>
              <w:top w:val="nil"/>
              <w:left w:val="nil"/>
              <w:bottom w:val="nil"/>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в бюджетных учреждениях (замена оконных блоков): МОУ Идыгинская СОШ им. К.П.Борисова, МДОУ Харатский детский сад № 8, МОУ Усть-Ордынская ВСОШ, структурное подразделение МОУ Кулункунская НОШ Кударейская НОШ</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1 497 681,00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1 407 810,88</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89 870,12</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20</w:t>
            </w:r>
          </w:p>
        </w:tc>
        <w:tc>
          <w:tcPr>
            <w:tcW w:w="9498" w:type="dxa"/>
            <w:tcBorders>
              <w:top w:val="single" w:sz="4" w:space="0" w:color="auto"/>
              <w:left w:val="nil"/>
              <w:bottom w:val="single" w:sz="4" w:space="0" w:color="auto"/>
              <w:right w:val="single" w:sz="4" w:space="0" w:color="auto"/>
            </w:tcBorders>
            <w:shd w:val="clear" w:color="auto" w:fill="auto"/>
            <w:vAlign w:val="center"/>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 xml:space="preserve">Организация проведения текущего ремонта в бюджетных учреждениях (замена дверных блоков): структурное подразделение МОУ Олойская СОШ Гушитская НОШ, МДОУ детский сад №1 "Аленушка" </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180 000,00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169 198,89</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10 801,11</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21</w:t>
            </w:r>
          </w:p>
        </w:tc>
        <w:tc>
          <w:tcPr>
            <w:tcW w:w="9498" w:type="dxa"/>
            <w:tcBorders>
              <w:top w:val="nil"/>
              <w:left w:val="nil"/>
              <w:bottom w:val="single" w:sz="4" w:space="0" w:color="auto"/>
              <w:right w:val="single" w:sz="4" w:space="0" w:color="auto"/>
            </w:tcBorders>
            <w:shd w:val="clear" w:color="auto" w:fill="auto"/>
            <w:vAlign w:val="center"/>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в МОУ Тугутуйская СОШ (установка системы вентиляции)</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135 000,00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126 899,17</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8 100,83</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22</w:t>
            </w:r>
          </w:p>
        </w:tc>
        <w:tc>
          <w:tcPr>
            <w:tcW w:w="9498" w:type="dxa"/>
            <w:tcBorders>
              <w:top w:val="nil"/>
              <w:left w:val="nil"/>
              <w:bottom w:val="single" w:sz="4" w:space="0" w:color="auto"/>
              <w:right w:val="single" w:sz="4" w:space="0" w:color="auto"/>
            </w:tcBorders>
            <w:shd w:val="clear" w:color="auto" w:fill="auto"/>
            <w:vAlign w:val="center"/>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в МОУ Кулункунская НОШ (установка мойки в обеденном зале)</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40 000,00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37 599,75</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2 400,25</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23</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телесуфлера)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18 799,88</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1 200,12</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24</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радиосистемы головной)</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107 500,00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101 049,34</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6 450,66</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25</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7 пар сценической обуви для народного ансамбля "Веретенце")</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87 500,00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82 249,46</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5 250,54</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26</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14 пар сценической обуви для народного Русского хора)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238 000,00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223 718,53</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14 281,47</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27</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14 комплектов летних сценических костюмов для народного Русского хора)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210 000,00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197 398,70</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12 601,30</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28</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25 комплектов костюмов для мужского хора)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108 000,00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101 519,33</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6 480,67</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29</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14 комплектов  сценических костюмов для народного образцового ансамбля "Берегиня")</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126 000,00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118 439,22</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7 560,78</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lastRenderedPageBreak/>
              <w:t>30</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микрофонов вокальных Shure (радиосистемы))</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94 000,00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88 359,42</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5 640,58</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31</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студийного лампового микрофона Rode для записи вокальных коллективов)</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82 000,00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77 079,49</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4 920,51</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32</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МУК "Эхирит-Булагатский межпоселенческий Центр Досуга" (приобретение активных сценических мониторов)</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80 000,00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75 199,51</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4 800,49</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33</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проведения текущего ремонта в МУК "Эхирит-Булагатский межпоселенческий Центр Досуга" (ремонт лестничного пролета, установка поручней)</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54 500,00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51 229,66</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3 270,34</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15.1.19.1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34</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бюджетных учреждений (Замена КТС (мобильный) на стационарную тревожную кнопку, установка стационарной кнопки): МДОУ  детский сад "Сказка", МДОУ Ахинский детский сад №32, МДОУ Байтогский детский сад №31, МДОУ Бозойский детский сад №14, МДОУ Гаханский детский сад №17, МДОУ детский сад "Родничок", МДОУ детский сад "Солнышко", МДОУ детский сад "Светлячок", МДОУ детский сад №1 "Аленушка", МДОУ детский сад №5 "Березка", МДОУ Ново-Николаевский детский сад №15, МДОУ детский сад №4 "Елочка",  МДОУ Олойский детский сад №12 "Огонек", МДОУ детский сад №2 "Туяна", МДОУ детский сад №9 "Звездочка", МДОУ Харатский детский сад "8 , МДОУ детский сад №19 "Петушок", МДОУ Свердловский детский сад, структурное подразделение МОУ Алужинская  СОШ им. А.А. Ихинырова дошкольная группа "Золотая рыбка",</w:t>
            </w:r>
            <w:r w:rsidRPr="0061143F">
              <w:rPr>
                <w:rFonts w:ascii="Times New Roman" w:eastAsia="Times New Roman" w:hAnsi="Times New Roman" w:cs="Times New Roman"/>
                <w:b/>
                <w:bCs/>
                <w:color w:val="FF0000"/>
                <w:sz w:val="20"/>
                <w:szCs w:val="20"/>
              </w:rPr>
              <w:t xml:space="preserve"> </w:t>
            </w:r>
            <w:r w:rsidRPr="0061143F">
              <w:rPr>
                <w:rFonts w:ascii="Times New Roman" w:eastAsia="Times New Roman" w:hAnsi="Times New Roman" w:cs="Times New Roman"/>
                <w:b/>
                <w:bCs/>
                <w:sz w:val="20"/>
                <w:szCs w:val="20"/>
              </w:rPr>
              <w:t>МОУ Ахинская СОШ им.К.Х.Шобоева, МОУ Байтогская СОШ им. Героя Советского Союза Хантаева В.Х., МОУ Бозойская СОШ, МОУ Булусинская СОШ им. Бертагаева Т.А., МОУ Гаханская СОШ, МОУ Захальская СОШ им. П.С.Лухнева, МОУ Идыгинская СОШ им.К.П. Борисова, МОУ Капсальская СОШ им. Д.А.Ходуева, МОУ Корсукская СОШ, МОУ Ново-Николаевская СОШ, МОУ Олойская СОШ, МОУ Харазаргайская СОШ, МОУ Харатская СОШ, МОУ Усть-Ордынская ВСОШ, МОУ Харанутская ООШ имени В.К.Бардымова, МОУ Кулункунская НОШ, МОУ Верхне-Кукутская НШДС, МОУ Еловская НШДС, МОУ Захальская НШДС, МОУ Куядская НШДС.</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1 020 000,00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958 793,70</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61 206,30</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35</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бюджетных учреждений (приобретение и установка системы контроля и управления доступом (СКУД): МОУ Олойская СОШ, МОУ Харатская СОШ, МОУ Байтогская СОШ им. Героя Советского Союза Хантаева В.Х., МДОУ детский сад №4 "Елочка", МДОУ детский сад "Родничок", МДОУ детский сад "Солнышко", МОУ Булусинская СОШ им. Бертагаева Т.А.</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1 730 000,00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1 626 189,30</w:t>
            </w:r>
          </w:p>
        </w:tc>
        <w:tc>
          <w:tcPr>
            <w:tcW w:w="1134"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103 810,70</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36</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МОУ Усть-Ордынская ДЮСШ (приобретение экипировки для футбольной команды)</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25 000,00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23 499,85</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1 500,15</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37</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МОУ Усть-Ордынская ДЮСШ (приобретение экипировки для волейбольной мужской команды)</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18 799,88</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1 200,12</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38</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МОУ Усть-Ордынская ДЮСШ (приобретение экипировки для волейбольной женской команды)</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20 000,00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18 799,88</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1 200,12</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39</w:t>
            </w:r>
          </w:p>
        </w:tc>
        <w:tc>
          <w:tcPr>
            <w:tcW w:w="9498" w:type="dxa"/>
            <w:tcBorders>
              <w:top w:val="nil"/>
              <w:left w:val="nil"/>
              <w:bottom w:val="single" w:sz="4" w:space="0" w:color="auto"/>
              <w:right w:val="single" w:sz="4" w:space="0" w:color="auto"/>
            </w:tcBorders>
            <w:shd w:val="clear" w:color="000000" w:fill="FFFFFF"/>
            <w:hideMark/>
          </w:tcPr>
          <w:p w:rsidR="00583249" w:rsidRPr="0061143F" w:rsidRDefault="00583249" w:rsidP="00583249">
            <w:pP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Организация материально-технического обеспечения МОУ Усть-Ордынская ДЮСШ (приобретение экипировки для тренеров)</w:t>
            </w:r>
          </w:p>
        </w:tc>
        <w:tc>
          <w:tcPr>
            <w:tcW w:w="988" w:type="dxa"/>
            <w:vMerge/>
            <w:tcBorders>
              <w:top w:val="nil"/>
              <w:left w:val="nil"/>
              <w:bottom w:val="nil"/>
              <w:right w:val="single" w:sz="4" w:space="0" w:color="auto"/>
            </w:tcBorders>
            <w:vAlign w:val="center"/>
            <w:hideMark/>
          </w:tcPr>
          <w:p w:rsidR="00583249" w:rsidRPr="0061143F" w:rsidRDefault="00583249" w:rsidP="00583249">
            <w:pPr>
              <w:rPr>
                <w:rFonts w:ascii="Times New Roman" w:eastAsia="Times New Roman" w:hAnsi="Times New Roman" w:cs="Times New Roman"/>
                <w:sz w:val="28"/>
                <w:szCs w:val="28"/>
              </w:rPr>
            </w:pPr>
          </w:p>
        </w:tc>
        <w:tc>
          <w:tcPr>
            <w:tcW w:w="1422"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75 000,00</w:t>
            </w:r>
          </w:p>
        </w:tc>
        <w:tc>
          <w:tcPr>
            <w:tcW w:w="1417"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70 499,54</w:t>
            </w:r>
          </w:p>
        </w:tc>
        <w:tc>
          <w:tcPr>
            <w:tcW w:w="1134" w:type="dxa"/>
            <w:tcBorders>
              <w:top w:val="nil"/>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4 500,46</w:t>
            </w:r>
          </w:p>
        </w:tc>
        <w:tc>
          <w:tcPr>
            <w:tcW w:w="1418" w:type="dxa"/>
            <w:tcBorders>
              <w:top w:val="nil"/>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rPr>
            </w:pPr>
            <w:r w:rsidRPr="0061143F">
              <w:rPr>
                <w:rFonts w:ascii="Times New Roman" w:eastAsia="Times New Roman" w:hAnsi="Times New Roman" w:cs="Times New Roman"/>
                <w:b/>
                <w:bCs/>
              </w:rPr>
              <w:t>15.1.11</w:t>
            </w:r>
          </w:p>
        </w:tc>
      </w:tr>
      <w:tr w:rsidR="00583249" w:rsidRPr="0061143F" w:rsidTr="00583249">
        <w:trPr>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b/>
                <w:bCs/>
                <w:sz w:val="20"/>
                <w:szCs w:val="20"/>
              </w:rPr>
            </w:pPr>
          </w:p>
        </w:tc>
        <w:tc>
          <w:tcPr>
            <w:tcW w:w="9498" w:type="dxa"/>
            <w:tcBorders>
              <w:top w:val="single" w:sz="4" w:space="0" w:color="auto"/>
              <w:left w:val="single" w:sz="4" w:space="0" w:color="auto"/>
              <w:bottom w:val="single" w:sz="4" w:space="0" w:color="auto"/>
              <w:right w:val="single" w:sz="4" w:space="0" w:color="000000"/>
            </w:tcBorders>
            <w:shd w:val="clear" w:color="000000" w:fill="FFFFFF"/>
            <w:vAlign w:val="center"/>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ИТОГО:</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583249" w:rsidRPr="0061143F" w:rsidRDefault="00583249" w:rsidP="00583249">
            <w:pPr>
              <w:jc w:val="cente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 </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12 618 700,00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11 861 500,00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83249" w:rsidRPr="0061143F" w:rsidRDefault="00583249" w:rsidP="00583249">
            <w:pPr>
              <w:jc w:val="center"/>
              <w:rPr>
                <w:rFonts w:ascii="Times New Roman" w:eastAsia="Times New Roman" w:hAnsi="Times New Roman" w:cs="Times New Roman"/>
                <w:b/>
                <w:bCs/>
                <w:sz w:val="20"/>
                <w:szCs w:val="20"/>
              </w:rPr>
            </w:pPr>
            <w:r w:rsidRPr="0061143F">
              <w:rPr>
                <w:rFonts w:ascii="Times New Roman" w:eastAsia="Times New Roman" w:hAnsi="Times New Roman" w:cs="Times New Roman"/>
                <w:b/>
                <w:bCs/>
                <w:sz w:val="20"/>
                <w:szCs w:val="20"/>
              </w:rPr>
              <w:t>757 200,00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83249" w:rsidRPr="0061143F" w:rsidRDefault="00583249" w:rsidP="00583249">
            <w:pPr>
              <w:rPr>
                <w:rFonts w:ascii="Times New Roman" w:eastAsia="Times New Roman" w:hAnsi="Times New Roman" w:cs="Times New Roman"/>
                <w:sz w:val="28"/>
                <w:szCs w:val="28"/>
              </w:rPr>
            </w:pPr>
            <w:r w:rsidRPr="0061143F">
              <w:rPr>
                <w:rFonts w:ascii="Times New Roman" w:eastAsia="Times New Roman" w:hAnsi="Times New Roman" w:cs="Times New Roman"/>
                <w:sz w:val="28"/>
                <w:szCs w:val="28"/>
              </w:rPr>
              <w:t> </w:t>
            </w:r>
          </w:p>
        </w:tc>
      </w:tr>
      <w:tr w:rsidR="00583249" w:rsidRPr="0061143F" w:rsidTr="00583249">
        <w:trPr>
          <w:trHeight w:val="20"/>
        </w:trPr>
        <w:tc>
          <w:tcPr>
            <w:tcW w:w="425" w:type="dxa"/>
            <w:tcBorders>
              <w:top w:val="nil"/>
              <w:left w:val="nil"/>
              <w:bottom w:val="nil"/>
              <w:right w:val="nil"/>
            </w:tcBorders>
            <w:shd w:val="clear" w:color="auto" w:fill="auto"/>
            <w:noWrap/>
            <w:vAlign w:val="bottom"/>
            <w:hideMark/>
          </w:tcPr>
          <w:p w:rsidR="00583249" w:rsidRPr="0061143F" w:rsidRDefault="00583249" w:rsidP="00583249">
            <w:pPr>
              <w:rPr>
                <w:rFonts w:ascii="Times New Roman" w:eastAsia="Times New Roman" w:hAnsi="Times New Roman" w:cs="Times New Roman"/>
                <w:sz w:val="20"/>
                <w:szCs w:val="20"/>
              </w:rPr>
            </w:pPr>
          </w:p>
        </w:tc>
        <w:tc>
          <w:tcPr>
            <w:tcW w:w="9498" w:type="dxa"/>
            <w:tcBorders>
              <w:top w:val="nil"/>
              <w:left w:val="nil"/>
              <w:bottom w:val="nil"/>
              <w:right w:val="nil"/>
            </w:tcBorders>
            <w:shd w:val="clear" w:color="auto" w:fill="auto"/>
            <w:noWrap/>
            <w:vAlign w:val="bottom"/>
            <w:hideMark/>
          </w:tcPr>
          <w:p w:rsidR="00583249" w:rsidRPr="0061143F" w:rsidRDefault="00583249" w:rsidP="00583249">
            <w:pPr>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noWrap/>
            <w:vAlign w:val="bottom"/>
            <w:hideMark/>
          </w:tcPr>
          <w:p w:rsidR="00583249" w:rsidRPr="0061143F" w:rsidRDefault="00583249" w:rsidP="00583249">
            <w:pPr>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hideMark/>
          </w:tcPr>
          <w:p w:rsidR="00583249" w:rsidRPr="0061143F" w:rsidRDefault="00583249" w:rsidP="00583249">
            <w:pP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583249" w:rsidRPr="0061143F" w:rsidRDefault="00583249" w:rsidP="00583249">
            <w:pP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583249" w:rsidRPr="0061143F" w:rsidRDefault="00583249" w:rsidP="00583249">
            <w:pP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83249" w:rsidRPr="0061143F" w:rsidRDefault="00583249" w:rsidP="00583249">
            <w:pPr>
              <w:rPr>
                <w:rFonts w:ascii="Times New Roman" w:eastAsia="Times New Roman" w:hAnsi="Times New Roman" w:cs="Times New Roman"/>
                <w:sz w:val="20"/>
                <w:szCs w:val="20"/>
              </w:rPr>
            </w:pPr>
          </w:p>
        </w:tc>
      </w:tr>
    </w:tbl>
    <w:p w:rsidR="00583249" w:rsidRDefault="00583249" w:rsidP="00583249"/>
    <w:p w:rsidR="00583249" w:rsidRDefault="00583249">
      <w:r>
        <w:br w:type="page"/>
      </w:r>
    </w:p>
    <w:p w:rsidR="00583249" w:rsidRDefault="00583249"/>
    <w:tbl>
      <w:tblPr>
        <w:tblW w:w="16740" w:type="dxa"/>
        <w:tblInd w:w="-142" w:type="dxa"/>
        <w:tblLook w:val="04A0" w:firstRow="1" w:lastRow="0" w:firstColumn="1" w:lastColumn="0" w:noHBand="0" w:noVBand="1"/>
      </w:tblPr>
      <w:tblGrid>
        <w:gridCol w:w="664"/>
        <w:gridCol w:w="2017"/>
        <w:gridCol w:w="6108"/>
        <w:gridCol w:w="888"/>
        <w:gridCol w:w="1843"/>
        <w:gridCol w:w="1842"/>
        <w:gridCol w:w="1559"/>
        <w:gridCol w:w="1386"/>
        <w:gridCol w:w="433"/>
      </w:tblGrid>
      <w:tr w:rsidR="00892FF3" w:rsidRPr="00944337" w:rsidTr="006103F3">
        <w:trPr>
          <w:trHeight w:val="20"/>
        </w:trPr>
        <w:tc>
          <w:tcPr>
            <w:tcW w:w="16740" w:type="dxa"/>
            <w:gridSpan w:val="9"/>
            <w:tcBorders>
              <w:top w:val="nil"/>
              <w:left w:val="nil"/>
            </w:tcBorders>
            <w:shd w:val="clear" w:color="auto" w:fill="auto"/>
            <w:noWrap/>
            <w:vAlign w:val="bottom"/>
            <w:hideMark/>
          </w:tcPr>
          <w:p w:rsidR="00892FF3" w:rsidRPr="00B024C4" w:rsidRDefault="00892FF3" w:rsidP="00B024C4">
            <w:pPr>
              <w:ind w:left="12369"/>
              <w:rPr>
                <w:rFonts w:ascii="Times New Roman" w:hAnsi="Times New Roman" w:cs="Times New Roman"/>
              </w:rPr>
            </w:pPr>
            <w:r w:rsidRPr="00B024C4">
              <w:rPr>
                <w:rFonts w:ascii="Times New Roman" w:hAnsi="Times New Roman" w:cs="Times New Roman"/>
              </w:rPr>
              <w:t>Приложение к решению</w:t>
            </w:r>
          </w:p>
          <w:p w:rsidR="00892FF3" w:rsidRPr="00B024C4" w:rsidRDefault="00892FF3" w:rsidP="00B024C4">
            <w:pPr>
              <w:ind w:left="12369"/>
              <w:rPr>
                <w:rFonts w:ascii="Times New Roman" w:hAnsi="Times New Roman" w:cs="Times New Roman"/>
              </w:rPr>
            </w:pPr>
            <w:r w:rsidRPr="00B024C4">
              <w:rPr>
                <w:rFonts w:ascii="Times New Roman" w:hAnsi="Times New Roman" w:cs="Times New Roman"/>
              </w:rPr>
              <w:t>Думы муниципально образования</w:t>
            </w:r>
          </w:p>
          <w:p w:rsidR="00892FF3" w:rsidRPr="00B024C4" w:rsidRDefault="00892FF3" w:rsidP="00B024C4">
            <w:pPr>
              <w:ind w:left="12369"/>
              <w:rPr>
                <w:rFonts w:ascii="Times New Roman" w:hAnsi="Times New Roman" w:cs="Times New Roman"/>
              </w:rPr>
            </w:pPr>
            <w:r w:rsidRPr="00B024C4">
              <w:rPr>
                <w:rFonts w:ascii="Times New Roman" w:hAnsi="Times New Roman" w:cs="Times New Roman"/>
              </w:rPr>
              <w:t>"Эхирит-Булагатский район"</w:t>
            </w:r>
          </w:p>
          <w:p w:rsidR="00892FF3" w:rsidRDefault="00B024C4" w:rsidP="00B024C4">
            <w:pPr>
              <w:ind w:left="12369"/>
              <w:rPr>
                <w:rFonts w:ascii="Times New Roman" w:eastAsia="Calibri" w:hAnsi="Times New Roman" w:cs="Times New Roman"/>
                <w:u w:val="single"/>
              </w:rPr>
            </w:pPr>
            <w:r w:rsidRPr="00B024C4">
              <w:rPr>
                <w:rFonts w:ascii="Times New Roman" w:eastAsia="Calibri" w:hAnsi="Times New Roman" w:cs="Times New Roman"/>
                <w:u w:val="single"/>
              </w:rPr>
              <w:t>от 26 января 2022 года №140</w:t>
            </w:r>
          </w:p>
          <w:p w:rsidR="00B024C4" w:rsidRPr="00B024C4" w:rsidRDefault="00B024C4" w:rsidP="00B024C4">
            <w:pPr>
              <w:ind w:left="12369"/>
              <w:rPr>
                <w:rFonts w:ascii="Times New Roman" w:eastAsia="Times New Roman" w:hAnsi="Times New Roman" w:cs="Times New Roman"/>
                <w:b/>
                <w:bCs/>
              </w:rPr>
            </w:pPr>
          </w:p>
          <w:p w:rsidR="00B024C4" w:rsidRDefault="00892FF3" w:rsidP="00B024C4">
            <w:pPr>
              <w:ind w:left="-116"/>
              <w:jc w:val="center"/>
              <w:rPr>
                <w:rFonts w:ascii="Times New Roman" w:eastAsia="Times New Roman" w:hAnsi="Times New Roman" w:cs="Times New Roman"/>
                <w:b/>
                <w:bCs/>
                <w:sz w:val="32"/>
                <w:szCs w:val="32"/>
              </w:rPr>
            </w:pPr>
            <w:r w:rsidRPr="00944337">
              <w:rPr>
                <w:rFonts w:ascii="Times New Roman" w:eastAsia="Times New Roman" w:hAnsi="Times New Roman" w:cs="Times New Roman"/>
                <w:b/>
                <w:bCs/>
                <w:sz w:val="32"/>
                <w:szCs w:val="32"/>
              </w:rPr>
              <w:t>Перечень проектов народных инициатив на 2022 год</w:t>
            </w:r>
            <w:r>
              <w:rPr>
                <w:rFonts w:ascii="Times New Roman" w:eastAsia="Times New Roman" w:hAnsi="Times New Roman" w:cs="Times New Roman"/>
                <w:b/>
                <w:bCs/>
                <w:sz w:val="32"/>
                <w:szCs w:val="32"/>
              </w:rPr>
              <w:t xml:space="preserve"> </w:t>
            </w:r>
            <w:r w:rsidRPr="00944337">
              <w:rPr>
                <w:rFonts w:ascii="Times New Roman" w:eastAsia="Times New Roman" w:hAnsi="Times New Roman" w:cs="Times New Roman"/>
                <w:b/>
                <w:bCs/>
                <w:sz w:val="32"/>
                <w:szCs w:val="32"/>
              </w:rPr>
              <w:t xml:space="preserve">администрации муниципального образования </w:t>
            </w:r>
          </w:p>
          <w:p w:rsidR="00892FF3" w:rsidRPr="00944337" w:rsidRDefault="00892FF3" w:rsidP="00B024C4">
            <w:pPr>
              <w:ind w:left="-116"/>
              <w:jc w:val="center"/>
              <w:rPr>
                <w:rFonts w:ascii="Times New Roman" w:eastAsia="Times New Roman" w:hAnsi="Times New Roman" w:cs="Times New Roman"/>
                <w:b/>
                <w:bCs/>
                <w:sz w:val="32"/>
                <w:szCs w:val="32"/>
              </w:rPr>
            </w:pPr>
            <w:r w:rsidRPr="00944337">
              <w:rPr>
                <w:rFonts w:ascii="Times New Roman" w:eastAsia="Times New Roman" w:hAnsi="Times New Roman" w:cs="Times New Roman"/>
                <w:b/>
                <w:bCs/>
                <w:sz w:val="32"/>
                <w:szCs w:val="32"/>
              </w:rPr>
              <w:t>"Эхирит-Булагатский район"</w:t>
            </w:r>
          </w:p>
        </w:tc>
      </w:tr>
      <w:tr w:rsidR="00892FF3" w:rsidRPr="00944337" w:rsidTr="006103F3">
        <w:trPr>
          <w:gridAfter w:val="7"/>
          <w:wAfter w:w="14059" w:type="dxa"/>
          <w:trHeight w:val="20"/>
        </w:trPr>
        <w:tc>
          <w:tcPr>
            <w:tcW w:w="2681" w:type="dxa"/>
            <w:gridSpan w:val="2"/>
            <w:tcBorders>
              <w:top w:val="nil"/>
              <w:left w:val="nil"/>
              <w:bottom w:val="single" w:sz="4" w:space="0" w:color="auto"/>
              <w:right w:val="nil"/>
            </w:tcBorders>
            <w:shd w:val="clear" w:color="auto" w:fill="auto"/>
            <w:noWrap/>
            <w:vAlign w:val="bottom"/>
            <w:hideMark/>
          </w:tcPr>
          <w:p w:rsidR="00892FF3" w:rsidRPr="00944337" w:rsidRDefault="00892FF3" w:rsidP="00B024C4">
            <w:pPr>
              <w:rPr>
                <w:rFonts w:ascii="Times New Roman" w:eastAsia="Times New Roman" w:hAnsi="Times New Roman" w:cs="Times New Roman"/>
                <w:sz w:val="20"/>
                <w:szCs w:val="20"/>
              </w:rPr>
            </w:pPr>
          </w:p>
        </w:tc>
      </w:tr>
      <w:tr w:rsidR="00892FF3" w:rsidRPr="00944337" w:rsidTr="006103F3">
        <w:trPr>
          <w:gridAfter w:val="1"/>
          <w:wAfter w:w="433" w:type="dxa"/>
          <w:trHeight w:val="20"/>
        </w:trPr>
        <w:tc>
          <w:tcPr>
            <w:tcW w:w="664" w:type="dxa"/>
            <w:vMerge w:val="restart"/>
            <w:tcBorders>
              <w:top w:val="single" w:sz="4" w:space="0" w:color="auto"/>
              <w:left w:val="single" w:sz="4" w:space="0" w:color="auto"/>
              <w:right w:val="single" w:sz="4" w:space="0" w:color="auto"/>
            </w:tcBorders>
            <w:shd w:val="clear" w:color="000000" w:fill="FFFFCC"/>
            <w:vAlign w:val="center"/>
            <w:hideMark/>
          </w:tcPr>
          <w:p w:rsidR="00892FF3" w:rsidRDefault="00892FF3" w:rsidP="00B024C4">
            <w:pPr>
              <w:ind w:left="-136" w:firstLine="1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92FF3" w:rsidRPr="00944337" w:rsidRDefault="00892FF3" w:rsidP="00B024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r w:rsidRPr="00944337">
              <w:rPr>
                <w:rFonts w:ascii="Times New Roman" w:eastAsia="Times New Roman" w:hAnsi="Times New Roman" w:cs="Times New Roman"/>
                <w:sz w:val="28"/>
                <w:szCs w:val="28"/>
              </w:rPr>
              <w:t> </w:t>
            </w:r>
          </w:p>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vMerge w:val="restart"/>
            <w:tcBorders>
              <w:top w:val="single" w:sz="4" w:space="0" w:color="auto"/>
              <w:left w:val="single" w:sz="4" w:space="0" w:color="auto"/>
              <w:bottom w:val="single" w:sz="4" w:space="0" w:color="C0C0C0"/>
              <w:right w:val="single" w:sz="4" w:space="0" w:color="auto"/>
            </w:tcBorders>
            <w:shd w:val="clear" w:color="000000" w:fill="FFFFCC"/>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Наименование мероприятия</w:t>
            </w:r>
          </w:p>
        </w:tc>
        <w:tc>
          <w:tcPr>
            <w:tcW w:w="888" w:type="dxa"/>
            <w:vMerge w:val="restart"/>
            <w:tcBorders>
              <w:top w:val="single" w:sz="4" w:space="0" w:color="auto"/>
              <w:left w:val="single" w:sz="4" w:space="0" w:color="auto"/>
              <w:bottom w:val="single" w:sz="4" w:space="0" w:color="C0C0C0"/>
              <w:right w:val="single" w:sz="4" w:space="0" w:color="auto"/>
            </w:tcBorders>
            <w:shd w:val="clear" w:color="000000" w:fill="FFFFCC"/>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Срок реализации</w:t>
            </w:r>
          </w:p>
        </w:tc>
        <w:tc>
          <w:tcPr>
            <w:tcW w:w="1843" w:type="dxa"/>
            <w:vMerge w:val="restart"/>
            <w:tcBorders>
              <w:top w:val="single" w:sz="4" w:space="0" w:color="auto"/>
              <w:left w:val="single" w:sz="4" w:space="0" w:color="auto"/>
              <w:bottom w:val="single" w:sz="4" w:space="0" w:color="C0C0C0"/>
              <w:right w:val="single" w:sz="4" w:space="0" w:color="auto"/>
            </w:tcBorders>
            <w:shd w:val="clear" w:color="000000" w:fill="FFFFCC"/>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Объем финансирования - всего, руб.</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в том числе из:</w:t>
            </w:r>
          </w:p>
        </w:tc>
        <w:tc>
          <w:tcPr>
            <w:tcW w:w="1386" w:type="dxa"/>
            <w:vMerge w:val="restart"/>
            <w:tcBorders>
              <w:top w:val="single" w:sz="4" w:space="0" w:color="auto"/>
              <w:left w:val="single" w:sz="4" w:space="0" w:color="auto"/>
              <w:right w:val="single" w:sz="4" w:space="0" w:color="auto"/>
            </w:tcBorders>
            <w:shd w:val="clear" w:color="000000" w:fill="FFFFCC"/>
            <w:vAlign w:val="center"/>
            <w:hideMark/>
          </w:tcPr>
          <w:p w:rsidR="00892FF3" w:rsidRPr="00944337" w:rsidRDefault="00892FF3" w:rsidP="00B024C4">
            <w:pPr>
              <w:jc w:val="center"/>
              <w:rPr>
                <w:rFonts w:ascii="Times New Roman" w:eastAsia="Times New Roman" w:hAnsi="Times New Roman" w:cs="Times New Roman"/>
                <w:sz w:val="26"/>
                <w:szCs w:val="26"/>
              </w:rPr>
            </w:pPr>
            <w:r w:rsidRPr="00944337">
              <w:rPr>
                <w:rFonts w:ascii="Times New Roman" w:eastAsia="Times New Roman" w:hAnsi="Times New Roman" w:cs="Times New Roman"/>
                <w:sz w:val="26"/>
                <w:szCs w:val="26"/>
              </w:rPr>
              <w:t xml:space="preserve">Наименование пункта </w:t>
            </w:r>
            <w:r w:rsidRPr="00944337">
              <w:rPr>
                <w:rFonts w:ascii="Times New Roman" w:eastAsia="Times New Roman" w:hAnsi="Times New Roman" w:cs="Times New Roman"/>
                <w:sz w:val="26"/>
                <w:szCs w:val="26"/>
              </w:rPr>
              <w:br/>
              <w:t xml:space="preserve">статьи </w:t>
            </w:r>
            <w:r>
              <w:rPr>
                <w:rFonts w:ascii="Times New Roman" w:eastAsia="Times New Roman" w:hAnsi="Times New Roman" w:cs="Times New Roman"/>
                <w:sz w:val="26"/>
                <w:szCs w:val="26"/>
              </w:rPr>
              <w:t>ФЗ</w:t>
            </w:r>
            <w:r w:rsidRPr="00944337">
              <w:rPr>
                <w:rFonts w:ascii="Times New Roman" w:eastAsia="Times New Roman" w:hAnsi="Times New Roman" w:cs="Times New Roman"/>
                <w:sz w:val="26"/>
                <w:szCs w:val="26"/>
              </w:rPr>
              <w:t xml:space="preserve"> от </w:t>
            </w:r>
            <w:r w:rsidR="00864F6B">
              <w:rPr>
                <w:rFonts w:ascii="Times New Roman" w:eastAsia="Times New Roman" w:hAnsi="Times New Roman" w:cs="Times New Roman"/>
                <w:sz w:val="26"/>
                <w:szCs w:val="26"/>
              </w:rPr>
              <w:t>0</w:t>
            </w:r>
            <w:r w:rsidRPr="00944337">
              <w:rPr>
                <w:rFonts w:ascii="Times New Roman" w:eastAsia="Times New Roman" w:hAnsi="Times New Roman" w:cs="Times New Roman"/>
                <w:sz w:val="26"/>
                <w:szCs w:val="26"/>
              </w:rPr>
              <w:t>6.10.2003 года</w:t>
            </w:r>
            <w:r w:rsidRPr="00944337">
              <w:rPr>
                <w:rFonts w:ascii="Times New Roman" w:eastAsia="Times New Roman" w:hAnsi="Times New Roman" w:cs="Times New Roman"/>
                <w:sz w:val="26"/>
                <w:szCs w:val="26"/>
              </w:rPr>
              <w:br/>
              <w:t xml:space="preserve"> № 131-ФЗ «Об общих принципах организации местного самоуправления в </w:t>
            </w:r>
            <w:r>
              <w:rPr>
                <w:rFonts w:ascii="Times New Roman" w:eastAsia="Times New Roman" w:hAnsi="Times New Roman" w:cs="Times New Roman"/>
                <w:sz w:val="26"/>
                <w:szCs w:val="26"/>
              </w:rPr>
              <w:t>РФ</w:t>
            </w:r>
            <w:r w:rsidRPr="00944337">
              <w:rPr>
                <w:rFonts w:ascii="Times New Roman" w:eastAsia="Times New Roman" w:hAnsi="Times New Roman" w:cs="Times New Roman"/>
                <w:sz w:val="26"/>
                <w:szCs w:val="26"/>
              </w:rPr>
              <w:t>»</w:t>
            </w:r>
          </w:p>
        </w:tc>
      </w:tr>
      <w:tr w:rsidR="00892FF3" w:rsidRPr="00944337" w:rsidTr="006103F3">
        <w:trPr>
          <w:gridAfter w:val="1"/>
          <w:wAfter w:w="433" w:type="dxa"/>
          <w:trHeight w:val="20"/>
        </w:trPr>
        <w:tc>
          <w:tcPr>
            <w:tcW w:w="664" w:type="dxa"/>
            <w:vMerge/>
            <w:tcBorders>
              <w:top w:val="single" w:sz="4" w:space="0" w:color="auto"/>
              <w:left w:val="single" w:sz="4" w:space="0" w:color="auto"/>
              <w:right w:val="single" w:sz="4" w:space="0" w:color="auto"/>
            </w:tcBorders>
            <w:shd w:val="clear" w:color="000000" w:fill="FFFFCC"/>
            <w:vAlign w:val="center"/>
          </w:tcPr>
          <w:p w:rsidR="00892FF3" w:rsidRPr="00944337" w:rsidRDefault="00892FF3" w:rsidP="00B024C4">
            <w:pPr>
              <w:jc w:val="center"/>
              <w:rPr>
                <w:rFonts w:ascii="Times New Roman" w:eastAsia="Times New Roman" w:hAnsi="Times New Roman" w:cs="Times New Roman"/>
                <w:sz w:val="28"/>
                <w:szCs w:val="28"/>
              </w:rPr>
            </w:pPr>
          </w:p>
        </w:tc>
        <w:tc>
          <w:tcPr>
            <w:tcW w:w="8125" w:type="dxa"/>
            <w:gridSpan w:val="2"/>
            <w:vMerge/>
            <w:tcBorders>
              <w:top w:val="single" w:sz="4" w:space="0" w:color="auto"/>
              <w:left w:val="single" w:sz="4" w:space="0" w:color="auto"/>
              <w:bottom w:val="single" w:sz="4" w:space="0" w:color="C0C0C0"/>
              <w:right w:val="single" w:sz="4" w:space="0" w:color="auto"/>
            </w:tcBorders>
            <w:shd w:val="clear" w:color="000000" w:fill="FFFFCC"/>
            <w:vAlign w:val="center"/>
          </w:tcPr>
          <w:p w:rsidR="00892FF3" w:rsidRPr="00944337" w:rsidRDefault="00892FF3" w:rsidP="00B024C4">
            <w:pPr>
              <w:jc w:val="both"/>
              <w:rPr>
                <w:rFonts w:ascii="Times New Roman" w:eastAsia="Times New Roman" w:hAnsi="Times New Roman" w:cs="Times New Roman"/>
                <w:sz w:val="28"/>
                <w:szCs w:val="28"/>
              </w:rPr>
            </w:pPr>
          </w:p>
        </w:tc>
        <w:tc>
          <w:tcPr>
            <w:tcW w:w="888" w:type="dxa"/>
            <w:vMerge/>
            <w:tcBorders>
              <w:top w:val="single" w:sz="4" w:space="0" w:color="auto"/>
              <w:left w:val="single" w:sz="4" w:space="0" w:color="auto"/>
              <w:bottom w:val="single" w:sz="4" w:space="0" w:color="C0C0C0"/>
              <w:right w:val="single" w:sz="4" w:space="0" w:color="auto"/>
            </w:tcBorders>
            <w:shd w:val="clear" w:color="000000" w:fill="FFFFCC"/>
            <w:vAlign w:val="center"/>
          </w:tcPr>
          <w:p w:rsidR="00892FF3" w:rsidRPr="00944337" w:rsidRDefault="00892FF3" w:rsidP="00B024C4">
            <w:pPr>
              <w:jc w:val="center"/>
              <w:rPr>
                <w:rFonts w:ascii="Times New Roman" w:eastAsia="Times New Roman" w:hAnsi="Times New Roman" w:cs="Times New Roman"/>
                <w:sz w:val="28"/>
                <w:szCs w:val="28"/>
              </w:rPr>
            </w:pPr>
          </w:p>
        </w:tc>
        <w:tc>
          <w:tcPr>
            <w:tcW w:w="1843" w:type="dxa"/>
            <w:vMerge/>
            <w:tcBorders>
              <w:top w:val="single" w:sz="4" w:space="0" w:color="auto"/>
              <w:left w:val="single" w:sz="4" w:space="0" w:color="auto"/>
              <w:bottom w:val="single" w:sz="4" w:space="0" w:color="C0C0C0"/>
              <w:right w:val="single" w:sz="4" w:space="0" w:color="auto"/>
            </w:tcBorders>
            <w:shd w:val="clear" w:color="000000" w:fill="FFFFCC"/>
            <w:vAlign w:val="center"/>
          </w:tcPr>
          <w:p w:rsidR="00892FF3" w:rsidRPr="00944337" w:rsidRDefault="00892FF3" w:rsidP="00B024C4">
            <w:pPr>
              <w:jc w:val="center"/>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000000" w:fill="FFFFCC"/>
            <w:vAlign w:val="center"/>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областного бюджета, руб.</w:t>
            </w: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местного        бюджета, руб.</w:t>
            </w:r>
          </w:p>
        </w:tc>
        <w:tc>
          <w:tcPr>
            <w:tcW w:w="1386" w:type="dxa"/>
            <w:vMerge/>
            <w:tcBorders>
              <w:left w:val="single" w:sz="4" w:space="0" w:color="auto"/>
              <w:bottom w:val="single" w:sz="4" w:space="0" w:color="C0C0C0"/>
              <w:right w:val="single" w:sz="4" w:space="0" w:color="auto"/>
            </w:tcBorders>
            <w:shd w:val="clear" w:color="000000" w:fill="FFFFCC"/>
            <w:vAlign w:val="center"/>
          </w:tcPr>
          <w:p w:rsidR="00892FF3" w:rsidRPr="00944337" w:rsidRDefault="00892FF3" w:rsidP="00B024C4">
            <w:pPr>
              <w:jc w:val="center"/>
              <w:rPr>
                <w:rFonts w:ascii="Times New Roman" w:eastAsia="Times New Roman" w:hAnsi="Times New Roman" w:cs="Times New Roman"/>
                <w:sz w:val="26"/>
                <w:szCs w:val="26"/>
              </w:rPr>
            </w:pPr>
          </w:p>
        </w:tc>
      </w:tr>
      <w:tr w:rsidR="00892FF3" w:rsidRPr="00944337" w:rsidTr="006103F3">
        <w:trPr>
          <w:gridAfter w:val="1"/>
          <w:wAfter w:w="433" w:type="dxa"/>
          <w:trHeight w:val="20"/>
        </w:trPr>
        <w:tc>
          <w:tcPr>
            <w:tcW w:w="664"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single" w:sz="4" w:space="0" w:color="auto"/>
              <w:left w:val="nil"/>
              <w:bottom w:val="single" w:sz="4" w:space="0" w:color="auto"/>
              <w:right w:val="single" w:sz="4" w:space="0" w:color="auto"/>
            </w:tcBorders>
            <w:shd w:val="clear" w:color="000000" w:fill="FF99CC"/>
            <w:vAlign w:val="center"/>
            <w:hideMark/>
          </w:tcPr>
          <w:p w:rsidR="00892FF3" w:rsidRPr="00944337" w:rsidRDefault="00892FF3" w:rsidP="00B024C4">
            <w:pPr>
              <w:jc w:val="both"/>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Эхирит-Булагатский район</w:t>
            </w:r>
          </w:p>
        </w:tc>
        <w:tc>
          <w:tcPr>
            <w:tcW w:w="888" w:type="dxa"/>
            <w:tcBorders>
              <w:top w:val="single" w:sz="4" w:space="0" w:color="auto"/>
              <w:left w:val="nil"/>
              <w:bottom w:val="single" w:sz="4" w:space="0" w:color="auto"/>
              <w:right w:val="single" w:sz="4" w:space="0" w:color="auto"/>
            </w:tcBorders>
            <w:shd w:val="clear" w:color="000000" w:fill="FF99CC"/>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1843" w:type="dxa"/>
            <w:tcBorders>
              <w:top w:val="single" w:sz="4" w:space="0" w:color="auto"/>
              <w:left w:val="nil"/>
              <w:bottom w:val="single" w:sz="4" w:space="0" w:color="auto"/>
              <w:right w:val="single" w:sz="4" w:space="0" w:color="auto"/>
            </w:tcBorders>
            <w:shd w:val="clear" w:color="000000" w:fill="FF99CC"/>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1842" w:type="dxa"/>
            <w:tcBorders>
              <w:top w:val="single" w:sz="4" w:space="0" w:color="auto"/>
              <w:left w:val="nil"/>
              <w:bottom w:val="single" w:sz="4" w:space="0" w:color="auto"/>
              <w:right w:val="single" w:sz="4" w:space="0" w:color="auto"/>
            </w:tcBorders>
            <w:shd w:val="clear" w:color="000000" w:fill="FF99CC"/>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1559" w:type="dxa"/>
            <w:tcBorders>
              <w:top w:val="single" w:sz="4" w:space="0" w:color="auto"/>
              <w:left w:val="nil"/>
              <w:bottom w:val="single" w:sz="4" w:space="0" w:color="auto"/>
              <w:right w:val="single" w:sz="4" w:space="0" w:color="auto"/>
            </w:tcBorders>
            <w:shd w:val="clear" w:color="000000" w:fill="FF99CC"/>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1386" w:type="dxa"/>
            <w:tcBorders>
              <w:top w:val="single" w:sz="4" w:space="0" w:color="auto"/>
              <w:left w:val="nil"/>
              <w:bottom w:val="single" w:sz="4" w:space="0" w:color="auto"/>
              <w:right w:val="single" w:sz="4" w:space="0" w:color="auto"/>
            </w:tcBorders>
            <w:shd w:val="clear" w:color="000000" w:fill="FF99CC"/>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 xml:space="preserve">Организация проведения текущего ремонта автоматический пожарной сигнализации в бюджетных учреждениях: МОУ Ново-Николаевская СОШ (основное здание, интернат, начальный корпус, столовая), структурное подразделение МОУ Ново-Николаевская СОШ Муромцовская НОШ, МОУ Гаханская СОШ, МОУ Харатская СОШ (начальный корпус), МОУ Усть-Ордынская НОШ, МОУ Кулункунская НОШ, структурное подразделение МОУ Кулункунская НОШ Кударейская НОШ, МОУ Капсальская СОШ им. Д.А. Ходуева, МОУ Усть-Ордынская ВСОШ, МОУ Олойская СОШ (интернат), структурное подразделение МОУ Олойская СОШ  Гушитская НОШ, структурное подразделение МОУ </w:t>
            </w:r>
            <w:r w:rsidRPr="00944337">
              <w:rPr>
                <w:rFonts w:ascii="Times New Roman" w:eastAsia="Times New Roman" w:hAnsi="Times New Roman" w:cs="Times New Roman"/>
                <w:b/>
                <w:bCs/>
              </w:rPr>
              <w:lastRenderedPageBreak/>
              <w:t>Олойская СОШ</w:t>
            </w:r>
            <w:r w:rsidR="008C6BA6">
              <w:rPr>
                <w:rFonts w:ascii="Times New Roman" w:eastAsia="Times New Roman" w:hAnsi="Times New Roman" w:cs="Times New Roman"/>
                <w:b/>
                <w:bCs/>
              </w:rPr>
              <w:t xml:space="preserve"> –</w:t>
            </w:r>
            <w:r w:rsidRPr="00944337">
              <w:rPr>
                <w:rFonts w:ascii="Times New Roman" w:eastAsia="Times New Roman" w:hAnsi="Times New Roman" w:cs="Times New Roman"/>
                <w:b/>
                <w:bCs/>
              </w:rPr>
              <w:t xml:space="preserve"> </w:t>
            </w:r>
            <w:r w:rsidR="008C6BA6">
              <w:rPr>
                <w:rFonts w:ascii="Times New Roman" w:eastAsia="Times New Roman" w:hAnsi="Times New Roman" w:cs="Times New Roman"/>
                <w:b/>
                <w:bCs/>
              </w:rPr>
              <w:t>Зун-Булукская</w:t>
            </w:r>
            <w:r w:rsidRPr="00944337">
              <w:rPr>
                <w:rFonts w:ascii="Times New Roman" w:eastAsia="Times New Roman" w:hAnsi="Times New Roman" w:cs="Times New Roman"/>
                <w:b/>
                <w:bCs/>
              </w:rPr>
              <w:t xml:space="preserve"> НОШ, МОУ Ахинсая СОШ им. К.Х Шобоева, МОУ Бозойская СОШ, МДОУ Олойский детский сад №12 "Огонек".</w:t>
            </w:r>
          </w:p>
        </w:tc>
        <w:tc>
          <w:tcPr>
            <w:tcW w:w="888" w:type="dxa"/>
            <w:vMerge w:val="restart"/>
            <w:tcBorders>
              <w:top w:val="nil"/>
              <w:left w:val="nil"/>
              <w:bottom w:val="nil"/>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lastRenderedPageBreak/>
              <w:t>до 30 декабря 2022 года</w:t>
            </w: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2 526 192,59</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2 374 605,42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151 587,17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Ново-Николаевская СОШ (основное здание)</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185 074,63</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173 969,01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11 105,62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222657">
        <w:trPr>
          <w:gridAfter w:val="1"/>
          <w:wAfter w:w="433" w:type="dxa"/>
          <w:trHeight w:val="9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Ново-Николаевская СОШ (интернат)</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52 614,84</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49 457,62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3 157,22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Ново-Николаевская СОШ (начальный корпус)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44 891,69</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42 197,91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2 693,78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Ново-Николаевская СОШ (столовая)</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30 006,69</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28 206,10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1 800,59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Структурное подразделение МОУ Ново-Николаевская СОШ Муромцовская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45 512,89</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42 781,84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2 731,05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Гаханская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281 121,56</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264 252,53</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16 869,03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Харатская СОШ (начальный корпус)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141 659,25</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133 158,82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8 500,43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164 574,16</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154 698,69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9 875,47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Кулункунская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171 150,60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160 880,51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10 270,09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Структурное подразделение МОУ Кулункунская НОШ Кударейская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31 355,28</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29 473,77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1 881,51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Капсальская СОШ им. Д.А.Ходуева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185 450,50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174 322,32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11 128,18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ВСОШ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112 412,30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105 666,87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6 745,43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Олойская СОШ (интернат)</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282 496,99</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265 545,42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16 951,57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Структурное подразделение МОУ Олойская СОШ МОУ Гушитская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38 043,98</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35 761,11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2 282,87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Структурное подразделение МОУ Олойская СОШ Отонхойская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165 931,24</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155 974,34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9 956,90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Ахинская СОШ им.К.Х.Шобоева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265 334,96</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249 413,22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15 921,74</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Бозойская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137 538,00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129 284,87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8 253,13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8" w:space="0" w:color="auto"/>
              <w:bottom w:val="single" w:sz="8" w:space="0" w:color="auto"/>
              <w:right w:val="single" w:sz="8"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Олойский детский сад №12 "Огонек"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191 023,03</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179 560,47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11 462,56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w:t>
            </w:r>
          </w:p>
        </w:tc>
        <w:tc>
          <w:tcPr>
            <w:tcW w:w="8125" w:type="dxa"/>
            <w:gridSpan w:val="2"/>
            <w:tcBorders>
              <w:top w:val="single" w:sz="4" w:space="0" w:color="auto"/>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кровли здания МОУ Куядская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890 135,00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836 721,40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53 413,60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системы отопления в здании мастерской МОУ Гаханская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163 761,62</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153 934,91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9 826,71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4</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системы водоснабжения и водоотведения в МДОУ Свердловский детский сад №18</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242 125,00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227 596,00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14 529,00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5</w:t>
            </w:r>
          </w:p>
        </w:tc>
        <w:tc>
          <w:tcPr>
            <w:tcW w:w="8125" w:type="dxa"/>
            <w:gridSpan w:val="2"/>
            <w:tcBorders>
              <w:top w:val="nil"/>
              <w:left w:val="nil"/>
              <w:bottom w:val="single" w:sz="4" w:space="0" w:color="auto"/>
              <w:right w:val="single" w:sz="4" w:space="0" w:color="auto"/>
            </w:tcBorders>
            <w:shd w:val="clear" w:color="auto" w:fill="auto"/>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Обеспечение первичных мер пожарной безопасности в здании детского сада МДОУ Куядская НШДС (устройство аварийного выхода)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205 154,00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192 843,49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12 310,51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6</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эвакуационной лестницы в МДОУ детский сад № 28 "Туяна"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188 475,82</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177 166,11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11 309,71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7</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полов на 1 этаже здания МДОУ детский сад №4 "Елочка"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124 256,00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116 799,87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7 456,13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lastRenderedPageBreak/>
              <w:t>8</w:t>
            </w:r>
          </w:p>
        </w:tc>
        <w:tc>
          <w:tcPr>
            <w:tcW w:w="8125" w:type="dxa"/>
            <w:gridSpan w:val="2"/>
            <w:tcBorders>
              <w:top w:val="nil"/>
              <w:left w:val="nil"/>
              <w:bottom w:val="single" w:sz="4" w:space="0" w:color="auto"/>
              <w:right w:val="single" w:sz="4" w:space="0" w:color="auto"/>
            </w:tcBorders>
            <w:shd w:val="clear" w:color="auto" w:fill="auto"/>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в МОУ Усть-Ордынская СОШ №4 (устройство септика )</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60 500,00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56 869,63</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3 630,37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9</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вентиляции пищеблока в МОУ Усть-Ордынская СОШ №4</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203 668,97</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191 447,57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12 221,40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10</w:t>
            </w:r>
          </w:p>
        </w:tc>
        <w:tc>
          <w:tcPr>
            <w:tcW w:w="8125" w:type="dxa"/>
            <w:gridSpan w:val="2"/>
            <w:tcBorders>
              <w:top w:val="nil"/>
              <w:left w:val="nil"/>
              <w:bottom w:val="nil"/>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системы водоснабжения и водоотведения в МДОУ Ахинский детский сад №32</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598 000,00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562 116,30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35 883,70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222657">
        <w:trPr>
          <w:gridAfter w:val="1"/>
          <w:wAfter w:w="433" w:type="dxa"/>
          <w:trHeight w:val="437"/>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11</w:t>
            </w:r>
          </w:p>
        </w:tc>
        <w:tc>
          <w:tcPr>
            <w:tcW w:w="8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бюджетных учреждений (приобретение столовой посуды): МОУ Захальская СОШ, МОУ Харанутская ООШ, МОУ Ново-Николаевская СОШ, МОУ Кулункунская НОШ, МОУ Байтогская СОШ им. Героя Советского Союза Хантаева В.Х., МОУ Усть-Ордынская СОШ № 4, МОУ Гаханская СОШ, МОУ Ахинская СОШ им. К.Х. Шобоева, МОУ Идыгинская СОШ им. К.П.Борисова, МОУ Харатская СОШ, МОУ Олойская СОШ, МОУ Бозойская СОШ, МОУ Корсукская СОШ, МОУ Захальская НШДС, МОУ Еловская НШДС, МОУ Куядская НШДС, МОУ Верхне-Кукутская НШДС, МОУ Усть-Ордынская НОШ, МОУ Хабаровская ООШ, МОУ Усть-Ордынская СОШ № 2 им И.В.Балдынова, МОУ Алужинская СОШ им А.А.Ихинырова, МОУ Харазаргайская СОШ, МОУ Капсальская СОШ им. Д.А.Ходуева, МОУ Булусинская СОШ им. Бертагаева Т.А., МОУ Тугутуйская СОШ, МОУ Усть-Ордынская СОШ № 1 им. В.Б. Борсоева, МДОУ детский сад № 28 «Туяна», МДОУ детский сад №5 «Березка»,  МДОУ детский сад «Сказка», МДОУ "Солнышко», МДОУ детский сад № 4 «Елочка», МДОУ детский сад № 7 «Колосок», МДОУ Байтогский детский сад № 31, МДОУ Ново-Николаевский детский сад №15, МДОУ детский сад «Светлячок», МДОУ Харатский детский сад № 8, МДОУ детский сад № 1 «Аленушка», МДОУ Бозойский детский сад № 14, МДОУ Ахинский детский сад № 32, МДОУ Гаханский детский сад № 17, МДОУ детский сад «Родничок», МДОУ детский сад № 19 "Петушок", МДОУ Олойский детский сад №12 "Огонек", МДОУ Свердловский детский сад № 18, МДОУ детский сад № 9 "Звездочка".</w:t>
            </w:r>
            <w:r w:rsidRPr="00944337">
              <w:rPr>
                <w:rFonts w:ascii="Times New Roman" w:eastAsia="Times New Roman" w:hAnsi="Times New Roman" w:cs="Times New Roman"/>
                <w:b/>
                <w:bCs/>
              </w:rPr>
              <w:br w:type="page"/>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835 000,00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784 894,84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50 105,16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Захальская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Харанутская ООШ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14 099,91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900,09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Ново-Николаевская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Кулункунская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Байтогская СОШ им. Героя Советского Союза Хантаева В.Х.</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СОШ № 4</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42 299,72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2 700,28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Гаханская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lastRenderedPageBreak/>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Ахинская СОШ им. К.Х.Шобоева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472D8B">
        <w:trPr>
          <w:gridAfter w:val="1"/>
          <w:wAfter w:w="433" w:type="dxa"/>
          <w:trHeight w:val="20"/>
        </w:trPr>
        <w:tc>
          <w:tcPr>
            <w:tcW w:w="664" w:type="dxa"/>
            <w:tcBorders>
              <w:top w:val="single" w:sz="4" w:space="0" w:color="auto"/>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Идыгинская СОШ им К.П.Борисова</w:t>
            </w:r>
          </w:p>
        </w:tc>
        <w:tc>
          <w:tcPr>
            <w:tcW w:w="888" w:type="dxa"/>
            <w:vMerge/>
            <w:tcBorders>
              <w:top w:val="single" w:sz="4" w:space="0" w:color="auto"/>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Харатская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Олойская СОШ, </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28 199,81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1 800,19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Бозойская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Корсукская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Захальская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14 099,91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900,09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Еловская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14 099,91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900,09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Куядская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14 099,91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900,09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Верхне-Кукутская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14 099,91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900,09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Усть-Ордынская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Хабаровская ООШ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14 099,91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900,09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СОШ № 2 им. И.В.Балдынова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50 000,00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46 999,69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3 000,31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Алужинская СОШ им. А.А. Ихинырова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Харазаргайская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Капсальская СОШ им. Д.А.Ходуева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Булусинская СОШ им. Бертагаева Т.А.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Тугутуйская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23 499,85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1 500,15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СОШ № 1 им. В.Б. Борсоева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50 000,00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46 999,69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3 000,31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28 «Туяна»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№5 «Березка»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«Сказка»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«Солнышко»</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4 «Елочка»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7 «Колосок»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Байтогский детский сад № 31</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Ново-Николаевский детский сад № 15</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МДОУ детский сад «Светлячок»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Харатский детский сад № 8</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1 «Аленушка»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Бозойский детский сад № 14</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Ахинский детский сад № 32</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lastRenderedPageBreak/>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Гаханский детский сад № 17</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472D8B">
        <w:trPr>
          <w:gridAfter w:val="1"/>
          <w:wAfter w:w="433" w:type="dxa"/>
          <w:trHeight w:val="20"/>
        </w:trPr>
        <w:tc>
          <w:tcPr>
            <w:tcW w:w="664" w:type="dxa"/>
            <w:tcBorders>
              <w:top w:val="single" w:sz="4" w:space="0" w:color="auto"/>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«Родничок»</w:t>
            </w:r>
          </w:p>
        </w:tc>
        <w:tc>
          <w:tcPr>
            <w:tcW w:w="888" w:type="dxa"/>
            <w:vMerge/>
            <w:tcBorders>
              <w:top w:val="single" w:sz="4" w:space="0" w:color="auto"/>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25 000,00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23 499,85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1 500,15</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№19 "Петушок"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Олойский детский сад №12 "Огонек"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Свердловский детский сад № 18</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№9 "Звездочка"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9 399,94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12</w:t>
            </w:r>
          </w:p>
        </w:tc>
        <w:tc>
          <w:tcPr>
            <w:tcW w:w="8125" w:type="dxa"/>
            <w:gridSpan w:val="2"/>
            <w:tcBorders>
              <w:top w:val="nil"/>
              <w:left w:val="nil"/>
              <w:bottom w:val="nil"/>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бюджетных учреждений (приобретение бактерицидных облучателей): МОУ Захальская СОШ им. П.С.Лухнева, МОУ Харанутская ООШ им. В.К.Бардымова, МОУ Ново-Николаевская СОШ, МОУ Кулункунская НОШ, МОУ Байтогская СОШ им. Героя Советского Союза Хантаева В.Х., МОУ Усть-Ордынская СОШ № 4, МОУ Гаханская СОШ, МОУ Ахинская СОШ им. К.Х.Шобоева, МОУ Идыгинская СОШ им. К.П.Борисова,  МОУ Харатская СОШ,  МОУ Олойская СОШ, МОУ Бозойская СОШ, МОУ Корсукская СОШ, МОУ Захальская НШДС, МОУ Еловская НШДС, МОУ Куядская НШДС,  МОУ Верхне-Кукутская НШДС,  МОУ Усть-Ордынская НОШ, МОУ Хабаровская ООШ, МОУ Усть-Ордынская СОШ № 2 им. И.В.Балдынова, МОУ Алужинская СОШ им. А.А. Ихинырова, МОУ Харазаргайская СОШ, МОУ Капсальская СОШ им. Д.А.Ходуева, МОУ Булусинская СОШ им. Бертагаева Т.А., МОУ Тугутуйская СОШ, МОУ Усть-Ордынская СОШ № 1 им. В.Б.Борсоева, МДОУ детский сад № 28 «Туяна», МДОУ детский сад №5 «Березка»,  МДОУдетский сад «Сказка», МДОУ детский сад «Солнышко», МДОУ детский сад № 4 «Елочка», МДОУ детский сад № 7 «Колосок», МДОУ Байтогский детский сад № 31, МДОУ Ново-Николаевский детский сад № 15,  МДОУ детский сад «Светлячок», МДОУ Харатский детский сад № 8, МДОУ детский сад № 1 «Аленушка», МДОУ Бозойский детский сад № 14, МДОУ Ахинский детский сад № 32, МДОУ Гаханский детский сад № 17, МДОУ детский сад «Родничок», МДОУ детский сад № 19 "Петушок", МДОУ Олойский детский сад №12 "Огонек", МДОУ Свердловский детский сад № 18, МДОУ детский сад № 9 "Звездочка".</w:t>
            </w:r>
            <w:r w:rsidRPr="00944337">
              <w:rPr>
                <w:rFonts w:ascii="Times New Roman" w:eastAsia="Times New Roman" w:hAnsi="Times New Roman" w:cs="Times New Roman"/>
                <w:b/>
                <w:bCs/>
              </w:rPr>
              <w:br w:type="page"/>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232 000,00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218 078,57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13 921,43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Захальская СОШ им. П.С.Лухнева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Харанутская ООШ им. В.К.Бардымова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Ново-Николаевская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Кулункунская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МОУ Байтогская СОШ им. Героя Советского Союза Хантаева В.Х. </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lastRenderedPageBreak/>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СОШ № 4</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472D8B">
        <w:trPr>
          <w:gridAfter w:val="1"/>
          <w:wAfter w:w="433" w:type="dxa"/>
          <w:trHeight w:val="20"/>
        </w:trPr>
        <w:tc>
          <w:tcPr>
            <w:tcW w:w="664" w:type="dxa"/>
            <w:tcBorders>
              <w:top w:val="single" w:sz="4" w:space="0" w:color="auto"/>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Гаханская СОШ</w:t>
            </w:r>
          </w:p>
        </w:tc>
        <w:tc>
          <w:tcPr>
            <w:tcW w:w="888" w:type="dxa"/>
            <w:vMerge/>
            <w:tcBorders>
              <w:top w:val="single" w:sz="4" w:space="0" w:color="auto"/>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Ахинская СОШ им. К.Х.Шобоева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Идыгинская СОШ им. К.П.Борисова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Харатская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Олойская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Бозойская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Корсукская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Захальская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Еловская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Куядская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Верхне-Кукутская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МОУ Усть-Ордынская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Хабаровская ООШ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МОУ Усть-Ордынская СОШ № 2 им. И.В.Балдынова </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12 000,00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11 279,93</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720,07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Алужинская СОШ им. А.А. Ихинырова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Харазаргайская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Капсальская СОШ им. Д.А.Ходуева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МОУ Булусинская СОШ им. Бертагаева Т.А. </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Тугутуйская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СОШ № 1 им. В.Б.Борсоева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12 000,00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11 279,93</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720,07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28 «Туяна»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№5 «Березка»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МДОУ детский сад «Сказка»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«Солнышко»</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4 «Елочка»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7 «Колосок»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Байтогский детский сад № 31</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Ново-Николаевский детский сад № 15</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 МДОУ детский сад «Светлячок»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Харатский детский № 8</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1 «Аленушка»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lastRenderedPageBreak/>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Бозойский детский сад № 14</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472D8B">
        <w:trPr>
          <w:gridAfter w:val="1"/>
          <w:wAfter w:w="433" w:type="dxa"/>
          <w:trHeight w:val="20"/>
        </w:trPr>
        <w:tc>
          <w:tcPr>
            <w:tcW w:w="664" w:type="dxa"/>
            <w:tcBorders>
              <w:top w:val="single" w:sz="4" w:space="0" w:color="auto"/>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Ахинский детский сад № 32</w:t>
            </w:r>
          </w:p>
        </w:tc>
        <w:tc>
          <w:tcPr>
            <w:tcW w:w="888" w:type="dxa"/>
            <w:vMerge/>
            <w:tcBorders>
              <w:top w:val="single" w:sz="4" w:space="0" w:color="auto"/>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Гаханский детский сад № 17</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«Родничок»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7 519,95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480,05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19 "Петушок"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Олойский детский сад №12  "Огонек"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Свердловский детский сад № 18</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9 № Звездочка"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3 759,98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240,02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13</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бюджетных учреждений (приобретение производственных столов цельнометаллических): МДОУ Свердловский детский сад № 18, МОУ Верхне-Кукутская НШДС, МОУ Хабаровская ООШ, МДОУ Ахинский детский сад № 32, МОУ Еловская НШДС, МДОУ детский сад № 19 "Петушок"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87 000,00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81 779,46</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5 220,54</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Свердловский детский сад № 18</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16 919,89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1 080,11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Верхне-Кукутская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21 000,00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19 739,87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1 260,13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Хабаровская ООШ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8 459,94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540,06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Ахинский детский сад № 32</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21 000,00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19 739,87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1 260,13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Еловская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8 459,94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540,06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 19 "Петушок"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9 000,00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8 459,94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540,06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14</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в МОУ Бозойская СОШ (установка перегородки из алюминиевого профиля в столовой)</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89 000,00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83 659,45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5 340,55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15</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электрической проводки и освещения в МОУ Идыгинская СОШ им. К.П. Борисова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42 250,00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39 714,74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2 535,26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16</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МОУ Олойская СОШ (приобретение школьной мебели)</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144 000,00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135 359,11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8 640,89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17</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структурного подразделения МОУ Олойская СОШ Баянгазуйская НОШ (приобретение уселителя сотовой связи)</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16 000,00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15 039,90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960,10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18</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МОУ Усть-Ордынская СОШ №1 им. В.Б.Борсоева (приобретение глушителя  сотовой связи)</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21 000,00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19 739,87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1 260,13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19</w:t>
            </w:r>
          </w:p>
        </w:tc>
        <w:tc>
          <w:tcPr>
            <w:tcW w:w="8125" w:type="dxa"/>
            <w:gridSpan w:val="2"/>
            <w:tcBorders>
              <w:top w:val="nil"/>
              <w:left w:val="nil"/>
              <w:bottom w:val="nil"/>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 xml:space="preserve">Организация проведения текущего ремонта в бюджетных учреждениях (замена оконных </w:t>
            </w:r>
            <w:r w:rsidRPr="00944337">
              <w:rPr>
                <w:rFonts w:ascii="Times New Roman" w:eastAsia="Times New Roman" w:hAnsi="Times New Roman" w:cs="Times New Roman"/>
                <w:b/>
                <w:bCs/>
                <w:color w:val="FF0000"/>
              </w:rPr>
              <w:t>блоков</w:t>
            </w:r>
            <w:r w:rsidRPr="00944337">
              <w:rPr>
                <w:rFonts w:ascii="Times New Roman" w:eastAsia="Times New Roman" w:hAnsi="Times New Roman" w:cs="Times New Roman"/>
                <w:b/>
                <w:bCs/>
              </w:rPr>
              <w:t xml:space="preserve">): МОУ Идыгинская СОШ им. К.П.Борисова, МДОУ Харатский детский сад № 8, МОУ Усть-Ордынская ВСОШ, структурное подразделение МОУ Кулункунская НОШ Кударейская </w:t>
            </w:r>
            <w:r w:rsidRPr="00944337">
              <w:rPr>
                <w:rFonts w:ascii="Times New Roman" w:eastAsia="Times New Roman" w:hAnsi="Times New Roman" w:cs="Times New Roman"/>
                <w:b/>
                <w:bCs/>
              </w:rPr>
              <w:lastRenderedPageBreak/>
              <w:t>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1 497 681,00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1 407 810,88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89 870,12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472D8B">
        <w:trPr>
          <w:gridAfter w:val="1"/>
          <w:wAfter w:w="433" w:type="dxa"/>
          <w:trHeight w:val="20"/>
        </w:trPr>
        <w:tc>
          <w:tcPr>
            <w:tcW w:w="664" w:type="dxa"/>
            <w:tcBorders>
              <w:top w:val="single" w:sz="4" w:space="0" w:color="auto"/>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Идыгинская СОШ им. К.П.Борисова</w:t>
            </w:r>
          </w:p>
        </w:tc>
        <w:tc>
          <w:tcPr>
            <w:tcW w:w="888" w:type="dxa"/>
            <w:vMerge/>
            <w:tcBorders>
              <w:top w:val="single" w:sz="4" w:space="0" w:color="auto"/>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512 000,00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481 276,84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30 723,16</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Харатский детский № 8</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600 000,00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563 996,29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36 003,71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nil"/>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single" w:sz="4" w:space="0" w:color="auto"/>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ВСОШ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255 681,00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240 338,56</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15 342,44</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nil"/>
              <w:right w:val="nil"/>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структурное подразделение МОУ Кулункунская НОШ Кударейская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130 000,00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122 199,20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7 800,80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20</w:t>
            </w:r>
          </w:p>
        </w:tc>
        <w:tc>
          <w:tcPr>
            <w:tcW w:w="8125" w:type="dxa"/>
            <w:gridSpan w:val="2"/>
            <w:tcBorders>
              <w:top w:val="single" w:sz="4" w:space="0" w:color="auto"/>
              <w:left w:val="nil"/>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 xml:space="preserve">Организация проведения текущего ремонта в бюджетных учреждениях (замена дверных блоков): структурное подразделение МОУ Олойская СОШ Гушитская НОШ, МДОУ детский сад №1 "Аленушка" </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180 000,00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169 198,89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10 801,11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структурное подразделение МОУ Олойская СОШ Гушитская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37 599,75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2 400,25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МДОУ детский сад №1 "Аленушка" </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131 599,13</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8 400,87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21</w:t>
            </w:r>
          </w:p>
        </w:tc>
        <w:tc>
          <w:tcPr>
            <w:tcW w:w="8125" w:type="dxa"/>
            <w:gridSpan w:val="2"/>
            <w:tcBorders>
              <w:top w:val="nil"/>
              <w:left w:val="nil"/>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в  МОУ Тугутуйская СОШ (установка системы вентиляции)</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135 000,00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126 899,17</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8 100,83</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22</w:t>
            </w:r>
          </w:p>
        </w:tc>
        <w:tc>
          <w:tcPr>
            <w:tcW w:w="8125" w:type="dxa"/>
            <w:gridSpan w:val="2"/>
            <w:tcBorders>
              <w:top w:val="nil"/>
              <w:left w:val="nil"/>
              <w:bottom w:val="single" w:sz="4" w:space="0" w:color="auto"/>
              <w:right w:val="single" w:sz="4" w:space="0" w:color="auto"/>
            </w:tcBorders>
            <w:shd w:val="clear" w:color="auto" w:fill="auto"/>
            <w:vAlign w:val="center"/>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 xml:space="preserve">Организация проведения текущего ремонта в  МОУ Кулункунская НОШ (установка </w:t>
            </w:r>
            <w:r w:rsidRPr="00944337">
              <w:rPr>
                <w:rFonts w:ascii="Times New Roman" w:eastAsia="Times New Roman" w:hAnsi="Times New Roman" w:cs="Times New Roman"/>
                <w:b/>
                <w:bCs/>
                <w:color w:val="FF0000"/>
              </w:rPr>
              <w:t>мойки в обеденном зале</w:t>
            </w:r>
            <w:r w:rsidRPr="00944337">
              <w:rPr>
                <w:rFonts w:ascii="Times New Roman" w:eastAsia="Times New Roman" w:hAnsi="Times New Roman" w:cs="Times New Roman"/>
                <w:b/>
                <w:bCs/>
              </w:rPr>
              <w:t>)</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37 599,75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2 400,25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23</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телесуфлера)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24</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радиосистемы головной)</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107 500,00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101 049,34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6 450,66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25</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7 пар сценической обуви для народного ансамбля "Веретенце")</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87 500,00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82 249,46</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5 250,54</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26</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14 пар сценической обуви для народного Русского хора)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238 000,00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223 718,53</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14 281,47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27</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14 комплектов летних сценических костюмов для народного Русского хора)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210 000,00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197 398,70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12 601,30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28</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25 комплектов костюмов для мужского хора)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108 000,00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101 519,33</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6 480,67</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29</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14 комплектов  сценических костюмов для народного образцового ансамбля "Берегиня")</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126 000,00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118 439,22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7 560,78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30</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w:t>
            </w:r>
            <w:r w:rsidRPr="00944337">
              <w:rPr>
                <w:rFonts w:ascii="Times New Roman" w:eastAsia="Times New Roman" w:hAnsi="Times New Roman" w:cs="Times New Roman"/>
                <w:b/>
                <w:bCs/>
              </w:rPr>
              <w:lastRenderedPageBreak/>
              <w:t>Булагатский межпоселенческий Центр Досуга" (приобретение микрофонов вокальных Shure (радиосистемы))</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94 000,00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88 359,42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5 640,58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31</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студийного лампового микрофона Rode для записи вокальных коллективов)</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82 000,00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77 079,49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4 920,51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32</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МУК "Эхирит-Булагатский межпоселенческий Центр Досуга" (приобретение активных сценических мониторов)</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80 000,00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75 199,51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4 800,49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33</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проведения текущего ремонта в  МУК "Эхирит-Булагатский межпоселенческий Центр Досуга" (ремонт лестничного пролета, установка поручней)</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54 500,00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51 229,66</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3 270,34</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15.1.19.1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34</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бюджетных учреждений (Замена КТС (мобильный) на стационарную тревожную кнопку, установка стационарной кнопки): МДОУ  детский сад "Сказка", МДОУ Ахинский детский сад №32, МДОУ Байтогский детский сад №31, МДОУ Бозойский детский сад №14, МДОУ Гаханский детский сад №17, МДОУ детский сад "Родничок", МДОУ детский сад "Солнышко", МДОУ детский сад "Светлячок", МДОУ детский сад №1 "Аленушка", МДОУ детский сад №5 "Березка", МДОУ Ново-Николаевский детский сад №15, МДОУ детский сад №4 "Елочка",  МДОУ Олойский детский сад №12 "Огонек", МДОУ детский сад №2 "Туяна", МДОУ детский сад №9 "Звездочка", МДОУ Харатский детский сад "8 , МДОУ детский сад №19 "Петушок", МДОУ Свердловский детский сад, структурное подразделение МОУ Алужинская  СОШ им. А.А. Ихинырова детский сад "Золотая рыбка",</w:t>
            </w:r>
            <w:r w:rsidRPr="00944337">
              <w:rPr>
                <w:rFonts w:ascii="Times New Roman" w:eastAsia="Times New Roman" w:hAnsi="Times New Roman" w:cs="Times New Roman"/>
                <w:b/>
                <w:bCs/>
                <w:color w:val="FF0000"/>
              </w:rPr>
              <w:t xml:space="preserve"> </w:t>
            </w:r>
            <w:r w:rsidRPr="00944337">
              <w:rPr>
                <w:rFonts w:ascii="Times New Roman" w:eastAsia="Times New Roman" w:hAnsi="Times New Roman" w:cs="Times New Roman"/>
                <w:b/>
                <w:bCs/>
              </w:rPr>
              <w:t>МОУ Ахинская СОШ им.К.Х.Шобоева, МОУ Байтогская СОШ им. Героя Советского Союза Хантаева В.Х., МОУ Бозойская СОШ, МОУ Булусинская СОШ им. Бертагаева Т.А., МОУ Гаханская СОШ, МОУ Захальская СОШ, МОУ Идыгинская СОШ им.К.П. Борисова, МОУ Капсальская СОШ им. Д.А.Ходуева, МОУ Корсукская СОШ, МОУ Ново-Николаевская СОШ, МОУ Олойская СОШ, МОУ Харазаргайская СОШ, МОУ Харатская СОШ, МОУ Усть-Ордынская ВСОШ, МОУ Харанутская ООШ имени В.К.Бардымова, МОУ Кулункунская НОШ, МОУ Верхне-Кукутская НШДС, МОУ Еловская НШДС, МОУ Захальская НШДС, МОУ Куядская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1 020 000,00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958 793,70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61 206,30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"Сказка"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Ахинский детский сад №32</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Байтогский детский сад №31</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Бозойский детский сад №14</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lastRenderedPageBreak/>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Гаханский детский сад№17</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"Родничок"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"Солнышко"</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61 099,60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3 900,40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"Светлячок"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№1 "Аленушка"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№5 "Березка"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Ново-Николаевский детский сад №15</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№4 "Елочка"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Олойский детский сад №12 "Огонек"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№2 "Туяна"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№9 "Звездочка"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 xml:space="preserve">МДОУ Харатский детский сад "8 </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№19 "Петушок"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Свердловский детский сад</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Алужинская  СОШ (Золотая рыбка)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Ахинская СОШ им.К.Х.Шобоева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Байтогская СОШ им. Героя Советского Союза Хантаева В.Х.</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Бозойская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Булусинская СОШ им. Бертагаева Т.А.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Гаханская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Захальская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Идыгинская СОШ им. К.П.Борисова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Капсальская СОШ им. Д.А.Ходуева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37 599,75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2 400,25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Корсукская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Ново-Николаевская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37 599,75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2 400,25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Олойская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80 000,00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75 199,51</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4 800,49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Харазаргайская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37 599,75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2 400,25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Харатская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Усть-Ордынская ВСОШ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Харанутская ООШ имени В.К.Бардымова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Кулункунская НОШ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Верхне-Кукутская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472D8B">
        <w:trPr>
          <w:gridAfter w:val="1"/>
          <w:wAfter w:w="433" w:type="dxa"/>
          <w:trHeight w:val="2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lastRenderedPageBreak/>
              <w:t> </w:t>
            </w:r>
          </w:p>
        </w:tc>
        <w:tc>
          <w:tcPr>
            <w:tcW w:w="8125" w:type="dxa"/>
            <w:gridSpan w:val="2"/>
            <w:tcBorders>
              <w:top w:val="single" w:sz="4" w:space="0" w:color="auto"/>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Еловская НШДС</w:t>
            </w:r>
          </w:p>
        </w:tc>
        <w:tc>
          <w:tcPr>
            <w:tcW w:w="888" w:type="dxa"/>
            <w:vMerge/>
            <w:tcBorders>
              <w:top w:val="single" w:sz="4" w:space="0" w:color="auto"/>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45 000,00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42 299,72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2 700,28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Захальская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42 299,72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2 700,28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Куядская НШДС</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42 299,72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2 700,28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35</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бюджетных учреждений (приобретение и установка системы контроля и управления доступом (СКУД): МОУ Олойская СОШ, МОУ Харатская СОШ, МОУ Байтогская СОШ им. Героя Советского Союза Хантаева В.Х., МДОУ детский сад №4 "Елочка", МДОУ детский сад "Родничок", МДОУ детский сад "Солнышко", МОУ Булусинская СОШ им. Бертагаева Т.А.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1 730 000,00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1 626 189,31</w:t>
            </w:r>
          </w:p>
        </w:tc>
        <w:tc>
          <w:tcPr>
            <w:tcW w:w="1559"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103 810,69</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Олойская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250 000,00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234 998,45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15 001,55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Харатская СОШ</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250 000,00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234 998,45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15 001,55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Байтогская СОШ им. Героя советского союза Хантаева В.Х.</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250 000,00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234 998,45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15 001,55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single" w:sz="4" w:space="0" w:color="auto"/>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№4 "Елочка"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225 598,52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14 401,48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"Родничок"</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225 598,52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14 401,48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МДОУ детский сад "Солнышко"</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225 598,52</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14 401,48</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rPr>
            </w:pPr>
            <w:r w:rsidRPr="00944337">
              <w:rPr>
                <w:rFonts w:ascii="Times New Roman" w:eastAsia="Times New Roman" w:hAnsi="Times New Roman" w:cs="Times New Roman"/>
              </w:rPr>
              <w:t>МОУ Булусинская СОШ им. Бертагаева Т.А.</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260 000,00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244 398,39</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15 601,61</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rPr>
            </w:pPr>
            <w:r w:rsidRPr="00944337">
              <w:rPr>
                <w:rFonts w:ascii="Times New Roman" w:eastAsia="Times New Roman" w:hAnsi="Times New Roman" w:cs="Times New Roman"/>
              </w:rPr>
              <w:t> </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w:t>
            </w:r>
            <w:r w:rsidR="00583249">
              <w:rPr>
                <w:rFonts w:ascii="Times New Roman" w:eastAsia="Times New Roman" w:hAnsi="Times New Roman" w:cs="Times New Roman"/>
                <w:b/>
                <w:bCs/>
                <w:sz w:val="28"/>
                <w:szCs w:val="28"/>
              </w:rPr>
              <w:t>6</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МОУ Усть-Ордынская ДЮСШ (приобретение экипировки для футбольной команды)</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23 499,85</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1 500,15</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w:t>
            </w:r>
            <w:r w:rsidR="00583249">
              <w:rPr>
                <w:rFonts w:ascii="Times New Roman" w:eastAsia="Times New Roman" w:hAnsi="Times New Roman" w:cs="Times New Roman"/>
                <w:b/>
                <w:bCs/>
                <w:sz w:val="28"/>
                <w:szCs w:val="28"/>
              </w:rPr>
              <w:t>7</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МОУ Усть-Ордынская ДЮСШ (приобретение экипировки для волейбольной мужской команды)</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3</w:t>
            </w:r>
            <w:r w:rsidR="00583249">
              <w:rPr>
                <w:rFonts w:ascii="Times New Roman" w:eastAsia="Times New Roman" w:hAnsi="Times New Roman" w:cs="Times New Roman"/>
                <w:b/>
                <w:bCs/>
                <w:sz w:val="28"/>
                <w:szCs w:val="28"/>
              </w:rPr>
              <w:t>8</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МОУ Усть-Ордынская ДЮСШ (приобретение</w:t>
            </w:r>
            <w:r w:rsidR="006103F3">
              <w:rPr>
                <w:rFonts w:ascii="Times New Roman" w:eastAsia="Times New Roman" w:hAnsi="Times New Roman" w:cs="Times New Roman"/>
                <w:b/>
                <w:bCs/>
              </w:rPr>
              <w:t xml:space="preserve"> </w:t>
            </w:r>
            <w:r w:rsidRPr="00944337">
              <w:rPr>
                <w:rFonts w:ascii="Times New Roman" w:eastAsia="Times New Roman" w:hAnsi="Times New Roman" w:cs="Times New Roman"/>
                <w:b/>
                <w:bCs/>
              </w:rPr>
              <w:t>экипировки для волейбольной женской команды)</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20 000,00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18 799,88</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1 200,12</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892FF3" w:rsidRPr="00944337" w:rsidRDefault="00583249" w:rsidP="00B024C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39</w:t>
            </w:r>
          </w:p>
        </w:tc>
        <w:tc>
          <w:tcPr>
            <w:tcW w:w="8125" w:type="dxa"/>
            <w:gridSpan w:val="2"/>
            <w:tcBorders>
              <w:top w:val="nil"/>
              <w:left w:val="nil"/>
              <w:bottom w:val="single" w:sz="4" w:space="0" w:color="auto"/>
              <w:right w:val="single" w:sz="4" w:space="0" w:color="auto"/>
            </w:tcBorders>
            <w:shd w:val="clear" w:color="000000" w:fill="FFFFFF"/>
            <w:hideMark/>
          </w:tcPr>
          <w:p w:rsidR="00892FF3" w:rsidRPr="00944337" w:rsidRDefault="00892FF3" w:rsidP="00B024C4">
            <w:pPr>
              <w:jc w:val="both"/>
              <w:rPr>
                <w:rFonts w:ascii="Times New Roman" w:eastAsia="Times New Roman" w:hAnsi="Times New Roman" w:cs="Times New Roman"/>
                <w:b/>
                <w:bCs/>
              </w:rPr>
            </w:pPr>
            <w:r w:rsidRPr="00944337">
              <w:rPr>
                <w:rFonts w:ascii="Times New Roman" w:eastAsia="Times New Roman" w:hAnsi="Times New Roman" w:cs="Times New Roman"/>
                <w:b/>
                <w:bCs/>
              </w:rPr>
              <w:t>Организация материально-технического обеспечения МОУ Усть-Ордынская ДЮСШ (приобретение экипировки для тренеров)</w:t>
            </w:r>
          </w:p>
        </w:tc>
        <w:tc>
          <w:tcPr>
            <w:tcW w:w="888" w:type="dxa"/>
            <w:vMerge/>
            <w:tcBorders>
              <w:top w:val="nil"/>
              <w:left w:val="nil"/>
              <w:bottom w:val="nil"/>
              <w:right w:val="single" w:sz="4" w:space="0" w:color="auto"/>
            </w:tcBorders>
            <w:vAlign w:val="center"/>
            <w:hideMark/>
          </w:tcPr>
          <w:p w:rsidR="00892FF3" w:rsidRPr="00944337" w:rsidRDefault="00892FF3" w:rsidP="00B024C4">
            <w:pP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75 000,00</w:t>
            </w:r>
          </w:p>
        </w:tc>
        <w:tc>
          <w:tcPr>
            <w:tcW w:w="1842"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70 499,54</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4 500,46</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b/>
                <w:bCs/>
              </w:rPr>
            </w:pPr>
            <w:r w:rsidRPr="00944337">
              <w:rPr>
                <w:rFonts w:ascii="Times New Roman" w:eastAsia="Times New Roman" w:hAnsi="Times New Roman" w:cs="Times New Roman"/>
                <w:b/>
                <w:bCs/>
              </w:rPr>
              <w:t>15.1.11</w:t>
            </w:r>
          </w:p>
        </w:tc>
      </w:tr>
      <w:tr w:rsidR="00892FF3" w:rsidRPr="00944337" w:rsidTr="006103F3">
        <w:trPr>
          <w:gridAfter w:val="1"/>
          <w:wAfter w:w="433" w:type="dxa"/>
          <w:trHeight w:val="2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FF3" w:rsidRPr="00944337" w:rsidRDefault="00892FF3" w:rsidP="00B024C4">
            <w:pPr>
              <w:jc w:val="both"/>
              <w:rPr>
                <w:rFonts w:ascii="Times New Roman" w:eastAsia="Times New Roman" w:hAnsi="Times New Roman" w:cs="Times New Roman"/>
                <w:b/>
                <w:bCs/>
                <w:sz w:val="28"/>
                <w:szCs w:val="28"/>
              </w:rPr>
            </w:pPr>
          </w:p>
        </w:tc>
        <w:tc>
          <w:tcPr>
            <w:tcW w:w="8125"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92FF3" w:rsidRPr="00944337" w:rsidRDefault="00892FF3" w:rsidP="00B024C4">
            <w:pPr>
              <w:ind w:left="174"/>
              <w:jc w:val="both"/>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ИТОГО:</w:t>
            </w:r>
          </w:p>
        </w:tc>
        <w:tc>
          <w:tcPr>
            <w:tcW w:w="888"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jc w:val="cente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12 618 700,00</w:t>
            </w:r>
          </w:p>
        </w:tc>
        <w:tc>
          <w:tcPr>
            <w:tcW w:w="1842"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11 861 500,00</w:t>
            </w:r>
          </w:p>
        </w:tc>
        <w:tc>
          <w:tcPr>
            <w:tcW w:w="1559" w:type="dxa"/>
            <w:tcBorders>
              <w:top w:val="nil"/>
              <w:left w:val="nil"/>
              <w:bottom w:val="single" w:sz="4" w:space="0" w:color="auto"/>
              <w:right w:val="single" w:sz="4" w:space="0" w:color="auto"/>
            </w:tcBorders>
            <w:shd w:val="clear" w:color="000000" w:fill="FFFFFF"/>
            <w:noWrap/>
            <w:vAlign w:val="center"/>
            <w:hideMark/>
          </w:tcPr>
          <w:p w:rsidR="00892FF3" w:rsidRPr="00944337" w:rsidRDefault="00892FF3" w:rsidP="00B024C4">
            <w:pPr>
              <w:jc w:val="center"/>
              <w:rPr>
                <w:rFonts w:ascii="Times New Roman" w:eastAsia="Times New Roman" w:hAnsi="Times New Roman" w:cs="Times New Roman"/>
                <w:b/>
                <w:bCs/>
                <w:sz w:val="28"/>
                <w:szCs w:val="28"/>
              </w:rPr>
            </w:pPr>
            <w:r w:rsidRPr="00944337">
              <w:rPr>
                <w:rFonts w:ascii="Times New Roman" w:eastAsia="Times New Roman" w:hAnsi="Times New Roman" w:cs="Times New Roman"/>
                <w:b/>
                <w:bCs/>
                <w:sz w:val="28"/>
                <w:szCs w:val="28"/>
              </w:rPr>
              <w:t>757 200,00</w:t>
            </w:r>
          </w:p>
        </w:tc>
        <w:tc>
          <w:tcPr>
            <w:tcW w:w="1386" w:type="dxa"/>
            <w:tcBorders>
              <w:top w:val="nil"/>
              <w:left w:val="nil"/>
              <w:bottom w:val="single" w:sz="4" w:space="0" w:color="auto"/>
              <w:right w:val="single" w:sz="4" w:space="0" w:color="auto"/>
            </w:tcBorders>
            <w:shd w:val="clear" w:color="000000" w:fill="FFFFFF"/>
            <w:vAlign w:val="center"/>
            <w:hideMark/>
          </w:tcPr>
          <w:p w:rsidR="00892FF3" w:rsidRPr="00944337" w:rsidRDefault="00892FF3" w:rsidP="00B024C4">
            <w:pPr>
              <w:rPr>
                <w:rFonts w:ascii="Times New Roman" w:eastAsia="Times New Roman" w:hAnsi="Times New Roman" w:cs="Times New Roman"/>
                <w:sz w:val="28"/>
                <w:szCs w:val="28"/>
              </w:rPr>
            </w:pPr>
            <w:r w:rsidRPr="00944337">
              <w:rPr>
                <w:rFonts w:ascii="Times New Roman" w:eastAsia="Times New Roman" w:hAnsi="Times New Roman" w:cs="Times New Roman"/>
                <w:sz w:val="28"/>
                <w:szCs w:val="28"/>
              </w:rPr>
              <w:t> </w:t>
            </w:r>
          </w:p>
        </w:tc>
      </w:tr>
    </w:tbl>
    <w:p w:rsidR="00C52E95" w:rsidRDefault="00C52E95" w:rsidP="00B024C4">
      <w:pPr>
        <w:pStyle w:val="1"/>
        <w:shd w:val="clear" w:color="auto" w:fill="auto"/>
        <w:spacing w:before="0" w:line="240" w:lineRule="auto"/>
        <w:ind w:right="40"/>
        <w:jc w:val="both"/>
      </w:pPr>
    </w:p>
    <w:sectPr w:rsidR="00C52E95" w:rsidSect="00222657">
      <w:pgSz w:w="16838" w:h="11909" w:orient="landscape"/>
      <w:pgMar w:top="568" w:right="709" w:bottom="568"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32" w:rsidRDefault="00636632">
      <w:r>
        <w:separator/>
      </w:r>
    </w:p>
  </w:endnote>
  <w:endnote w:type="continuationSeparator" w:id="0">
    <w:p w:rsidR="00636632" w:rsidRDefault="0063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32" w:rsidRDefault="00636632"/>
  </w:footnote>
  <w:footnote w:type="continuationSeparator" w:id="0">
    <w:p w:rsidR="00636632" w:rsidRDefault="006366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03"/>
    <w:rsid w:val="00047CC0"/>
    <w:rsid w:val="00064281"/>
    <w:rsid w:val="00084ECB"/>
    <w:rsid w:val="000D428D"/>
    <w:rsid w:val="00100548"/>
    <w:rsid w:val="001A4CB0"/>
    <w:rsid w:val="001E2A45"/>
    <w:rsid w:val="00222657"/>
    <w:rsid w:val="00225370"/>
    <w:rsid w:val="00256611"/>
    <w:rsid w:val="0027617C"/>
    <w:rsid w:val="00286FD7"/>
    <w:rsid w:val="003738E2"/>
    <w:rsid w:val="00472D8B"/>
    <w:rsid w:val="00484808"/>
    <w:rsid w:val="00494403"/>
    <w:rsid w:val="004F51CA"/>
    <w:rsid w:val="0050271E"/>
    <w:rsid w:val="005433D0"/>
    <w:rsid w:val="0055046D"/>
    <w:rsid w:val="00583249"/>
    <w:rsid w:val="005A5549"/>
    <w:rsid w:val="006103F3"/>
    <w:rsid w:val="00636632"/>
    <w:rsid w:val="006F16F2"/>
    <w:rsid w:val="007D207F"/>
    <w:rsid w:val="00864F6B"/>
    <w:rsid w:val="00877EE6"/>
    <w:rsid w:val="00892FF3"/>
    <w:rsid w:val="00893AD1"/>
    <w:rsid w:val="00894CA7"/>
    <w:rsid w:val="008A55F5"/>
    <w:rsid w:val="008C6BA6"/>
    <w:rsid w:val="0091503C"/>
    <w:rsid w:val="00935D22"/>
    <w:rsid w:val="00B024C4"/>
    <w:rsid w:val="00B36A43"/>
    <w:rsid w:val="00B8786A"/>
    <w:rsid w:val="00BB7CAE"/>
    <w:rsid w:val="00C437C7"/>
    <w:rsid w:val="00C52E95"/>
    <w:rsid w:val="00C868EC"/>
    <w:rsid w:val="00DE3CB2"/>
    <w:rsid w:val="00DF6DD3"/>
    <w:rsid w:val="00F14531"/>
    <w:rsid w:val="00F3653F"/>
    <w:rsid w:val="00F9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9211"/>
  <w15:docId w15:val="{3CF2C42D-84ED-4DB3-9FD6-3C8FC892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paragraph" w:customStyle="1" w:styleId="20">
    <w:name w:val="Основной текст (2)"/>
    <w:basedOn w:val="a"/>
    <w:link w:val="2"/>
    <w:pPr>
      <w:shd w:val="clear" w:color="auto" w:fill="FFFFFF"/>
      <w:spacing w:line="365" w:lineRule="exact"/>
      <w:jc w:val="center"/>
    </w:pPr>
    <w:rPr>
      <w:rFonts w:ascii="Times New Roman" w:eastAsia="Times New Roman" w:hAnsi="Times New Roman" w:cs="Times New Roman"/>
      <w:b/>
      <w:bCs/>
      <w:sz w:val="30"/>
      <w:szCs w:val="30"/>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paragraph" w:customStyle="1" w:styleId="1">
    <w:name w:val="Основной текст1"/>
    <w:basedOn w:val="a"/>
    <w:link w:val="a4"/>
    <w:pPr>
      <w:shd w:val="clear" w:color="auto" w:fill="FFFFFF"/>
      <w:spacing w:before="480" w:line="907" w:lineRule="exact"/>
    </w:pPr>
    <w:rPr>
      <w:rFonts w:ascii="Times New Roman" w:eastAsia="Times New Roman" w:hAnsi="Times New Roman" w:cs="Times New Roman"/>
      <w:sz w:val="27"/>
      <w:szCs w:val="27"/>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11">
    <w:name w:val="Заголовок №1"/>
    <w:basedOn w:val="a"/>
    <w:link w:val="10"/>
    <w:pPr>
      <w:shd w:val="clear" w:color="auto" w:fill="FFFFFF"/>
      <w:spacing w:line="907" w:lineRule="exact"/>
      <w:jc w:val="center"/>
      <w:outlineLvl w:val="0"/>
    </w:pPr>
    <w:rPr>
      <w:rFonts w:ascii="Times New Roman" w:eastAsia="Times New Roman" w:hAnsi="Times New Roman" w:cs="Times New Roman"/>
      <w:b/>
      <w:bCs/>
      <w:sz w:val="26"/>
      <w:szCs w:val="26"/>
    </w:rPr>
  </w:style>
  <w:style w:type="character" w:customStyle="1" w:styleId="a5">
    <w:name w:val="Верхний колонтитул Знак"/>
    <w:basedOn w:val="a0"/>
    <w:link w:val="a6"/>
    <w:uiPriority w:val="99"/>
    <w:rsid w:val="00892FF3"/>
    <w:rPr>
      <w:rFonts w:asciiTheme="minorHAnsi" w:eastAsiaTheme="minorHAnsi" w:hAnsiTheme="minorHAnsi" w:cstheme="minorBidi"/>
      <w:sz w:val="22"/>
      <w:szCs w:val="22"/>
      <w:lang w:eastAsia="en-US"/>
    </w:rPr>
  </w:style>
  <w:style w:type="paragraph" w:styleId="a6">
    <w:name w:val="header"/>
    <w:basedOn w:val="a"/>
    <w:link w:val="a5"/>
    <w:uiPriority w:val="99"/>
    <w:unhideWhenUsed/>
    <w:rsid w:val="00892FF3"/>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8"/>
    <w:uiPriority w:val="99"/>
    <w:rsid w:val="00892FF3"/>
    <w:rPr>
      <w:rFonts w:asciiTheme="minorHAnsi" w:eastAsiaTheme="minorHAnsi" w:hAnsiTheme="minorHAnsi" w:cstheme="minorBidi"/>
      <w:sz w:val="22"/>
      <w:szCs w:val="22"/>
      <w:lang w:eastAsia="en-US"/>
    </w:rPr>
  </w:style>
  <w:style w:type="paragraph" w:styleId="a8">
    <w:name w:val="footer"/>
    <w:basedOn w:val="a"/>
    <w:link w:val="a7"/>
    <w:uiPriority w:val="99"/>
    <w:unhideWhenUsed/>
    <w:rsid w:val="00892FF3"/>
    <w:pPr>
      <w:widowControl/>
      <w:tabs>
        <w:tab w:val="center" w:pos="4677"/>
        <w:tab w:val="right" w:pos="9355"/>
      </w:tabs>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6103F3"/>
    <w:rPr>
      <w:rFonts w:ascii="Segoe UI" w:hAnsi="Segoe UI" w:cs="Segoe UI"/>
      <w:sz w:val="18"/>
      <w:szCs w:val="18"/>
    </w:rPr>
  </w:style>
  <w:style w:type="character" w:customStyle="1" w:styleId="aa">
    <w:name w:val="Текст выноски Знак"/>
    <w:basedOn w:val="a0"/>
    <w:link w:val="a9"/>
    <w:uiPriority w:val="99"/>
    <w:semiHidden/>
    <w:rsid w:val="006103F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1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0663-0CEB-41D6-8AC4-220DB394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5434</Words>
  <Characters>30979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Григорий</cp:lastModifiedBy>
  <cp:revision>7</cp:revision>
  <cp:lastPrinted>2022-01-27T04:02:00Z</cp:lastPrinted>
  <dcterms:created xsi:type="dcterms:W3CDTF">2022-01-21T08:39:00Z</dcterms:created>
  <dcterms:modified xsi:type="dcterms:W3CDTF">2022-01-28T04:30:00Z</dcterms:modified>
</cp:coreProperties>
</file>