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BB" w:rsidRDefault="00A32CBB" w:rsidP="00A32CBB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32CBB" w:rsidRPr="004D6970" w:rsidRDefault="00A32CBB" w:rsidP="00A32CBB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32CBB" w:rsidRPr="004D6970" w:rsidRDefault="00A32CBB" w:rsidP="00A32CBB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A32CBB" w:rsidRPr="004D6970" w:rsidRDefault="00A32CBB" w:rsidP="00A32CBB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32CBB" w:rsidRDefault="00A32CBB" w:rsidP="00A32CBB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32CBB" w:rsidRPr="004D6970" w:rsidRDefault="00A32CBB" w:rsidP="00A32CBB">
      <w:pPr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32CBB" w:rsidRPr="004D6970" w:rsidRDefault="00A32CBB" w:rsidP="00A32CBB">
      <w:pPr>
        <w:tabs>
          <w:tab w:val="left" w:pos="6946"/>
        </w:tabs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6FD1" w:rsidRPr="00BC6FD1">
        <w:rPr>
          <w:rFonts w:ascii="Times New Roman" w:hAnsi="Times New Roman"/>
          <w:sz w:val="28"/>
          <w:szCs w:val="28"/>
          <w:u w:val="single"/>
        </w:rPr>
        <w:t>24.12.2021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C6FD1" w:rsidRPr="00BC6FD1">
        <w:rPr>
          <w:rFonts w:ascii="Times New Roman" w:hAnsi="Times New Roman"/>
          <w:sz w:val="28"/>
          <w:szCs w:val="28"/>
          <w:u w:val="single"/>
        </w:rPr>
        <w:t>1756</w:t>
      </w:r>
      <w:r>
        <w:rPr>
          <w:rFonts w:ascii="Times New Roman" w:hAnsi="Times New Roman"/>
          <w:sz w:val="28"/>
          <w:szCs w:val="28"/>
        </w:rPr>
        <w:tab/>
      </w:r>
      <w:r w:rsidRPr="00BC6FD1">
        <w:rPr>
          <w:rFonts w:ascii="Times New Roman" w:hAnsi="Times New Roman"/>
          <w:sz w:val="28"/>
          <w:szCs w:val="28"/>
        </w:rPr>
        <w:t>п. Усть-Ордынский</w:t>
      </w:r>
    </w:p>
    <w:p w:rsidR="00A32CBB" w:rsidRDefault="00A32CBB" w:rsidP="00A32CBB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32CBB" w:rsidRDefault="00A32CBB" w:rsidP="00A32CBB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32CBB" w:rsidRDefault="00A32CBB" w:rsidP="00A32CB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32CBB" w:rsidRPr="004D6970" w:rsidRDefault="00A32CBB" w:rsidP="00A32CBB">
      <w:pPr>
        <w:contextualSpacing/>
        <w:rPr>
          <w:rFonts w:ascii="Times New Roman" w:hAnsi="Times New Roman" w:cs="Arial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>
        <w:rPr>
          <w:rFonts w:ascii="Times New Roman" w:hAnsi="Times New Roman" w:cs="Arial"/>
          <w:sz w:val="28"/>
          <w:szCs w:val="28"/>
        </w:rPr>
        <w:t xml:space="preserve">ую </w:t>
      </w:r>
      <w:r w:rsidRPr="004D6970">
        <w:rPr>
          <w:rFonts w:ascii="Times New Roman" w:hAnsi="Times New Roman" w:cs="Arial"/>
          <w:sz w:val="28"/>
          <w:szCs w:val="28"/>
        </w:rPr>
        <w:t>программ</w:t>
      </w:r>
      <w:r>
        <w:rPr>
          <w:rFonts w:ascii="Times New Roman" w:hAnsi="Times New Roman" w:cs="Arial"/>
          <w:sz w:val="28"/>
          <w:szCs w:val="28"/>
        </w:rPr>
        <w:t>у</w:t>
      </w:r>
    </w:p>
    <w:p w:rsidR="00A32CBB" w:rsidRDefault="00A32CBB" w:rsidP="00A32C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A32CBB" w:rsidRDefault="00A32CBB" w:rsidP="00A32CB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A32CBB" w:rsidRDefault="00A32CBB" w:rsidP="00A32CB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«Эхирит-Булагатский район»</w:t>
      </w:r>
    </w:p>
    <w:p w:rsidR="00A32CBB" w:rsidRPr="004D6970" w:rsidRDefault="00A32CBB" w:rsidP="00A32CBB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Pr="004D6970">
        <w:rPr>
          <w:rFonts w:ascii="Times New Roman" w:hAnsi="Times New Roman" w:cs="Arial"/>
          <w:sz w:val="28"/>
          <w:szCs w:val="28"/>
        </w:rPr>
        <w:t>»</w:t>
      </w:r>
    </w:p>
    <w:p w:rsidR="00A32CBB" w:rsidRDefault="00A32CBB" w:rsidP="00A32CB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CBB" w:rsidRPr="004D6970" w:rsidRDefault="00A32CBB" w:rsidP="00A32CB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CBB" w:rsidRPr="006646C9" w:rsidRDefault="00A32CBB" w:rsidP="00A32CB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от 27.04.2021 г. № 641 «Об утверждении Порядка разработки, утверждения, реализации и оценки эффективности муниципальных программ (подпрограмм, ведомственных целевых программ) муниципального образования «Эхирит-Булагатский район» и на основании Решения Думы от 22 </w:t>
      </w:r>
      <w:r w:rsidR="001E0296">
        <w:rPr>
          <w:rFonts w:ascii="Times New Roman" w:hAnsi="Times New Roman"/>
          <w:sz w:val="28"/>
          <w:szCs w:val="28"/>
        </w:rPr>
        <w:t>декабря</w:t>
      </w:r>
      <w:r w:rsidR="00055889">
        <w:rPr>
          <w:rFonts w:ascii="Times New Roman" w:hAnsi="Times New Roman"/>
          <w:sz w:val="28"/>
          <w:szCs w:val="28"/>
        </w:rPr>
        <w:t xml:space="preserve"> 2021 года № 138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Думы «О бюджете муниципального образования «Эхирит-Булагатский район» на 2021 год и на плановый период 2022 и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годов»</w:t>
      </w:r>
      <w:r w:rsidR="00055889">
        <w:rPr>
          <w:rFonts w:ascii="Times New Roman" w:hAnsi="Times New Roman"/>
          <w:sz w:val="28"/>
          <w:szCs w:val="28"/>
        </w:rPr>
        <w:t xml:space="preserve"> и №139 от 22.12.2021 года «О бюджете муниципального образования «Эхирит-Булагатский район» на 2022 год и плановый период 2023 и 2024 годов</w:t>
      </w:r>
      <w:r w:rsidRPr="006646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</w:t>
      </w:r>
      <w:r>
        <w:rPr>
          <w:rFonts w:ascii="Times New Roman" w:hAnsi="Times New Roman"/>
          <w:sz w:val="28"/>
          <w:szCs w:val="28"/>
        </w:rPr>
        <w:t>ния «Эхирит-Булагатский район»,</w:t>
      </w:r>
    </w:p>
    <w:p w:rsidR="00A32CBB" w:rsidRDefault="00A32CBB" w:rsidP="00A32CB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2CBB" w:rsidRPr="006646C9" w:rsidRDefault="00A32CBB" w:rsidP="00A32CB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32CBB" w:rsidRPr="006646C9" w:rsidRDefault="00A32CBB" w:rsidP="00A32CB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2CBB" w:rsidRPr="001102E6" w:rsidRDefault="00A32CBB" w:rsidP="00A32CBB">
      <w:pPr>
        <w:pStyle w:val="ae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2E6">
        <w:rPr>
          <w:rFonts w:ascii="Times New Roman" w:hAnsi="Times New Roman"/>
          <w:color w:val="000000"/>
          <w:sz w:val="28"/>
          <w:szCs w:val="28"/>
        </w:rPr>
        <w:t>Внести изменения в м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 xml:space="preserve">униципальную программу </w:t>
      </w:r>
      <w:r w:rsidRPr="001102E6">
        <w:rPr>
          <w:rFonts w:ascii="Times New Roman" w:hAnsi="Times New Roman"/>
          <w:sz w:val="28"/>
          <w:szCs w:val="28"/>
        </w:rPr>
        <w:t>«Социальная поддержка населения в муниципальном образовании «Эхирит-Бул</w:t>
      </w:r>
      <w:r>
        <w:rPr>
          <w:rFonts w:ascii="Times New Roman" w:hAnsi="Times New Roman"/>
          <w:sz w:val="28"/>
          <w:szCs w:val="28"/>
        </w:rPr>
        <w:t>агатский район» на 2020-2024</w:t>
      </w:r>
      <w:r w:rsidRPr="00653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102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02E6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 xml:space="preserve">ержденную </w:t>
      </w:r>
      <w:r w:rsidRPr="001102E6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мэра от 27.08.2019г. № 912</w:t>
      </w:r>
      <w:r w:rsidRPr="001102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</w:t>
      </w:r>
      <w:r w:rsidRPr="001102E6">
        <w:rPr>
          <w:rFonts w:ascii="Times New Roman" w:hAnsi="Times New Roman"/>
          <w:sz w:val="28"/>
          <w:szCs w:val="28"/>
        </w:rPr>
        <w:t xml:space="preserve"> в новой редакции </w:t>
      </w:r>
      <w:r w:rsidRPr="001102E6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32CBB" w:rsidRPr="00214497" w:rsidRDefault="00A32CBB" w:rsidP="00A32CBB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Pr="00214497">
        <w:rPr>
          <w:rFonts w:ascii="Times New Roman" w:hAnsi="Times New Roman"/>
          <w:spacing w:val="-2"/>
          <w:sz w:val="28"/>
          <w:szCs w:val="28"/>
        </w:rPr>
        <w:t xml:space="preserve">подлежит </w:t>
      </w:r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размещению на официальном сайте администрации МО «Эхирит-Булагатский район» в информационно-телекоммуникационной сети «Интернет» </w:t>
      </w:r>
      <w:hyperlink r:id="rId7" w:history="1"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214497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1449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32CBB" w:rsidRPr="004D6970" w:rsidRDefault="00A32CBB" w:rsidP="00A32CB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CBB" w:rsidRPr="004D6970" w:rsidRDefault="00A32CBB" w:rsidP="00A32CB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CBB" w:rsidRPr="004D6970" w:rsidRDefault="00A32CBB" w:rsidP="00A32CB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CBB" w:rsidRDefault="00A32CBB" w:rsidP="00A32CBB">
      <w:pPr>
        <w:tabs>
          <w:tab w:val="left" w:pos="7513"/>
        </w:tabs>
        <w:ind w:firstLine="709"/>
        <w:contextualSpacing/>
      </w:pP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A32CBB" w:rsidRDefault="00A32CBB" w:rsidP="00A32CBB">
      <w:pPr>
        <w:ind w:firstLine="709"/>
        <w:contextualSpacing/>
      </w:pPr>
    </w:p>
    <w:p w:rsidR="00A32CBB" w:rsidRDefault="00A32CBB" w:rsidP="00A32CBB">
      <w:pPr>
        <w:ind w:firstLine="709"/>
        <w:contextualSpacing/>
      </w:pPr>
    </w:p>
    <w:p w:rsidR="00A32CBB" w:rsidRDefault="00A32CBB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Приложение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к Постановлению Мэра муниципального образования </w:t>
      </w:r>
    </w:p>
    <w:p w:rsidR="006B09D7" w:rsidRPr="008451AD" w:rsidRDefault="006111B8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>«Эхирит-Булагатский район» от</w:t>
      </w:r>
      <w:r w:rsidR="00BC6FD1">
        <w:rPr>
          <w:rFonts w:ascii="Times New Roman" w:hAnsi="Times New Roman"/>
          <w:bCs/>
        </w:rPr>
        <w:t xml:space="preserve"> </w:t>
      </w:r>
      <w:r w:rsidR="00BC6FD1" w:rsidRPr="00BC6FD1">
        <w:rPr>
          <w:rFonts w:ascii="Times New Roman" w:hAnsi="Times New Roman"/>
          <w:bCs/>
          <w:u w:val="single"/>
        </w:rPr>
        <w:t>24.12.2021</w:t>
      </w:r>
      <w:r w:rsidR="00BC6FD1">
        <w:rPr>
          <w:rFonts w:ascii="Times New Roman" w:hAnsi="Times New Roman"/>
          <w:bCs/>
        </w:rPr>
        <w:t xml:space="preserve"> </w:t>
      </w:r>
      <w:r w:rsidR="005B6CFF">
        <w:rPr>
          <w:rFonts w:ascii="Times New Roman" w:hAnsi="Times New Roman"/>
          <w:bCs/>
        </w:rPr>
        <w:t xml:space="preserve">г. </w:t>
      </w:r>
      <w:r w:rsidR="006B09D7" w:rsidRPr="008451AD">
        <w:rPr>
          <w:rFonts w:ascii="Times New Roman" w:hAnsi="Times New Roman"/>
          <w:bCs/>
        </w:rPr>
        <w:t>№</w:t>
      </w:r>
      <w:r w:rsidR="00BC6FD1">
        <w:rPr>
          <w:rFonts w:ascii="Times New Roman" w:hAnsi="Times New Roman"/>
          <w:bCs/>
        </w:rPr>
        <w:t xml:space="preserve"> </w:t>
      </w:r>
      <w:r w:rsidR="00BC6FD1" w:rsidRPr="00BC6FD1">
        <w:rPr>
          <w:rFonts w:ascii="Times New Roman" w:hAnsi="Times New Roman"/>
          <w:bCs/>
          <w:u w:val="single"/>
        </w:rPr>
        <w:t>1756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«Социальная поддержка населения в муниципальном образовании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</w:t>
      </w:r>
      <w:r w:rsidR="006111B8" w:rsidRPr="008451AD">
        <w:rPr>
          <w:rFonts w:ascii="Times New Roman" w:hAnsi="Times New Roman"/>
          <w:bCs/>
          <w:sz w:val="28"/>
          <w:szCs w:val="28"/>
        </w:rPr>
        <w:t>Эхири</w:t>
      </w:r>
      <w:r w:rsidR="00726490" w:rsidRPr="008451AD">
        <w:rPr>
          <w:rFonts w:ascii="Times New Roman" w:hAnsi="Times New Roman"/>
          <w:bCs/>
          <w:sz w:val="28"/>
          <w:szCs w:val="28"/>
        </w:rPr>
        <w:t>т</w:t>
      </w:r>
      <w:r w:rsidR="000612E6" w:rsidRPr="008451AD">
        <w:rPr>
          <w:rFonts w:ascii="Times New Roman" w:hAnsi="Times New Roman"/>
          <w:bCs/>
          <w:sz w:val="28"/>
          <w:szCs w:val="28"/>
        </w:rPr>
        <w:t>-Булагатский район» на 2020-2024</w:t>
      </w:r>
      <w:r w:rsidRPr="008451A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5277"/>
      </w:tblGrid>
      <w:tr w:rsidR="000177C6" w:rsidRPr="008451AD" w:rsidTr="009B3DE8">
        <w:trPr>
          <w:trHeight w:val="56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AF36EE" w:rsidP="008451AD">
            <w:pPr>
              <w:pStyle w:val="afff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 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«Э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хирит</w:t>
            </w:r>
            <w:r w:rsidR="00726490" w:rsidRPr="008451AD">
              <w:rPr>
                <w:rFonts w:ascii="Times New Roman" w:hAnsi="Times New Roman"/>
                <w:sz w:val="28"/>
                <w:szCs w:val="28"/>
              </w:rPr>
              <w:t>-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Булагатский район» </w:t>
            </w:r>
            <w:r w:rsidR="000612E6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177C6" w:rsidRPr="008451AD" w:rsidTr="009B3DE8">
        <w:trPr>
          <w:trHeight w:val="5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24479F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качества жизни отдельных</w:t>
            </w:r>
            <w:r w:rsidR="008C67DC">
              <w:rPr>
                <w:rFonts w:ascii="Times New Roman" w:hAnsi="Times New Roman"/>
                <w:sz w:val="28"/>
                <w:szCs w:val="28"/>
              </w:rPr>
              <w:t xml:space="preserve"> категорий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граждан, в том числе находящихся в трудной жизне</w:t>
            </w:r>
            <w:r w:rsidR="0024479F">
              <w:rPr>
                <w:rFonts w:ascii="Times New Roman" w:hAnsi="Times New Roman"/>
                <w:sz w:val="28"/>
                <w:szCs w:val="28"/>
              </w:rPr>
              <w:t>нно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й  ситуации, путем оказания им </w:t>
            </w:r>
            <w:r w:rsidR="0024479F">
              <w:rPr>
                <w:rFonts w:ascii="Times New Roman" w:hAnsi="Times New Roman"/>
                <w:sz w:val="28"/>
                <w:szCs w:val="28"/>
              </w:rPr>
              <w:t xml:space="preserve">адресной  социальной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поддержки</w:t>
            </w:r>
            <w:r w:rsidR="0024479F">
              <w:rPr>
                <w:rFonts w:ascii="Times New Roman" w:hAnsi="Times New Roman"/>
                <w:sz w:val="28"/>
                <w:szCs w:val="28"/>
              </w:rPr>
              <w:t>.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77C6" w:rsidRPr="008451AD" w:rsidTr="009B3DE8">
        <w:trPr>
          <w:trHeight w:val="139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B3DE8">
        <w:trPr>
          <w:trHeight w:val="3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0612E6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0177C6" w:rsidRPr="008451AD" w:rsidTr="009B3DE8">
        <w:trPr>
          <w:trHeight w:val="167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1.Обеспечение</w:t>
            </w:r>
            <w:r w:rsidR="002459CC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предоставления мер социальной </w:t>
            </w: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поддержки населения в муниципальном образовании 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«Эхир</w:t>
            </w:r>
            <w:r w:rsidR="00CA44AD" w:rsidRPr="008451AD">
              <w:rPr>
                <w:rFonts w:ascii="Times New Roman" w:hAnsi="Times New Roman"/>
                <w:sz w:val="28"/>
                <w:szCs w:val="28"/>
              </w:rPr>
              <w:t>и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т-Булагатский район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1 к муниципальной программе). </w:t>
            </w:r>
          </w:p>
          <w:p w:rsidR="006B09D7" w:rsidRPr="008451AD" w:rsidRDefault="00B37EEF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.«Дост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упная среда»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2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программе).</w:t>
            </w:r>
          </w:p>
        </w:tc>
      </w:tr>
      <w:tr w:rsidR="000177C6" w:rsidRPr="008451AD" w:rsidTr="009B3DE8">
        <w:trPr>
          <w:trHeight w:val="19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2188">
              <w:rPr>
                <w:rFonts w:ascii="Times New Roman" w:hAnsi="Times New Roman"/>
                <w:sz w:val="28"/>
                <w:szCs w:val="28"/>
                <w:lang w:eastAsia="en-US"/>
              </w:rPr>
              <w:t>67473171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F7435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E83245">
              <w:rPr>
                <w:rFonts w:ascii="Times New Roman" w:hAnsi="Times New Roman"/>
                <w:sz w:val="28"/>
                <w:szCs w:val="28"/>
              </w:rPr>
              <w:t>11869657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20238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–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245">
              <w:rPr>
                <w:rFonts w:ascii="Times New Roman" w:hAnsi="Times New Roman"/>
                <w:sz w:val="28"/>
                <w:szCs w:val="28"/>
              </w:rPr>
              <w:t>1</w:t>
            </w:r>
            <w:r w:rsidR="00232188">
              <w:rPr>
                <w:rFonts w:ascii="Times New Roman" w:hAnsi="Times New Roman"/>
                <w:sz w:val="28"/>
                <w:szCs w:val="28"/>
              </w:rPr>
              <w:t>3882737,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13940259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13890259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32D11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232188">
              <w:rPr>
                <w:rFonts w:ascii="Times New Roman" w:hAnsi="Times New Roman"/>
                <w:sz w:val="28"/>
                <w:szCs w:val="28"/>
              </w:rPr>
              <w:t>13890259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местного бюджета –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28276871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5121857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5440237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5938259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5888259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32188">
              <w:rPr>
                <w:rFonts w:ascii="Times New Roman" w:hAnsi="Times New Roman"/>
                <w:sz w:val="28"/>
                <w:szCs w:val="28"/>
              </w:rPr>
              <w:t>5888259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областного бюджета – </w:t>
            </w:r>
            <w:r w:rsidR="006E0031">
              <w:rPr>
                <w:rFonts w:ascii="Times New Roman" w:hAnsi="Times New Roman"/>
                <w:sz w:val="28"/>
                <w:szCs w:val="28"/>
              </w:rPr>
              <w:t>39196300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E0031">
              <w:rPr>
                <w:rFonts w:ascii="Times New Roman" w:hAnsi="Times New Roman"/>
                <w:sz w:val="28"/>
                <w:szCs w:val="28"/>
              </w:rPr>
              <w:t>6747800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114638" w:rsidRDefault="00114638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C76AF7">
              <w:rPr>
                <w:rFonts w:ascii="Times New Roman" w:hAnsi="Times New Roman"/>
                <w:sz w:val="28"/>
                <w:szCs w:val="28"/>
              </w:rPr>
              <w:t>–</w:t>
            </w:r>
            <w:r w:rsidR="006E0031">
              <w:rPr>
                <w:rFonts w:ascii="Times New Roman" w:hAnsi="Times New Roman"/>
                <w:sz w:val="28"/>
                <w:szCs w:val="28"/>
              </w:rPr>
              <w:t xml:space="preserve"> 8442500</w:t>
            </w:r>
            <w:r w:rsidR="00C76AF7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E0031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031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Pr="008451AD" w:rsidRDefault="00C76AF7" w:rsidP="00114638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AC13B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0031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  <w:tr w:rsidR="006B09D7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Обеспечение доступности и качества мер социальной поддержки населе</w:t>
            </w:r>
            <w:r w:rsidR="00AC13B0">
              <w:rPr>
                <w:rFonts w:ascii="Times New Roman" w:hAnsi="Times New Roman"/>
                <w:sz w:val="28"/>
                <w:szCs w:val="28"/>
              </w:rPr>
              <w:t>ния в муниципальном образовании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«Эхирит-Булагатский район».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</w:t>
      </w:r>
      <w:r w:rsidR="0024479F">
        <w:rPr>
          <w:rFonts w:ascii="Times New Roman" w:hAnsi="Times New Roman"/>
          <w:sz w:val="28"/>
          <w:szCs w:val="28"/>
        </w:rPr>
        <w:t xml:space="preserve">циальной поддержки населения в </w:t>
      </w:r>
      <w:r w:rsidRPr="008451AD">
        <w:rPr>
          <w:rFonts w:ascii="Times New Roman" w:hAnsi="Times New Roman"/>
          <w:sz w:val="28"/>
          <w:szCs w:val="28"/>
        </w:rPr>
        <w:t>муниципальном образовании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</w:t>
      </w:r>
      <w:r w:rsidR="0024479F">
        <w:rPr>
          <w:rFonts w:ascii="Times New Roman" w:hAnsi="Times New Roman"/>
          <w:sz w:val="28"/>
          <w:szCs w:val="28"/>
        </w:rPr>
        <w:t>йся трудной жизненной ситуации.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</w:t>
      </w:r>
      <w:r w:rsidRPr="008451AD">
        <w:rPr>
          <w:rFonts w:ascii="Times New Roman" w:hAnsi="Times New Roman"/>
          <w:sz w:val="28"/>
          <w:szCs w:val="28"/>
        </w:rPr>
        <w:lastRenderedPageBreak/>
        <w:t>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C47F8" w:rsidRPr="008451AD" w:rsidRDefault="004C47F8" w:rsidP="00EA6A8E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pacing w:val="1"/>
          <w:sz w:val="28"/>
          <w:szCs w:val="28"/>
        </w:rPr>
        <w:t>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территории Эхирит-Булагатского района, в пределах полномочий, действуют следующие нормативные документы по реализации мероприятий: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</w:t>
      </w:r>
      <w:r w:rsidR="00FC03DB">
        <w:rPr>
          <w:rFonts w:ascii="Times New Roman" w:hAnsi="Times New Roman"/>
          <w:sz w:val="28"/>
          <w:szCs w:val="28"/>
          <w:lang w:eastAsia="en-US"/>
        </w:rPr>
        <w:t xml:space="preserve"> выплаты пенсии за выслугу лет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B37EEF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</w:t>
      </w:r>
      <w:r w:rsidR="00AC13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г</w:t>
      </w:r>
      <w:r w:rsidR="00AC13B0">
        <w:rPr>
          <w:rFonts w:ascii="Times New Roman" w:hAnsi="Times New Roman"/>
          <w:sz w:val="28"/>
          <w:szCs w:val="28"/>
          <w:lang w:eastAsia="en-US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6B09D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AC13B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</w:t>
      </w:r>
      <w:r w:rsidRPr="008451A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</w:t>
      </w:r>
      <w:r w:rsidR="00973AD6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3. Цели и задачи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6B09D7" w:rsidRPr="008451AD" w:rsidRDefault="002459CC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6B09D7" w:rsidRPr="008451AD">
        <w:rPr>
          <w:rFonts w:ascii="Times New Roman" w:hAnsi="Times New Roman"/>
          <w:sz w:val="28"/>
          <w:szCs w:val="28"/>
        </w:rPr>
        <w:t>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8451AD" w:rsidRDefault="00BA37C9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8C0569" w:rsidRPr="008451AD">
        <w:rPr>
          <w:rFonts w:ascii="Times New Roman" w:hAnsi="Times New Roman"/>
          <w:sz w:val="28"/>
          <w:szCs w:val="28"/>
        </w:rPr>
        <w:t>к</w:t>
      </w:r>
      <w:r w:rsidR="00765B28" w:rsidRPr="008451AD">
        <w:rPr>
          <w:rFonts w:ascii="Times New Roman" w:hAnsi="Times New Roman"/>
          <w:sz w:val="28"/>
          <w:szCs w:val="28"/>
        </w:rPr>
        <w:t>и реализации программы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8451AD" w:rsidRDefault="00212943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</w:t>
      </w:r>
      <w:r w:rsidR="006B09D7" w:rsidRPr="008451AD">
        <w:rPr>
          <w:rFonts w:ascii="Times New Roman" w:hAnsi="Times New Roman"/>
          <w:sz w:val="28"/>
          <w:szCs w:val="28"/>
        </w:rPr>
        <w:t>еализации не предусмотрены.</w:t>
      </w:r>
    </w:p>
    <w:p w:rsidR="00765B28" w:rsidRPr="008451AD" w:rsidRDefault="00765B28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4. Перечень муниципальных 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851"/>
        <w:gridCol w:w="992"/>
        <w:gridCol w:w="709"/>
        <w:gridCol w:w="709"/>
        <w:gridCol w:w="708"/>
        <w:gridCol w:w="709"/>
        <w:gridCol w:w="713"/>
        <w:gridCol w:w="1974"/>
      </w:tblGrid>
      <w:tr w:rsidR="000177C6" w:rsidRPr="00E75427" w:rsidTr="00EA6A8E">
        <w:trPr>
          <w:trHeight w:val="1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754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754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27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Обеспечение предоставления мер социальной поддержки населения в муниципальном образовании «Эхирит</w:t>
            </w:r>
            <w:r w:rsidR="00C87B84" w:rsidRPr="00E75427">
              <w:rPr>
                <w:rFonts w:ascii="Times New Roman" w:hAnsi="Times New Roman"/>
                <w:sz w:val="18"/>
                <w:szCs w:val="18"/>
              </w:rPr>
              <w:t>-Булагатский район» на 2020-2024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6E0031" w:rsidP="00EA6A8E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65900423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A5232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6E00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13587767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6E00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6E00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="00E75427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6E00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«Эхирит-Булагатский район,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</w:t>
            </w:r>
          </w:p>
        </w:tc>
      </w:tr>
      <w:tr w:rsidR="00E75427" w:rsidRPr="00E75427" w:rsidTr="00EA6A8E">
        <w:trPr>
          <w:trHeight w:val="5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«Доступная среда» на 2020-2024</w:t>
            </w:r>
            <w:r w:rsidR="000612E6"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EA6A8E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1572748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413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294970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422516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Муниципальные учреждения Администрация муниципального образования «Эхирит-Булагатский район</w:t>
            </w:r>
          </w:p>
        </w:tc>
      </w:tr>
      <w:tr w:rsidR="00E75427" w:rsidRPr="00E75427" w:rsidTr="00EA6A8E">
        <w:trPr>
          <w:trHeight w:val="13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67473171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11869657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13882737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13940259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13890259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1C721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13890259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765B28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5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6B09D7" w:rsidRPr="00E75427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Программа реализуется в соответствии с действующей нормативно-правовой базой, основанной на Конституции Российской Федерации, федеральных законах, указах Президента Российской Федерации и постановлениях Правительства Российской Федерации, нормативно-правовых актах Иркутской области и муниципального образова</w:t>
      </w:r>
      <w:r w:rsidR="00270790" w:rsidRPr="008451AD">
        <w:rPr>
          <w:rFonts w:ascii="Times New Roman" w:hAnsi="Times New Roman"/>
          <w:sz w:val="28"/>
          <w:szCs w:val="28"/>
        </w:rPr>
        <w:t xml:space="preserve">ния «Эхирит-Булагатский район» </w:t>
      </w:r>
      <w:r w:rsidRPr="008451AD">
        <w:rPr>
          <w:rFonts w:ascii="Times New Roman" w:hAnsi="Times New Roman"/>
          <w:sz w:val="28"/>
          <w:szCs w:val="28"/>
        </w:rPr>
        <w:t>по вопросам социальной поддержки населения на территории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Муниципальным заказчиком программы является Администрация муниципального образования «Эхирит-Булагатский район». </w:t>
      </w:r>
    </w:p>
    <w:p w:rsidR="006B09D7" w:rsidRPr="008451AD" w:rsidRDefault="00270790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надисполнением</w:t>
      </w:r>
      <w:r w:rsidR="006B09D7" w:rsidRPr="008451AD">
        <w:rPr>
          <w:rFonts w:ascii="Times New Roman" w:hAnsi="Times New Roman"/>
          <w:sz w:val="28"/>
          <w:szCs w:val="28"/>
        </w:rPr>
        <w:t xml:space="preserve"> 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«Эхирит-Булагатский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Отчет о реализации программы п</w:t>
      </w:r>
      <w:r w:rsidR="00270790" w:rsidRPr="008451AD">
        <w:rPr>
          <w:rFonts w:ascii="Times New Roman" w:hAnsi="Times New Roman"/>
          <w:sz w:val="28"/>
          <w:szCs w:val="28"/>
        </w:rPr>
        <w:t xml:space="preserve">редоставляется в администрацию </w:t>
      </w:r>
      <w:r w:rsidRPr="008451AD">
        <w:rPr>
          <w:rFonts w:ascii="Times New Roman" w:hAnsi="Times New Roman"/>
          <w:sz w:val="28"/>
          <w:szCs w:val="28"/>
        </w:rPr>
        <w:t>муниципального образования «Эхирит-Булагатск</w:t>
      </w:r>
      <w:r w:rsidR="00270790" w:rsidRPr="008451AD">
        <w:rPr>
          <w:rFonts w:ascii="Times New Roman" w:hAnsi="Times New Roman"/>
          <w:sz w:val="28"/>
          <w:szCs w:val="28"/>
        </w:rPr>
        <w:t xml:space="preserve">ий район» не позднее 1 февраля </w:t>
      </w:r>
      <w:r w:rsidRPr="008451AD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8451A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или в течение текущего года по запросу контрольных органов или администрации района. </w:t>
      </w:r>
    </w:p>
    <w:p w:rsidR="006B09D7" w:rsidRPr="008451AD" w:rsidRDefault="006B09D7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8451AD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2</w:t>
      </w:r>
      <w:r w:rsidR="00B37EEF" w:rsidRPr="008451AD">
        <w:rPr>
          <w:rFonts w:ascii="Times New Roman" w:hAnsi="Times New Roman"/>
          <w:sz w:val="28"/>
          <w:szCs w:val="28"/>
        </w:rPr>
        <w:t>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lastRenderedPageBreak/>
        <w:t>PP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8451AD">
        <w:rPr>
          <w:rFonts w:ascii="Times New Roman" w:hAnsi="Times New Roman"/>
          <w:sz w:val="28"/>
          <w:szCs w:val="28"/>
        </w:rPr>
        <w:t xml:space="preserve">2 </w:t>
      </w:r>
      <w:r w:rsidRPr="008451AD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52"/>
      </w:tblGrid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5005C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Ответственность за оценку состояния целевых показателей и расчет индекса эффективности реализации программы возлагается на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планированияпрограммы</w:t>
      </w:r>
      <w:r w:rsidRPr="008451AD">
        <w:rPr>
          <w:rFonts w:ascii="Times New Roman" w:hAnsi="Times New Roman"/>
          <w:sz w:val="28"/>
          <w:szCs w:val="28"/>
        </w:rPr>
        <w:t>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Приложение 1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к муниципальной программе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«</w:t>
      </w:r>
      <w:r w:rsidR="00A32A38" w:rsidRPr="00E75427">
        <w:rPr>
          <w:rFonts w:ascii="Times New Roman" w:hAnsi="Times New Roman"/>
        </w:rPr>
        <w:t>Эхири</w:t>
      </w:r>
      <w:r w:rsidR="00060A26" w:rsidRPr="00E75427">
        <w:rPr>
          <w:rFonts w:ascii="Times New Roman" w:hAnsi="Times New Roman"/>
        </w:rPr>
        <w:t>т</w:t>
      </w:r>
      <w:r w:rsidR="00140443" w:rsidRPr="00E75427">
        <w:rPr>
          <w:rFonts w:ascii="Times New Roman" w:hAnsi="Times New Roman"/>
        </w:rPr>
        <w:t>-Булагатский район» на 2020-2024</w:t>
      </w:r>
      <w:r w:rsidRPr="00E75427">
        <w:rPr>
          <w:rFonts w:ascii="Times New Roman" w:hAnsi="Times New Roman"/>
        </w:rPr>
        <w:t>годы»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утвер</w:t>
      </w:r>
      <w:r w:rsidR="00A56A8D" w:rsidRPr="00E75427">
        <w:rPr>
          <w:rFonts w:ascii="Times New Roman" w:hAnsi="Times New Roman"/>
        </w:rPr>
        <w:t>жденной</w:t>
      </w:r>
      <w:r w:rsidR="00C679C2">
        <w:rPr>
          <w:rFonts w:ascii="Times New Roman" w:hAnsi="Times New Roman"/>
        </w:rPr>
        <w:t xml:space="preserve"> постановлением Мэра от 24.12.2021 г. </w:t>
      </w:r>
      <w:r w:rsidRPr="00E75427">
        <w:rPr>
          <w:rFonts w:ascii="Times New Roman" w:hAnsi="Times New Roman"/>
        </w:rPr>
        <w:t>№</w:t>
      </w:r>
      <w:r w:rsidR="00C679C2">
        <w:rPr>
          <w:rFonts w:ascii="Times New Roman" w:hAnsi="Times New Roman"/>
        </w:rPr>
        <w:t>1756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Паспорт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«Обеспечение представления мер социальной поддержки населения в муниципальном образовании «Эхирит-Булагатский район»</w:t>
      </w:r>
    </w:p>
    <w:p w:rsidR="006B09D7" w:rsidRPr="008451AD" w:rsidRDefault="00140443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1"/>
        <w:gridCol w:w="5563"/>
      </w:tblGrid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 район» на 2020-20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 «Эх</w:t>
            </w:r>
            <w:r w:rsidR="00901CF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ирит-Булагатский</w:t>
            </w:r>
            <w:r w:rsidR="00140443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отдельных категорий гр</w:t>
            </w:r>
            <w:r w:rsidR="002459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аждан, в том числе находящихся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трудной жизненной ситуации, путем оказания им адресной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социальной помощи.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Целевые показатели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140443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мероприятий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Доплаты к трудовой пенсии по старости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гражданам, замещавшим муниципальные должности.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ыплаты гражданам, удостоенным знака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«Почетный гражданин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и обеспечение деятельности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гражданам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D839D7">
              <w:rPr>
                <w:rFonts w:ascii="Times New Roman" w:hAnsi="Times New Roman"/>
                <w:sz w:val="28"/>
                <w:szCs w:val="28"/>
                <w:lang w:eastAsia="en-US"/>
              </w:rPr>
              <w:t>65900423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11759427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4D3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839D7">
              <w:rPr>
                <w:rFonts w:ascii="Times New Roman" w:hAnsi="Times New Roman"/>
                <w:sz w:val="28"/>
                <w:szCs w:val="28"/>
                <w:lang w:eastAsia="en-US"/>
              </w:rPr>
              <w:t>13587767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D839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</w:t>
            </w:r>
            <w:r w:rsidR="00D839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D839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13517743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D3D17">
              <w:rPr>
                <w:rFonts w:ascii="Times New Roman" w:hAnsi="Times New Roman"/>
                <w:sz w:val="28"/>
                <w:szCs w:val="28"/>
              </w:rPr>
              <w:t xml:space="preserve"> из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бюджета –</w:t>
            </w:r>
            <w:r w:rsidR="00042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9D7">
              <w:rPr>
                <w:rFonts w:ascii="Times New Roman" w:hAnsi="Times New Roman"/>
                <w:sz w:val="28"/>
                <w:szCs w:val="28"/>
              </w:rPr>
              <w:t>26704123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4D3D17">
              <w:rPr>
                <w:rFonts w:ascii="Times New Roman" w:hAnsi="Times New Roman"/>
                <w:sz w:val="28"/>
                <w:szCs w:val="28"/>
              </w:rPr>
              <w:t>, в том числе,</w:t>
            </w:r>
          </w:p>
          <w:p w:rsidR="009D2F4A" w:rsidRDefault="00D839D7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5011627</w:t>
            </w:r>
            <w:r w:rsidR="009D2F4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D839D7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5145267</w:t>
            </w:r>
            <w:r w:rsidR="009D2F4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D839D7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5515743</w:t>
            </w:r>
            <w:r w:rsidR="009D2F4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D839D7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A5A56">
              <w:rPr>
                <w:rFonts w:ascii="Times New Roman" w:hAnsi="Times New Roman"/>
                <w:sz w:val="28"/>
                <w:szCs w:val="28"/>
              </w:rPr>
              <w:t>5515743</w:t>
            </w:r>
            <w:r w:rsidR="009D2F4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973AD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A5A56">
              <w:rPr>
                <w:rFonts w:ascii="Times New Roman" w:hAnsi="Times New Roman"/>
                <w:sz w:val="28"/>
                <w:szCs w:val="28"/>
              </w:rPr>
              <w:t>5515743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D3D17">
              <w:rPr>
                <w:rFonts w:ascii="Times New Roman" w:hAnsi="Times New Roman"/>
                <w:sz w:val="28"/>
                <w:szCs w:val="28"/>
              </w:rPr>
              <w:t xml:space="preserve"> из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</w:t>
            </w:r>
            <w:r w:rsidR="007A5A56">
              <w:rPr>
                <w:rFonts w:ascii="Times New Roman" w:hAnsi="Times New Roman"/>
                <w:sz w:val="28"/>
                <w:szCs w:val="28"/>
              </w:rPr>
              <w:t>39196300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  <w:r w:rsidR="004D3D17">
              <w:rPr>
                <w:rFonts w:ascii="Times New Roman" w:hAnsi="Times New Roman"/>
                <w:sz w:val="28"/>
                <w:szCs w:val="28"/>
              </w:rPr>
              <w:t>, в том числе,</w:t>
            </w:r>
          </w:p>
          <w:p w:rsidR="009D2F4A" w:rsidRDefault="007A5A56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6747800</w:t>
            </w:r>
            <w:r w:rsidR="009D2F4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A5A56">
              <w:rPr>
                <w:rFonts w:ascii="Times New Roman" w:hAnsi="Times New Roman"/>
                <w:sz w:val="28"/>
                <w:szCs w:val="28"/>
              </w:rPr>
              <w:t>8442500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7A5A56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8002000</w:t>
            </w:r>
            <w:r w:rsidR="009D2F4A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973AD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A5A56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9D2F4A" w:rsidRDefault="009D2F4A" w:rsidP="009D2F4A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973AD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973A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A5A56">
              <w:rPr>
                <w:rFonts w:ascii="Times New Roman" w:hAnsi="Times New Roman"/>
                <w:sz w:val="28"/>
                <w:szCs w:val="28"/>
              </w:rPr>
              <w:t>8002000</w:t>
            </w:r>
            <w:r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76AF7" w:rsidRPr="008451AD" w:rsidRDefault="00C76AF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9D7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мер социальной поддержки населения в муниципальном образовании «Эхирит-Булагатский район»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BE7" w:rsidRPr="00E75427" w:rsidRDefault="004F2BE7" w:rsidP="00E75427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E75427">
        <w:rPr>
          <w:rFonts w:ascii="Times New Roman" w:hAnsi="Times New Roman"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</w:t>
      </w:r>
      <w:r w:rsidR="00246705" w:rsidRPr="008451AD">
        <w:rPr>
          <w:rFonts w:ascii="Times New Roman" w:hAnsi="Times New Roman"/>
          <w:sz w:val="28"/>
          <w:szCs w:val="28"/>
        </w:rPr>
        <w:t>одп</w:t>
      </w:r>
      <w:r w:rsidRPr="008451AD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</w:t>
      </w:r>
      <w:r w:rsidR="0024479F">
        <w:rPr>
          <w:rFonts w:ascii="Times New Roman" w:hAnsi="Times New Roman"/>
          <w:sz w:val="28"/>
          <w:szCs w:val="28"/>
        </w:rPr>
        <w:t xml:space="preserve">циальной поддержки населения в </w:t>
      </w:r>
      <w:r w:rsidRPr="008451AD">
        <w:rPr>
          <w:rFonts w:ascii="Times New Roman" w:hAnsi="Times New Roman"/>
          <w:sz w:val="28"/>
          <w:szCs w:val="28"/>
        </w:rPr>
        <w:t>муниципальном образовании «Эхирит-Булагатский район».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На территории Эхирит-Булагатского района, в пределах полномочий, </w:t>
      </w:r>
      <w:r w:rsidRPr="008451AD">
        <w:rPr>
          <w:rFonts w:ascii="Times New Roman" w:hAnsi="Times New Roman"/>
          <w:sz w:val="28"/>
          <w:szCs w:val="28"/>
        </w:rPr>
        <w:lastRenderedPageBreak/>
        <w:t>действуют следующие нормативные документы по реализации мероприятий:</w:t>
      </w:r>
    </w:p>
    <w:p w:rsidR="004F2BE7" w:rsidRPr="008451AD" w:rsidRDefault="00AF36EE" w:rsidP="00E75427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</w:t>
      </w:r>
      <w:r w:rsidR="0024479F">
        <w:rPr>
          <w:rFonts w:ascii="Times New Roman" w:hAnsi="Times New Roman"/>
          <w:sz w:val="28"/>
          <w:szCs w:val="28"/>
          <w:lang w:eastAsia="en-US"/>
        </w:rPr>
        <w:t>и выплаты пенсии за выслугу лет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лицам, замещавшим должности муниципальной службы, утвержденным Решением Думы муниципального образования « Эхирит-Булагатский район» от 30.07.2008</w:t>
      </w:r>
      <w:r w:rsidR="00973A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г</w:t>
      </w:r>
      <w:r w:rsidR="00973AD6">
        <w:rPr>
          <w:rFonts w:ascii="Times New Roman" w:hAnsi="Times New Roman"/>
          <w:sz w:val="28"/>
          <w:szCs w:val="28"/>
          <w:lang w:eastAsia="en-US"/>
        </w:rPr>
        <w:t>.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4F2BE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4F2BE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51AD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 определено 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</w:t>
      </w:r>
      <w:r w:rsidRPr="008451AD">
        <w:rPr>
          <w:rFonts w:ascii="Times New Roman" w:hAnsi="Times New Roman"/>
          <w:bCs/>
          <w:sz w:val="28"/>
          <w:szCs w:val="28"/>
        </w:rPr>
        <w:t xml:space="preserve"> и Ф</w:t>
      </w:r>
      <w:r w:rsidR="0024479F">
        <w:rPr>
          <w:rFonts w:ascii="Times New Roman" w:hAnsi="Times New Roman"/>
          <w:bCs/>
          <w:sz w:val="28"/>
          <w:szCs w:val="28"/>
        </w:rPr>
        <w:t xml:space="preserve">едеральным законом от 24 ноября </w:t>
      </w:r>
      <w:r w:rsidRPr="008451AD">
        <w:rPr>
          <w:rFonts w:ascii="Times New Roman" w:hAnsi="Times New Roman"/>
          <w:bCs/>
          <w:sz w:val="28"/>
          <w:szCs w:val="28"/>
        </w:rPr>
        <w:t>1995 г. N 181-ФЗ "О социальной защите инвалидов в Российской Федерации".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</w:t>
      </w:r>
      <w:r w:rsidR="008A5060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Федерации».</w:t>
      </w: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4C47F8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3</w:t>
      </w:r>
      <w:r w:rsidR="006B09D7" w:rsidRPr="00E75427">
        <w:rPr>
          <w:rFonts w:ascii="Times New Roman" w:hAnsi="Times New Roman"/>
          <w:sz w:val="28"/>
          <w:szCs w:val="28"/>
        </w:rPr>
        <w:t>. Цели и задачи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Pr="008451AD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8451AD" w:rsidRDefault="006B09D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Для достижени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я поставленной цели определены </w:t>
      </w:r>
      <w:r w:rsidRPr="008451AD">
        <w:rPr>
          <w:rFonts w:ascii="Times New Roman" w:hAnsi="Times New Roman"/>
          <w:sz w:val="28"/>
          <w:szCs w:val="28"/>
          <w:lang w:eastAsia="en-US"/>
        </w:rPr>
        <w:t>задачи повышения качества жизни отдельных категорий гр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аждан, в том числе находящихся </w:t>
      </w:r>
      <w:r w:rsidRPr="008451AD">
        <w:rPr>
          <w:rFonts w:ascii="Times New Roman" w:hAnsi="Times New Roman"/>
          <w:sz w:val="28"/>
          <w:szCs w:val="28"/>
          <w:lang w:eastAsia="en-US"/>
        </w:rPr>
        <w:t>в трудной жизненной ситуации, путем оказания им адресной социальной помощи, в том числе:</w:t>
      </w:r>
    </w:p>
    <w:p w:rsidR="006B09D7" w:rsidRPr="008451AD" w:rsidRDefault="008A5060" w:rsidP="008A5060">
      <w:pPr>
        <w:pStyle w:val="afffd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доплат к трудовой пенсии по старости гражданам, замещавшим муниципальные должности;</w:t>
      </w:r>
    </w:p>
    <w:p w:rsidR="006B09D7" w:rsidRPr="008451AD" w:rsidRDefault="00E7542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3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. Назначение и выплата субсидий на оплату жилого помещения и коммунальных услуг.</w:t>
      </w:r>
    </w:p>
    <w:p w:rsidR="006B09D7" w:rsidRPr="008451AD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701E57" w:rsidRPr="008451AD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C87B84" w:rsidRPr="008451AD">
        <w:rPr>
          <w:rFonts w:ascii="Times New Roman" w:hAnsi="Times New Roman"/>
          <w:sz w:val="28"/>
          <w:szCs w:val="28"/>
        </w:rPr>
        <w:t>2024</w:t>
      </w:r>
      <w:r w:rsidRPr="008451AD">
        <w:rPr>
          <w:rFonts w:ascii="Times New Roman" w:hAnsi="Times New Roman"/>
          <w:sz w:val="28"/>
          <w:szCs w:val="28"/>
        </w:rPr>
        <w:t xml:space="preserve"> годы. </w:t>
      </w:r>
    </w:p>
    <w:p w:rsidR="00B37EEF" w:rsidRPr="008451AD" w:rsidRDefault="00B37E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9A0D29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4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F46B9D" w:rsidRPr="00E75427">
        <w:rPr>
          <w:rFonts w:ascii="Times New Roman" w:hAnsi="Times New Roman"/>
          <w:sz w:val="28"/>
          <w:szCs w:val="28"/>
        </w:rPr>
        <w:t>Перечень мероприятий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Мероприятие 1. </w:t>
      </w:r>
      <w:r w:rsidRPr="008451AD">
        <w:rPr>
          <w:rFonts w:ascii="Times New Roman" w:hAnsi="Times New Roman"/>
          <w:sz w:val="28"/>
          <w:szCs w:val="28"/>
          <w:lang w:eastAsia="en-US"/>
        </w:rPr>
        <w:t>Выплаты доплат к трудовой пенсии по старости гражданам, замещавшим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>,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 осуществляются в соответствии с Положением о порядке назначения, перерасчета, индексации и выплаты пенсии за </w:t>
      </w:r>
      <w:r w:rsidR="002459CC">
        <w:rPr>
          <w:rFonts w:ascii="Times New Roman" w:hAnsi="Times New Roman"/>
          <w:sz w:val="28"/>
          <w:szCs w:val="28"/>
          <w:lang w:eastAsia="en-US"/>
        </w:rPr>
        <w:t xml:space="preserve">выслугу лет </w:t>
      </w:r>
      <w:r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 от 30.07.2008</w:t>
      </w:r>
      <w:r w:rsidR="008A50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51AD">
        <w:rPr>
          <w:rFonts w:ascii="Times New Roman" w:hAnsi="Times New Roman"/>
          <w:sz w:val="28"/>
          <w:szCs w:val="28"/>
          <w:lang w:eastAsia="en-US"/>
        </w:rPr>
        <w:t>г №</w:t>
      </w:r>
      <w:r w:rsidR="002447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451AD">
        <w:rPr>
          <w:rFonts w:ascii="Times New Roman" w:hAnsi="Times New Roman"/>
          <w:sz w:val="28"/>
          <w:szCs w:val="28"/>
          <w:lang w:eastAsia="en-US"/>
        </w:rPr>
        <w:t>614.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Мероприятие 2. Предоставление выплаты гражданам, удостоенным знака «Почетный гражданин 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«Эхирит-Булагатский район».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Мероприятие 3</w:t>
      </w:r>
      <w:r w:rsidR="006B09D7" w:rsidRPr="008451AD">
        <w:rPr>
          <w:rFonts w:ascii="Times New Roman" w:hAnsi="Times New Roman"/>
          <w:sz w:val="28"/>
          <w:szCs w:val="28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8451AD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 xml:space="preserve">г. №761 «О предоставлении субсидий на оплату жилого помещения и коммунальных услуг» (в редакции постановления Правительства </w:t>
      </w:r>
      <w:r w:rsidR="006B09D7" w:rsidRPr="008451AD">
        <w:rPr>
          <w:rFonts w:ascii="Times New Roman" w:hAnsi="Times New Roman"/>
          <w:sz w:val="28"/>
          <w:szCs w:val="28"/>
        </w:rPr>
        <w:lastRenderedPageBreak/>
        <w:t>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 379);</w:t>
      </w:r>
      <w:proofErr w:type="gramEnd"/>
      <w:r w:rsidR="006B09D7"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Мероприятие 4</w:t>
      </w:r>
      <w:r w:rsidR="006B09D7" w:rsidRPr="008451AD">
        <w:rPr>
          <w:rFonts w:ascii="Times New Roman" w:hAnsi="Times New Roman"/>
          <w:sz w:val="28"/>
          <w:szCs w:val="28"/>
        </w:rPr>
        <w:t>.Предоставление гражданам субсидий на оплату жилого помещения и коммунальных услуг регламентируется Постановлением Правительства РФ от 14 декабря 2005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</w:t>
      </w:r>
      <w:r w:rsidR="0024479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761 «О предоставлении субсидий на оплату жилого помещения и коммунальных услуг» (в редакции постановления Правительства РФ от 18 июня 2007</w:t>
      </w:r>
      <w:r w:rsidR="008A5060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В целом реализация подпрограммы направлена на повышение эффект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 район».</w:t>
      </w:r>
    </w:p>
    <w:p w:rsidR="009D2F4A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2F4A" w:rsidRPr="008451AD" w:rsidRDefault="009D2F4A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3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851"/>
        <w:gridCol w:w="992"/>
        <w:gridCol w:w="992"/>
        <w:gridCol w:w="993"/>
        <w:gridCol w:w="154"/>
        <w:gridCol w:w="236"/>
        <w:gridCol w:w="602"/>
        <w:gridCol w:w="992"/>
        <w:gridCol w:w="992"/>
        <w:gridCol w:w="1043"/>
      </w:tblGrid>
      <w:tr w:rsidR="000177C6" w:rsidRPr="008451AD" w:rsidTr="005005CA">
        <w:trPr>
          <w:trHeight w:val="43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8451AD" w:rsidTr="005005CA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5CA" w:rsidRPr="008451AD" w:rsidTr="005005CA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005CA" w:rsidRPr="008451AD" w:rsidTr="005005CA">
        <w:trPr>
          <w:trHeight w:val="14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Доплата к трудовой пенсии по старости гражданам, замещавшим муниципальные должности.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A5A5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25864123</w:t>
            </w:r>
            <w:r w:rsidR="00270790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7A5A5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4843627</w:t>
            </w:r>
            <w:r w:rsidR="00270790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7A5A5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4977267</w:t>
            </w:r>
            <w:r w:rsidR="001413EE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7A5A5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="001413EE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7A5A5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="00270790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7A5A5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5347743</w:t>
            </w:r>
            <w:r w:rsidR="00270790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5005CA" w:rsidRPr="008451AD" w:rsidTr="005005CA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Выплаты гражданам, удостоенным знака «Почетный гражданин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«Эхирит-Булагатский район»</w:t>
            </w:r>
          </w:p>
        </w:tc>
      </w:tr>
      <w:tr w:rsidR="005005CA" w:rsidRPr="008451AD" w:rsidTr="005005CA">
        <w:trPr>
          <w:trHeight w:val="1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Содержание и обеспечение деятельности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09759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9950700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1845800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09759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2182900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1974000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Отдел по предоставлению гражданам субсидий на оплату жилых помещений и коммунальных услуг администрации муниципального образования 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«Эхирит-Булагатский район».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005CA" w:rsidRPr="008451AD" w:rsidTr="005005CA">
        <w:trPr>
          <w:trHeight w:val="17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гражданам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субсидий на оплату жилого помещения и коммунальных услуг.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09759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29245600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26205C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4902000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BD5B6D" w:rsidP="00FC03DB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6259600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BD5B6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BD5B6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5005CA" w:rsidRDefault="00BD5B6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6028000</w:t>
            </w:r>
            <w:r w:rsidR="00A369F6" w:rsidRPr="005005CA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«Эхирит-Булагатский район».</w:t>
            </w:r>
          </w:p>
        </w:tc>
      </w:tr>
      <w:tr w:rsidR="005005CA" w:rsidRPr="008451AD" w:rsidTr="005005CA">
        <w:trPr>
          <w:trHeight w:val="86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BD5B6D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65900423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11759427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BD5B6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13587767</w:t>
            </w:r>
            <w:r w:rsidR="00FC03DB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BD5B6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BD5B6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BD5B6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13517743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5</w:t>
      </w:r>
      <w:r w:rsidR="006B09D7" w:rsidRPr="00834F8D">
        <w:rPr>
          <w:rFonts w:ascii="Times New Roman" w:hAnsi="Times New Roman"/>
          <w:sz w:val="28"/>
          <w:szCs w:val="28"/>
        </w:rPr>
        <w:t>.Механизм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«Эхирит-Булагатский район».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Планируется финансовые мероприятия подпрограммы за </w:t>
      </w:r>
      <w:r w:rsidR="00834F8D">
        <w:rPr>
          <w:rFonts w:ascii="Times New Roman" w:hAnsi="Times New Roman"/>
          <w:sz w:val="28"/>
          <w:szCs w:val="28"/>
        </w:rPr>
        <w:t>счет средств местного бюджета и</w:t>
      </w:r>
      <w:r w:rsidRPr="008451AD">
        <w:rPr>
          <w:rFonts w:ascii="Times New Roman" w:hAnsi="Times New Roman"/>
          <w:sz w:val="28"/>
          <w:szCs w:val="28"/>
        </w:rPr>
        <w:t xml:space="preserve"> областных целевых средств.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5A04AD">
        <w:rPr>
          <w:rFonts w:ascii="Times New Roman" w:hAnsi="Times New Roman"/>
          <w:sz w:val="28"/>
          <w:szCs w:val="28"/>
        </w:rPr>
        <w:t>над исполнением</w:t>
      </w:r>
      <w:r w:rsidRPr="008451AD">
        <w:rPr>
          <w:rFonts w:ascii="Times New Roman" w:hAnsi="Times New Roman"/>
          <w:sz w:val="28"/>
          <w:szCs w:val="28"/>
        </w:rPr>
        <w:t xml:space="preserve"> подпрограммы осуществляется Администрацией муниципального образования «Эхирит-Булагатский район».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в Сектор по кадрам, по обращению граждан и координации учреждений социальной</w:t>
      </w:r>
      <w:r w:rsidR="002459CC">
        <w:rPr>
          <w:rFonts w:ascii="Times New Roman" w:hAnsi="Times New Roman"/>
          <w:sz w:val="28"/>
          <w:szCs w:val="28"/>
        </w:rPr>
        <w:t xml:space="preserve"> сферы </w:t>
      </w:r>
      <w:r w:rsidRPr="008451AD">
        <w:rPr>
          <w:rFonts w:ascii="Times New Roman" w:hAnsi="Times New Roman"/>
          <w:sz w:val="28"/>
          <w:szCs w:val="28"/>
        </w:rPr>
        <w:t>администрации МО «Эхирит-Булагатский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34F8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6</w:t>
      </w:r>
      <w:r w:rsidR="006B09D7" w:rsidRPr="00834F8D">
        <w:rPr>
          <w:rFonts w:ascii="Times New Roman" w:hAnsi="Times New Roman"/>
          <w:sz w:val="28"/>
          <w:szCs w:val="28"/>
        </w:rPr>
        <w:t>. Оценка социально-экономической эффективности подпрограммы</w:t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017"/>
        <w:gridCol w:w="722"/>
        <w:gridCol w:w="1084"/>
        <w:gridCol w:w="963"/>
        <w:gridCol w:w="963"/>
        <w:gridCol w:w="963"/>
        <w:gridCol w:w="963"/>
        <w:gridCol w:w="963"/>
        <w:gridCol w:w="607"/>
      </w:tblGrid>
      <w:tr w:rsidR="000177C6" w:rsidRPr="008451AD" w:rsidTr="00955B65">
        <w:trPr>
          <w:trHeight w:val="30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955B65">
        <w:trPr>
          <w:trHeight w:val="61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 реализации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результате реализации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0177C6" w:rsidRPr="008451AD" w:rsidTr="00955B65">
        <w:trPr>
          <w:trHeight w:val="14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7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Исполнение принятых социальных гарантий по выплате муниципальной 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пенсии (да-1, нет-0)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19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Доля граждан, получивших меры социальной 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на выплату которых предусмотрены решением о бюджете на текущий финансовый год и плановый период (свыше 70%-1, ниже 70%-0)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5060" w:rsidRDefault="008A5060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B09D7" w:rsidRPr="008451AD">
        <w:rPr>
          <w:rFonts w:ascii="Times New Roman" w:hAnsi="Times New Roman"/>
          <w:sz w:val="28"/>
          <w:szCs w:val="28"/>
        </w:rPr>
        <w:t>Методика оценки реализации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1. </w:t>
      </w:r>
      <w:r w:rsidRPr="008451AD">
        <w:rPr>
          <w:rFonts w:ascii="Times New Roman" w:hAnsi="Times New Roman"/>
          <w:sz w:val="28"/>
          <w:szCs w:val="28"/>
          <w:lang w:eastAsia="en-US"/>
        </w:rPr>
        <w:t>Исполнение принятых социальных гарантий по выплате муниципальной пенсии (да-1, нет-0)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8451AD">
        <w:rPr>
          <w:rFonts w:ascii="Times New Roman" w:hAnsi="Times New Roman"/>
          <w:sz w:val="28"/>
          <w:szCs w:val="28"/>
        </w:rPr>
        <w:t xml:space="preserve">Доля граждан, получивших меры социальной поддержки от общего количества получателей мер социальной поддержки, </w:t>
      </w:r>
      <w:proofErr w:type="gramStart"/>
      <w:r w:rsidRPr="008451AD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8451AD">
        <w:rPr>
          <w:rFonts w:ascii="Times New Roman" w:hAnsi="Times New Roman"/>
          <w:sz w:val="28"/>
          <w:szCs w:val="28"/>
        </w:rPr>
        <w:t>2)/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8A5060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эффективна: достигнуты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0" w:name="sub_30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bookmarkEnd w:id="0"/>
    <w:p w:rsidR="006B09D7" w:rsidRPr="00834F8D" w:rsidRDefault="00696459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lastRenderedPageBreak/>
        <w:t>Приложение 2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к муниципальной программе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>«Эхирит-</w:t>
      </w:r>
      <w:r w:rsidR="00765B28" w:rsidRPr="00834F8D">
        <w:rPr>
          <w:rFonts w:ascii="Times New Roman" w:hAnsi="Times New Roman"/>
        </w:rPr>
        <w:t>Булагатский район» на 2020-2024</w:t>
      </w:r>
      <w:r w:rsidRPr="00834F8D">
        <w:rPr>
          <w:rFonts w:ascii="Times New Roman" w:hAnsi="Times New Roman"/>
        </w:rPr>
        <w:t xml:space="preserve"> годы»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proofErr w:type="gramStart"/>
      <w:r w:rsidRPr="00834F8D">
        <w:rPr>
          <w:rFonts w:ascii="Times New Roman" w:hAnsi="Times New Roman"/>
        </w:rPr>
        <w:t>у</w:t>
      </w:r>
      <w:r w:rsidR="003B5B85" w:rsidRPr="00834F8D">
        <w:rPr>
          <w:rFonts w:ascii="Times New Roman" w:hAnsi="Times New Roman"/>
        </w:rPr>
        <w:t>твержденной</w:t>
      </w:r>
      <w:proofErr w:type="gramEnd"/>
      <w:r w:rsidR="003B5B85" w:rsidRPr="00834F8D">
        <w:rPr>
          <w:rFonts w:ascii="Times New Roman" w:hAnsi="Times New Roman"/>
        </w:rPr>
        <w:t xml:space="preserve"> постановлением Мэра </w:t>
      </w:r>
      <w:r w:rsidRPr="00834F8D">
        <w:rPr>
          <w:rFonts w:ascii="Times New Roman" w:hAnsi="Times New Roman"/>
        </w:rPr>
        <w:t>от</w:t>
      </w:r>
      <w:r w:rsidR="00BC6FD1">
        <w:rPr>
          <w:rFonts w:ascii="Times New Roman" w:hAnsi="Times New Roman"/>
        </w:rPr>
        <w:t xml:space="preserve"> </w:t>
      </w:r>
      <w:r w:rsidR="00BC6FD1" w:rsidRPr="00BC6FD1">
        <w:rPr>
          <w:rFonts w:ascii="Times New Roman" w:hAnsi="Times New Roman"/>
          <w:u w:val="single"/>
        </w:rPr>
        <w:t>24.12.2021</w:t>
      </w:r>
      <w:r w:rsidR="003B5B85" w:rsidRPr="00834F8D">
        <w:rPr>
          <w:rFonts w:ascii="Times New Roman" w:hAnsi="Times New Roman"/>
        </w:rPr>
        <w:t xml:space="preserve"> </w:t>
      </w:r>
      <w:r w:rsidR="005B6CFF">
        <w:rPr>
          <w:rFonts w:ascii="Times New Roman" w:hAnsi="Times New Roman"/>
        </w:rPr>
        <w:t xml:space="preserve">г. </w:t>
      </w:r>
      <w:r w:rsidR="003B5B85" w:rsidRPr="00834F8D">
        <w:rPr>
          <w:rFonts w:ascii="Times New Roman" w:hAnsi="Times New Roman"/>
        </w:rPr>
        <w:t>№</w:t>
      </w:r>
      <w:r w:rsidR="00BC6FD1">
        <w:rPr>
          <w:rFonts w:ascii="Times New Roman" w:hAnsi="Times New Roman"/>
        </w:rPr>
        <w:t xml:space="preserve"> </w:t>
      </w:r>
      <w:r w:rsidR="00BC6FD1" w:rsidRPr="00BC6FD1">
        <w:rPr>
          <w:rFonts w:ascii="Times New Roman" w:hAnsi="Times New Roman"/>
          <w:u w:val="single"/>
        </w:rPr>
        <w:t>1756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муниципальной подпрограммы</w:t>
      </w:r>
    </w:p>
    <w:p w:rsidR="006B09D7" w:rsidRPr="008451AD" w:rsidRDefault="00D73B80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«Доступная среда» на 2020-20</w:t>
      </w:r>
      <w:r w:rsidR="00765B28" w:rsidRPr="008451AD">
        <w:rPr>
          <w:rFonts w:ascii="Times New Roman" w:hAnsi="Times New Roman"/>
          <w:sz w:val="28"/>
          <w:szCs w:val="28"/>
        </w:rPr>
        <w:t>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</w:t>
      </w:r>
      <w:bookmarkStart w:id="1" w:name="_GoBack"/>
      <w:bookmarkEnd w:id="1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«Эхирит-Булагатский район»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«Эхирит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-Булагатский район» на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«Доступная среда» 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2.Обеспечение социальной поддержки ветеранов, инвалидов, пожилых людей.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3) Повышение уровня доступности объектов и услуг учреждений культурной сферы.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4)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Эхирит-Булагатского района.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- доля объектов физкультуры и спорта, на которых созданы и (или) улучшены условия для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765B28" w:rsidP="00A767C0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2.Сотрудничесво с первичными общественными организациями.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B97A4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BD5B6D">
              <w:rPr>
                <w:rFonts w:ascii="Times New Roman" w:hAnsi="Times New Roman"/>
                <w:sz w:val="28"/>
                <w:szCs w:val="28"/>
              </w:rPr>
              <w:t>1572748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ED6744"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0BF">
              <w:rPr>
                <w:rFonts w:ascii="Times New Roman" w:hAnsi="Times New Roman"/>
                <w:sz w:val="28"/>
                <w:szCs w:val="28"/>
              </w:rPr>
              <w:t>110230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B6D">
              <w:rPr>
                <w:rFonts w:ascii="Times New Roman" w:hAnsi="Times New Roman"/>
                <w:sz w:val="28"/>
                <w:szCs w:val="28"/>
              </w:rPr>
              <w:t>294970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1C2">
              <w:rPr>
                <w:rFonts w:ascii="Times New Roman" w:hAnsi="Times New Roman"/>
                <w:sz w:val="28"/>
                <w:szCs w:val="28"/>
              </w:rPr>
              <w:t>422516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1C2">
              <w:rPr>
                <w:rFonts w:ascii="Times New Roman" w:hAnsi="Times New Roman"/>
                <w:sz w:val="28"/>
                <w:szCs w:val="28"/>
              </w:rPr>
              <w:t>372516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1C2">
              <w:rPr>
                <w:rFonts w:ascii="Times New Roman" w:hAnsi="Times New Roman"/>
                <w:sz w:val="28"/>
                <w:szCs w:val="28"/>
              </w:rPr>
              <w:t>372516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D6744" w:rsidRDefault="00ED674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</w:t>
            </w:r>
            <w:r w:rsidR="004D3D17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</w:t>
            </w:r>
            <w:r w:rsidR="00AA41C2">
              <w:rPr>
                <w:rFonts w:ascii="Times New Roman" w:hAnsi="Times New Roman"/>
                <w:sz w:val="28"/>
                <w:szCs w:val="28"/>
              </w:rPr>
              <w:t>1572748</w:t>
            </w:r>
            <w:r w:rsidR="00042CD2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042CD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</w:rPr>
              <w:t>110230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 w:rsidR="00AA41C2">
              <w:rPr>
                <w:rFonts w:ascii="Times New Roman" w:hAnsi="Times New Roman"/>
                <w:sz w:val="28"/>
                <w:szCs w:val="28"/>
              </w:rPr>
              <w:t>294970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 w:rsidR="00AA41C2">
              <w:rPr>
                <w:rFonts w:ascii="Times New Roman" w:hAnsi="Times New Roman"/>
                <w:sz w:val="28"/>
                <w:szCs w:val="28"/>
              </w:rPr>
              <w:t>422516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Pr="008451AD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 w:rsidR="00AA41C2">
              <w:rPr>
                <w:rFonts w:ascii="Times New Roman" w:hAnsi="Times New Roman"/>
                <w:sz w:val="28"/>
                <w:szCs w:val="28"/>
              </w:rPr>
              <w:t>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042CD2" w:rsidRDefault="00042CD2" w:rsidP="00042CD2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2024 – </w:t>
            </w:r>
            <w:r w:rsidR="00AA41C2">
              <w:rPr>
                <w:rFonts w:ascii="Times New Roman" w:hAnsi="Times New Roman"/>
                <w:sz w:val="28"/>
                <w:szCs w:val="28"/>
              </w:rPr>
              <w:t>372516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D6744" w:rsidRDefault="00ED674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232188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- с 0 % до 100 %;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 -</w:t>
            </w:r>
            <w:r w:rsidR="0007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B09D7" w:rsidRPr="00834F8D">
        <w:rPr>
          <w:rFonts w:ascii="Times New Roman" w:hAnsi="Times New Roman"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</w:t>
      </w:r>
      <w:proofErr w:type="gramEnd"/>
      <w:r w:rsidRPr="008451AD">
        <w:rPr>
          <w:rFonts w:ascii="Times New Roman" w:hAnsi="Times New Roman"/>
          <w:sz w:val="28"/>
          <w:szCs w:val="28"/>
        </w:rPr>
        <w:t>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В соответствии со статьей 15 Федерального закона от 24.11.1995</w:t>
      </w:r>
      <w:r w:rsidR="000733BC">
        <w:rPr>
          <w:rFonts w:ascii="Times New Roman" w:hAnsi="Times New Roman"/>
          <w:sz w:val="28"/>
          <w:szCs w:val="28"/>
        </w:rPr>
        <w:t xml:space="preserve"> г.</w:t>
      </w:r>
      <w:r w:rsidRPr="008451AD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</w:t>
      </w:r>
      <w:r w:rsidR="00834F8D">
        <w:rPr>
          <w:rFonts w:ascii="Times New Roman" w:hAnsi="Times New Roman"/>
          <w:sz w:val="28"/>
          <w:szCs w:val="28"/>
        </w:rPr>
        <w:t xml:space="preserve">т организационно-правовых форм </w:t>
      </w:r>
      <w:r w:rsidRPr="008451AD">
        <w:rPr>
          <w:rFonts w:ascii="Times New Roman" w:hAnsi="Times New Roman"/>
          <w:sz w:val="28"/>
          <w:szCs w:val="28"/>
        </w:rPr>
        <w:t>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</w:t>
      </w:r>
      <w:r w:rsidR="00834F8D">
        <w:rPr>
          <w:rFonts w:ascii="Times New Roman" w:hAnsi="Times New Roman"/>
          <w:sz w:val="28"/>
          <w:szCs w:val="28"/>
        </w:rPr>
        <w:t xml:space="preserve">транспортные коммуникации). Но </w:t>
      </w:r>
      <w:r w:rsidRPr="008451AD">
        <w:rPr>
          <w:rFonts w:ascii="Times New Roman" w:hAnsi="Times New Roman"/>
          <w:sz w:val="28"/>
          <w:szCs w:val="28"/>
        </w:rPr>
        <w:t>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</w:t>
      </w:r>
      <w:r w:rsidR="00CD711D" w:rsidRPr="008451AD">
        <w:rPr>
          <w:rFonts w:ascii="Times New Roman" w:hAnsi="Times New Roman"/>
          <w:sz w:val="28"/>
          <w:szCs w:val="28"/>
        </w:rPr>
        <w:t>упной среды для инвалидов и сотрудничество с первичными общественными организациями</w:t>
      </w:r>
      <w:r w:rsidRPr="008451AD">
        <w:rPr>
          <w:rFonts w:ascii="Times New Roman" w:hAnsi="Times New Roman"/>
          <w:sz w:val="28"/>
          <w:szCs w:val="28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4B3660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="00885C62" w:rsidRPr="00834F8D">
        <w:rPr>
          <w:rFonts w:ascii="Times New Roman" w:hAnsi="Times New Roman"/>
          <w:bCs/>
          <w:sz w:val="28"/>
          <w:szCs w:val="28"/>
        </w:rPr>
        <w:t>под</w:t>
      </w:r>
      <w:r w:rsidR="006B09D7" w:rsidRPr="00834F8D">
        <w:rPr>
          <w:rFonts w:ascii="Times New Roman" w:hAnsi="Times New Roman"/>
          <w:sz w:val="28"/>
          <w:szCs w:val="28"/>
        </w:rPr>
        <w:t>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  <w:proofErr w:type="gramEnd"/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-</w:t>
      </w:r>
      <w:r w:rsidRPr="008451AD">
        <w:rPr>
          <w:rFonts w:ascii="Times New Roman" w:hAnsi="Times New Roman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8451AD" w:rsidRDefault="006B09D7" w:rsidP="000733B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указанной цели планируется путем реализации 3 основных задач: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1) Повышение уровня доступности объектов и услуг учреждений сферы образования в населенных пунктах района. Целевым показателем является «Доля объектов образования,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</w:t>
      </w:r>
      <w:r w:rsidR="000733BC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</w:t>
      </w:r>
      <w:r w:rsidR="000733BC" w:rsidRPr="008451AD">
        <w:rPr>
          <w:rFonts w:ascii="Times New Roman" w:hAnsi="Times New Roman"/>
          <w:sz w:val="28"/>
          <w:szCs w:val="28"/>
        </w:rPr>
        <w:t xml:space="preserve">– </w:t>
      </w:r>
      <w:r w:rsidRPr="008451AD">
        <w:rPr>
          <w:rFonts w:ascii="Times New Roman" w:hAnsi="Times New Roman"/>
          <w:sz w:val="28"/>
          <w:szCs w:val="28"/>
        </w:rPr>
        <w:t>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</w:t>
      </w:r>
      <w:r w:rsidR="000733BC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 </w:t>
      </w:r>
      <w:r w:rsidR="000733BC" w:rsidRPr="008451AD">
        <w:rPr>
          <w:rFonts w:ascii="Times New Roman" w:hAnsi="Times New Roman"/>
          <w:sz w:val="28"/>
          <w:szCs w:val="28"/>
        </w:rPr>
        <w:t xml:space="preserve">– </w:t>
      </w:r>
      <w:r w:rsidRPr="008451AD">
        <w:rPr>
          <w:rFonts w:ascii="Times New Roman" w:hAnsi="Times New Roman"/>
          <w:sz w:val="28"/>
          <w:szCs w:val="28"/>
        </w:rPr>
        <w:t>доля объектов сферы физкультуры и спорта, на которых созданы и (или) улучшены условия для беспрепятственного доступа в общем количестве объектов сферы физкультуры и спорта;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lastRenderedPageBreak/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физкультуры и спорта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Pr="008451AD">
        <w:rPr>
          <w:rFonts w:ascii="Times New Roman" w:eastAsia="Calibri" w:hAnsi="Times New Roman"/>
          <w:sz w:val="28"/>
          <w:szCs w:val="28"/>
          <w:lang w:eastAsia="en-US"/>
        </w:rPr>
        <w:t>реализации муниципальной программы так же</w:t>
      </w:r>
      <w:r w:rsidRPr="008451AD">
        <w:rPr>
          <w:rFonts w:ascii="Times New Roman" w:hAnsi="Times New Roman"/>
          <w:sz w:val="28"/>
          <w:szCs w:val="28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= </w:t>
      </w: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 об. + </w:t>
      </w: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="0034004C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="0034004C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="0034004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34004C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</w:t>
      </w:r>
      <w:r w:rsidR="0024479F">
        <w:rPr>
          <w:rFonts w:ascii="Times New Roman" w:hAnsi="Times New Roman"/>
          <w:sz w:val="28"/>
          <w:szCs w:val="28"/>
        </w:rPr>
        <w:t xml:space="preserve">населения в населенных пунктах </w:t>
      </w:r>
      <w:r w:rsidRPr="008451AD">
        <w:rPr>
          <w:rFonts w:ascii="Times New Roman" w:hAnsi="Times New Roman"/>
          <w:sz w:val="28"/>
          <w:szCs w:val="28"/>
        </w:rPr>
        <w:t>района, шт.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293755" w:rsidRPr="008451AD" w:rsidRDefault="00293755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293755" w:rsidRPr="008451AD" w:rsidSect="009B3DE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 w:rsidR="006B09D7" w:rsidRPr="00834F8D">
        <w:rPr>
          <w:rFonts w:ascii="Times New Roman" w:hAnsi="Times New Roman"/>
          <w:sz w:val="28"/>
          <w:szCs w:val="28"/>
        </w:rPr>
        <w:t>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Основное мероприятие включает в себя:</w:t>
      </w:r>
    </w:p>
    <w:p w:rsidR="0024479F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04"/>
        <w:gridCol w:w="668"/>
        <w:gridCol w:w="802"/>
        <w:gridCol w:w="667"/>
        <w:gridCol w:w="668"/>
        <w:gridCol w:w="668"/>
        <w:gridCol w:w="668"/>
        <w:gridCol w:w="667"/>
        <w:gridCol w:w="1470"/>
      </w:tblGrid>
      <w:tr w:rsidR="00955B65" w:rsidRPr="008451AD" w:rsidTr="008451AD">
        <w:trPr>
          <w:trHeight w:val="40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подпрограммы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46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Повышение уровня доступности объектов и услуг муниципальных 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т.ч.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ОО, Отдел культуры, Комитет ЖКХ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образования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спорта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культуры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806EE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детей-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>инвалидов посещающих ОО горячим питанием, в т.ч.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583628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47610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160616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общеобразовательные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дошкольные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Субсидии НКО на социальную адаптацию и интеграцию инвалидов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582671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582671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582671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582671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</w:t>
            </w:r>
            <w:r w:rsidR="008622C4">
              <w:rPr>
                <w:rFonts w:ascii="Times New Roman" w:hAnsi="Times New Roman"/>
                <w:sz w:val="18"/>
                <w:szCs w:val="18"/>
              </w:rPr>
              <w:t>0</w:t>
            </w:r>
            <w:r w:rsidR="00582671">
              <w:rPr>
                <w:rFonts w:ascii="Times New Roman" w:hAnsi="Times New Roman"/>
                <w:sz w:val="18"/>
                <w:szCs w:val="18"/>
              </w:rPr>
              <w:t>0</w:t>
            </w:r>
            <w:r w:rsidR="006A017D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</w:t>
            </w:r>
            <w:r w:rsidR="00582671">
              <w:rPr>
                <w:rFonts w:ascii="Times New Roman" w:hAnsi="Times New Roman"/>
                <w:sz w:val="18"/>
                <w:szCs w:val="18"/>
              </w:rPr>
              <w:t>0</w:t>
            </w:r>
            <w:r w:rsidRPr="008451AD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7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Сотрудничество с первичными общественными организациями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2020-2024 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A41C2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386</w:t>
            </w:r>
            <w:r w:rsidR="00187E7E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  <w:r w:rsidR="006C1CBA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="006C1CBA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101900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0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Проведение праздничных мероприятий к 75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Победы в Великой Отечественной войне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C10BF" w:rsidP="00BD7AB4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</w:t>
            </w:r>
            <w:r w:rsidR="00BD7AB4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C10BF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12620</w:t>
            </w:r>
            <w:r w:rsidR="00BD7AB4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6A017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6A017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6A017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6A017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«Эхирит-Булагатский район»</w:t>
            </w:r>
          </w:p>
        </w:tc>
      </w:tr>
      <w:tr w:rsidR="00955B65" w:rsidRPr="008451AD" w:rsidTr="008451AD">
        <w:trPr>
          <w:trHeight w:val="62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 подпрограмме: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1572748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110230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294970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422516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187E7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372516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4DC" w:rsidRDefault="00FB74DC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834F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B09D7" w:rsidRPr="00834F8D">
        <w:rPr>
          <w:rFonts w:ascii="Times New Roman" w:eastAsia="Calibri" w:hAnsi="Times New Roman"/>
          <w:sz w:val="28"/>
          <w:szCs w:val="28"/>
          <w:lang w:eastAsia="en-US"/>
        </w:rPr>
        <w:t>Механизм реализации подпрограммы</w:t>
      </w:r>
    </w:p>
    <w:p w:rsidR="008451AD" w:rsidRPr="00834F8D" w:rsidRDefault="008451A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B65" w:rsidRPr="008451AD" w:rsidRDefault="006B09D7" w:rsidP="00FA49FF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Меры правового</w:t>
      </w:r>
      <w:r w:rsidR="0024479F">
        <w:rPr>
          <w:rFonts w:ascii="Times New Roman" w:eastAsia="Calibri" w:hAnsi="Times New Roman"/>
          <w:sz w:val="28"/>
          <w:szCs w:val="28"/>
          <w:lang w:eastAsia="en-US"/>
        </w:rPr>
        <w:t xml:space="preserve"> регулирования включают в себя: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разработку и принятие нормативно-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тверждение муниципальных заданий и перечня мероприятий, направленных на раз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витие учреждений образования.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8451AD" w:rsidRDefault="005A04A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6B09D7" w:rsidRPr="008451AD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муниципального образования «Эхирит-Булагатский район».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администрации МО «Эхирит-Булагатский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Оценка социально-экономической эффективности </w:t>
      </w:r>
      <w:r w:rsidR="006B09D7" w:rsidRPr="00834F8D">
        <w:rPr>
          <w:rFonts w:ascii="Times New Roman" w:hAnsi="Times New Roman"/>
          <w:sz w:val="28"/>
          <w:szCs w:val="28"/>
        </w:rPr>
        <w:t>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FA49FF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24"/>
        <w:gridCol w:w="992"/>
        <w:gridCol w:w="851"/>
        <w:gridCol w:w="912"/>
        <w:gridCol w:w="568"/>
        <w:gridCol w:w="568"/>
        <w:gridCol w:w="568"/>
        <w:gridCol w:w="568"/>
        <w:gridCol w:w="643"/>
      </w:tblGrid>
      <w:tr w:rsidR="000177C6" w:rsidRPr="008451AD" w:rsidTr="008451A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 реализации 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955B65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обеспеченность детей инвалидов горячим питанием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Количество общественных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02048" w:rsidRPr="008451AD" w:rsidRDefault="00702048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702048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>М</w:t>
      </w:r>
      <w:r w:rsidR="006B09D7" w:rsidRPr="00834F8D">
        <w:rPr>
          <w:rFonts w:ascii="Times New Roman" w:hAnsi="Times New Roman"/>
          <w:sz w:val="28"/>
          <w:szCs w:val="28"/>
        </w:rPr>
        <w:t>етодика оценки эффективности муниципальной подпрограммы</w:t>
      </w:r>
    </w:p>
    <w:p w:rsidR="006B09D7" w:rsidRPr="00834F8D" w:rsidRDefault="006B09D7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1. Доля объектов образования,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5F7628">
        <w:rPr>
          <w:rFonts w:ascii="Times New Roman" w:hAnsi="Times New Roman"/>
          <w:sz w:val="28"/>
          <w:szCs w:val="28"/>
        </w:rPr>
        <w:t>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2.</w:t>
      </w:r>
      <w:r w:rsidRPr="008451AD">
        <w:rPr>
          <w:rFonts w:ascii="Times New Roman" w:hAnsi="Times New Roman"/>
          <w:sz w:val="28"/>
          <w:szCs w:val="28"/>
        </w:rPr>
        <w:t xml:space="preserve"> Доля объектов физкультуры и спорта,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 = да, ниже 70 %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3. Доля объектов учреждений культурной сферы, на которых созданы и (или) улучшены условия для беспрепятственного доступа инвалидов и других маломоби</w:t>
      </w:r>
      <w:r w:rsidR="005F7628">
        <w:rPr>
          <w:rFonts w:ascii="Times New Roman" w:hAnsi="Times New Roman"/>
          <w:sz w:val="28"/>
          <w:szCs w:val="28"/>
        </w:rPr>
        <w:t>льных групп населения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="005F7628">
        <w:rPr>
          <w:rFonts w:ascii="Times New Roman" w:hAnsi="Times New Roman"/>
          <w:sz w:val="28"/>
          <w:szCs w:val="28"/>
        </w:rPr>
        <w:t>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3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</w:t>
      </w:r>
      <w:r w:rsidR="0024479F">
        <w:rPr>
          <w:rFonts w:ascii="Times New Roman" w:hAnsi="Times New Roman"/>
          <w:sz w:val="28"/>
          <w:szCs w:val="28"/>
        </w:rPr>
        <w:t xml:space="preserve"> ответ: </w:t>
      </w:r>
      <w:r w:rsidRPr="008451AD">
        <w:rPr>
          <w:rFonts w:ascii="Times New Roman" w:hAnsi="Times New Roman"/>
          <w:sz w:val="28"/>
          <w:szCs w:val="28"/>
        </w:rPr>
        <w:t>да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FA49FF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4. Обеспеченность детей инвал</w:t>
      </w:r>
      <w:r w:rsidR="005F7628">
        <w:rPr>
          <w:rFonts w:ascii="Times New Roman" w:hAnsi="Times New Roman"/>
          <w:sz w:val="28"/>
          <w:szCs w:val="28"/>
        </w:rPr>
        <w:t>идов горячим питанием (свыше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1 = да, ниже 70</w:t>
      </w:r>
      <w:r w:rsidRPr="008451AD">
        <w:rPr>
          <w:rFonts w:ascii="Times New Roman" w:hAnsi="Times New Roman"/>
          <w:sz w:val="28"/>
          <w:szCs w:val="28"/>
        </w:rPr>
        <w:t>%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6B09D7" w:rsidRPr="008451AD" w:rsidRDefault="0024479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1, нет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="006B09D7" w:rsidRPr="008451AD">
        <w:rPr>
          <w:rFonts w:ascii="Times New Roman" w:hAnsi="Times New Roman"/>
          <w:sz w:val="28"/>
          <w:szCs w:val="28"/>
        </w:rPr>
        <w:t>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5. Количество общественных мероприятий </w:t>
      </w:r>
      <w:r w:rsidR="00376E6F" w:rsidRPr="008451AD">
        <w:rPr>
          <w:rFonts w:ascii="Times New Roman" w:hAnsi="Times New Roman"/>
          <w:sz w:val="28"/>
          <w:szCs w:val="28"/>
        </w:rPr>
        <w:t>(свыше 10 = да, ниже 10</w:t>
      </w:r>
      <w:r w:rsidRPr="008451AD">
        <w:rPr>
          <w:rFonts w:ascii="Times New Roman" w:hAnsi="Times New Roman"/>
          <w:sz w:val="28"/>
          <w:szCs w:val="28"/>
        </w:rPr>
        <w:t xml:space="preserve"> = нет).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5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= 1 или 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</w:t>
      </w:r>
      <w:r w:rsidR="0024479F">
        <w:rPr>
          <w:rFonts w:ascii="Times New Roman" w:hAnsi="Times New Roman"/>
          <w:sz w:val="28"/>
          <w:szCs w:val="28"/>
        </w:rPr>
        <w:t xml:space="preserve">татом является ответ: </w:t>
      </w:r>
      <w:r w:rsidRPr="008451AD">
        <w:rPr>
          <w:rFonts w:ascii="Times New Roman" w:hAnsi="Times New Roman"/>
          <w:sz w:val="28"/>
          <w:szCs w:val="28"/>
        </w:rPr>
        <w:t>да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1, нет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-</w:t>
      </w:r>
      <w:r w:rsidR="005F7628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I= (U1+U2+U3+U4</w:t>
      </w:r>
      <w:r w:rsidR="005F7628">
        <w:rPr>
          <w:rFonts w:ascii="Times New Roman" w:hAnsi="Times New Roman"/>
          <w:sz w:val="28"/>
          <w:szCs w:val="28"/>
          <w:lang w:val="en-US"/>
        </w:rPr>
        <w:t>+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U5</w:t>
      </w:r>
      <w:proofErr w:type="gramStart"/>
      <w:r w:rsidR="00C5041F" w:rsidRPr="008451AD">
        <w:rPr>
          <w:rFonts w:ascii="Times New Roman" w:hAnsi="Times New Roman"/>
          <w:sz w:val="28"/>
          <w:szCs w:val="28"/>
          <w:lang w:val="en-US"/>
        </w:rPr>
        <w:t>)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</w:rPr>
        <w:t>где</w:t>
      </w:r>
      <w:r w:rsidRPr="008451AD">
        <w:rPr>
          <w:rFonts w:ascii="Times New Roman" w:hAnsi="Times New Roman"/>
          <w:sz w:val="28"/>
          <w:szCs w:val="28"/>
          <w:lang w:val="en-US"/>
        </w:rPr>
        <w:t>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287D85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2,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3,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C5041F" w:rsidRPr="008451AD">
        <w:rPr>
          <w:rFonts w:ascii="Times New Roman" w:hAnsi="Times New Roman"/>
          <w:sz w:val="28"/>
          <w:szCs w:val="28"/>
        </w:rPr>
        <w:t>,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C5041F" w:rsidRPr="008451AD">
        <w:rPr>
          <w:rFonts w:ascii="Times New Roman" w:hAnsi="Times New Roman"/>
          <w:sz w:val="28"/>
          <w:szCs w:val="28"/>
        </w:rPr>
        <w:t>5</w:t>
      </w:r>
      <w:r w:rsidRPr="008451AD">
        <w:rPr>
          <w:rFonts w:ascii="Times New Roman" w:hAnsi="Times New Roman"/>
          <w:sz w:val="28"/>
          <w:szCs w:val="28"/>
        </w:rPr>
        <w:t xml:space="preserve">– целевые </w:t>
      </w:r>
      <w:r w:rsidR="00287D85" w:rsidRPr="008451AD">
        <w:rPr>
          <w:rFonts w:ascii="Times New Roman" w:hAnsi="Times New Roman"/>
          <w:sz w:val="28"/>
          <w:szCs w:val="28"/>
        </w:rPr>
        <w:t>показатели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FA49FF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549CB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sectPr w:rsidR="00E549CB" w:rsidSect="009B3D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0FE3"/>
    <w:multiLevelType w:val="hybridMultilevel"/>
    <w:tmpl w:val="1356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008"/>
    <w:multiLevelType w:val="hybridMultilevel"/>
    <w:tmpl w:val="9E6E644C"/>
    <w:lvl w:ilvl="0" w:tplc="153E45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96A83"/>
    <w:multiLevelType w:val="hybridMultilevel"/>
    <w:tmpl w:val="2D989084"/>
    <w:lvl w:ilvl="0" w:tplc="B31E143E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831EB1"/>
    <w:multiLevelType w:val="hybridMultilevel"/>
    <w:tmpl w:val="17D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A0AB0"/>
    <w:multiLevelType w:val="hybridMultilevel"/>
    <w:tmpl w:val="F41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E363F"/>
    <w:multiLevelType w:val="hybridMultilevel"/>
    <w:tmpl w:val="CD2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9D7"/>
    <w:rsid w:val="00000B1C"/>
    <w:rsid w:val="00002499"/>
    <w:rsid w:val="00004037"/>
    <w:rsid w:val="00015C88"/>
    <w:rsid w:val="00017691"/>
    <w:rsid w:val="000177C6"/>
    <w:rsid w:val="00031D80"/>
    <w:rsid w:val="00042CD2"/>
    <w:rsid w:val="00055889"/>
    <w:rsid w:val="00060A26"/>
    <w:rsid w:val="000612E6"/>
    <w:rsid w:val="00065B6A"/>
    <w:rsid w:val="000733BC"/>
    <w:rsid w:val="000814D7"/>
    <w:rsid w:val="00090099"/>
    <w:rsid w:val="000912E7"/>
    <w:rsid w:val="00094968"/>
    <w:rsid w:val="00094A31"/>
    <w:rsid w:val="0009759A"/>
    <w:rsid w:val="00097CAA"/>
    <w:rsid w:val="000C2027"/>
    <w:rsid w:val="0011011F"/>
    <w:rsid w:val="00114638"/>
    <w:rsid w:val="00120238"/>
    <w:rsid w:val="001305B1"/>
    <w:rsid w:val="00140443"/>
    <w:rsid w:val="001413EE"/>
    <w:rsid w:val="0015732A"/>
    <w:rsid w:val="001608A9"/>
    <w:rsid w:val="00165FC5"/>
    <w:rsid w:val="00187E7E"/>
    <w:rsid w:val="001B52F1"/>
    <w:rsid w:val="001C621D"/>
    <w:rsid w:val="001C640A"/>
    <w:rsid w:val="001C6501"/>
    <w:rsid w:val="001C7212"/>
    <w:rsid w:val="001E0296"/>
    <w:rsid w:val="001F21EC"/>
    <w:rsid w:val="002000B7"/>
    <w:rsid w:val="00210CDE"/>
    <w:rsid w:val="00212943"/>
    <w:rsid w:val="002226ED"/>
    <w:rsid w:val="00232188"/>
    <w:rsid w:val="0024479F"/>
    <w:rsid w:val="00245705"/>
    <w:rsid w:val="002459CC"/>
    <w:rsid w:val="00246705"/>
    <w:rsid w:val="0026205C"/>
    <w:rsid w:val="00262ABE"/>
    <w:rsid w:val="002678AD"/>
    <w:rsid w:val="00270790"/>
    <w:rsid w:val="002748E5"/>
    <w:rsid w:val="002773F5"/>
    <w:rsid w:val="00287D85"/>
    <w:rsid w:val="00293755"/>
    <w:rsid w:val="002D144B"/>
    <w:rsid w:val="002D1790"/>
    <w:rsid w:val="002E6634"/>
    <w:rsid w:val="002F1E69"/>
    <w:rsid w:val="00300FD0"/>
    <w:rsid w:val="0030370D"/>
    <w:rsid w:val="003038F3"/>
    <w:rsid w:val="0031777E"/>
    <w:rsid w:val="00320B2F"/>
    <w:rsid w:val="00325F1A"/>
    <w:rsid w:val="00337676"/>
    <w:rsid w:val="0034004C"/>
    <w:rsid w:val="00374D53"/>
    <w:rsid w:val="00376A47"/>
    <w:rsid w:val="00376E6F"/>
    <w:rsid w:val="00394C19"/>
    <w:rsid w:val="003A27FB"/>
    <w:rsid w:val="003B086A"/>
    <w:rsid w:val="003B5B85"/>
    <w:rsid w:val="003D27EF"/>
    <w:rsid w:val="00403F65"/>
    <w:rsid w:val="0042034B"/>
    <w:rsid w:val="00430DC6"/>
    <w:rsid w:val="004439B3"/>
    <w:rsid w:val="00447787"/>
    <w:rsid w:val="00447F90"/>
    <w:rsid w:val="0047439C"/>
    <w:rsid w:val="00476306"/>
    <w:rsid w:val="0047634B"/>
    <w:rsid w:val="004767E2"/>
    <w:rsid w:val="00490280"/>
    <w:rsid w:val="0049689A"/>
    <w:rsid w:val="004A1071"/>
    <w:rsid w:val="004A3348"/>
    <w:rsid w:val="004B3660"/>
    <w:rsid w:val="004C47F8"/>
    <w:rsid w:val="004D3D17"/>
    <w:rsid w:val="004F2BE7"/>
    <w:rsid w:val="004F7A17"/>
    <w:rsid w:val="005005CA"/>
    <w:rsid w:val="00506E16"/>
    <w:rsid w:val="005120CB"/>
    <w:rsid w:val="0051643F"/>
    <w:rsid w:val="00524B6D"/>
    <w:rsid w:val="00553E06"/>
    <w:rsid w:val="00556B00"/>
    <w:rsid w:val="00565321"/>
    <w:rsid w:val="00576341"/>
    <w:rsid w:val="00582671"/>
    <w:rsid w:val="005916C7"/>
    <w:rsid w:val="00591A14"/>
    <w:rsid w:val="005A04AD"/>
    <w:rsid w:val="005A7113"/>
    <w:rsid w:val="005B0121"/>
    <w:rsid w:val="005B16D2"/>
    <w:rsid w:val="005B67B6"/>
    <w:rsid w:val="005B6CFF"/>
    <w:rsid w:val="005C57E7"/>
    <w:rsid w:val="005F7628"/>
    <w:rsid w:val="0061039A"/>
    <w:rsid w:val="006111B8"/>
    <w:rsid w:val="00633824"/>
    <w:rsid w:val="00635FE5"/>
    <w:rsid w:val="0064143A"/>
    <w:rsid w:val="006531C0"/>
    <w:rsid w:val="00657C26"/>
    <w:rsid w:val="0068557A"/>
    <w:rsid w:val="00696459"/>
    <w:rsid w:val="006A017D"/>
    <w:rsid w:val="006A21AD"/>
    <w:rsid w:val="006A2706"/>
    <w:rsid w:val="006B09D7"/>
    <w:rsid w:val="006C1CBA"/>
    <w:rsid w:val="006E0031"/>
    <w:rsid w:val="006E1020"/>
    <w:rsid w:val="006E1627"/>
    <w:rsid w:val="006F6CDC"/>
    <w:rsid w:val="00701E57"/>
    <w:rsid w:val="00702048"/>
    <w:rsid w:val="00703181"/>
    <w:rsid w:val="00712AEB"/>
    <w:rsid w:val="00713CAB"/>
    <w:rsid w:val="00720E8D"/>
    <w:rsid w:val="00726490"/>
    <w:rsid w:val="00731261"/>
    <w:rsid w:val="00763127"/>
    <w:rsid w:val="00765B28"/>
    <w:rsid w:val="00787053"/>
    <w:rsid w:val="00792AFA"/>
    <w:rsid w:val="00792D5C"/>
    <w:rsid w:val="007A5A56"/>
    <w:rsid w:val="007B088A"/>
    <w:rsid w:val="007B115C"/>
    <w:rsid w:val="007B26B1"/>
    <w:rsid w:val="007C694D"/>
    <w:rsid w:val="007D56CD"/>
    <w:rsid w:val="007F7435"/>
    <w:rsid w:val="00806EE0"/>
    <w:rsid w:val="00811A42"/>
    <w:rsid w:val="00832D11"/>
    <w:rsid w:val="008336A6"/>
    <w:rsid w:val="00834F89"/>
    <w:rsid w:val="00834F8D"/>
    <w:rsid w:val="008412C0"/>
    <w:rsid w:val="00841E0E"/>
    <w:rsid w:val="008451AD"/>
    <w:rsid w:val="00853AA8"/>
    <w:rsid w:val="008622C4"/>
    <w:rsid w:val="0086277D"/>
    <w:rsid w:val="00866BC9"/>
    <w:rsid w:val="00881AA3"/>
    <w:rsid w:val="00885C62"/>
    <w:rsid w:val="00891B26"/>
    <w:rsid w:val="008925C3"/>
    <w:rsid w:val="008A5060"/>
    <w:rsid w:val="008B168B"/>
    <w:rsid w:val="008B642D"/>
    <w:rsid w:val="008C0569"/>
    <w:rsid w:val="008C5189"/>
    <w:rsid w:val="008C67DC"/>
    <w:rsid w:val="008D6C62"/>
    <w:rsid w:val="008E303A"/>
    <w:rsid w:val="008F1292"/>
    <w:rsid w:val="00901CF7"/>
    <w:rsid w:val="00910E6A"/>
    <w:rsid w:val="00912177"/>
    <w:rsid w:val="00927ED1"/>
    <w:rsid w:val="00935E64"/>
    <w:rsid w:val="00955B65"/>
    <w:rsid w:val="00960D80"/>
    <w:rsid w:val="00964203"/>
    <w:rsid w:val="00965854"/>
    <w:rsid w:val="00973AD6"/>
    <w:rsid w:val="00982FD9"/>
    <w:rsid w:val="009A0D29"/>
    <w:rsid w:val="009B3DE8"/>
    <w:rsid w:val="009C1845"/>
    <w:rsid w:val="009C6261"/>
    <w:rsid w:val="009D0243"/>
    <w:rsid w:val="009D2BE2"/>
    <w:rsid w:val="009D2F4A"/>
    <w:rsid w:val="009E4CE1"/>
    <w:rsid w:val="00A04C26"/>
    <w:rsid w:val="00A06242"/>
    <w:rsid w:val="00A073E1"/>
    <w:rsid w:val="00A27496"/>
    <w:rsid w:val="00A32A38"/>
    <w:rsid w:val="00A32CBB"/>
    <w:rsid w:val="00A33C89"/>
    <w:rsid w:val="00A369F6"/>
    <w:rsid w:val="00A408C0"/>
    <w:rsid w:val="00A46E61"/>
    <w:rsid w:val="00A52321"/>
    <w:rsid w:val="00A56A8D"/>
    <w:rsid w:val="00A607E8"/>
    <w:rsid w:val="00A67792"/>
    <w:rsid w:val="00A767C0"/>
    <w:rsid w:val="00A84B53"/>
    <w:rsid w:val="00A859C1"/>
    <w:rsid w:val="00A919B8"/>
    <w:rsid w:val="00AA41C2"/>
    <w:rsid w:val="00AB2C5C"/>
    <w:rsid w:val="00AC10BF"/>
    <w:rsid w:val="00AC13B0"/>
    <w:rsid w:val="00AC2412"/>
    <w:rsid w:val="00AC5182"/>
    <w:rsid w:val="00AC6387"/>
    <w:rsid w:val="00AD61AD"/>
    <w:rsid w:val="00AF36EE"/>
    <w:rsid w:val="00AF5255"/>
    <w:rsid w:val="00B37EEF"/>
    <w:rsid w:val="00B47A45"/>
    <w:rsid w:val="00B52410"/>
    <w:rsid w:val="00B60125"/>
    <w:rsid w:val="00B6228A"/>
    <w:rsid w:val="00B6386F"/>
    <w:rsid w:val="00B67F6B"/>
    <w:rsid w:val="00B7136C"/>
    <w:rsid w:val="00B76240"/>
    <w:rsid w:val="00B7706A"/>
    <w:rsid w:val="00B86375"/>
    <w:rsid w:val="00B97A4A"/>
    <w:rsid w:val="00BA2687"/>
    <w:rsid w:val="00BA37C9"/>
    <w:rsid w:val="00BC2239"/>
    <w:rsid w:val="00BC6FD1"/>
    <w:rsid w:val="00BD5B6D"/>
    <w:rsid w:val="00BD63B0"/>
    <w:rsid w:val="00BD7AB4"/>
    <w:rsid w:val="00BF2063"/>
    <w:rsid w:val="00C213E5"/>
    <w:rsid w:val="00C27953"/>
    <w:rsid w:val="00C3140E"/>
    <w:rsid w:val="00C5041F"/>
    <w:rsid w:val="00C679C2"/>
    <w:rsid w:val="00C7535B"/>
    <w:rsid w:val="00C766DD"/>
    <w:rsid w:val="00C76AF7"/>
    <w:rsid w:val="00C87B84"/>
    <w:rsid w:val="00CA44AD"/>
    <w:rsid w:val="00CA56A3"/>
    <w:rsid w:val="00CD631E"/>
    <w:rsid w:val="00CD711D"/>
    <w:rsid w:val="00CD72C0"/>
    <w:rsid w:val="00CE14D6"/>
    <w:rsid w:val="00CE6EA1"/>
    <w:rsid w:val="00CF55F4"/>
    <w:rsid w:val="00CF57A6"/>
    <w:rsid w:val="00D16F49"/>
    <w:rsid w:val="00D23569"/>
    <w:rsid w:val="00D347F7"/>
    <w:rsid w:val="00D444A2"/>
    <w:rsid w:val="00D668FE"/>
    <w:rsid w:val="00D724C0"/>
    <w:rsid w:val="00D73B80"/>
    <w:rsid w:val="00D76293"/>
    <w:rsid w:val="00D839D7"/>
    <w:rsid w:val="00D90BBC"/>
    <w:rsid w:val="00DB0685"/>
    <w:rsid w:val="00DB4D6D"/>
    <w:rsid w:val="00DD0637"/>
    <w:rsid w:val="00DD2683"/>
    <w:rsid w:val="00DD53A2"/>
    <w:rsid w:val="00DE2B98"/>
    <w:rsid w:val="00E052D8"/>
    <w:rsid w:val="00E05D8D"/>
    <w:rsid w:val="00E265BA"/>
    <w:rsid w:val="00E26942"/>
    <w:rsid w:val="00E30984"/>
    <w:rsid w:val="00E335E4"/>
    <w:rsid w:val="00E54015"/>
    <w:rsid w:val="00E549CB"/>
    <w:rsid w:val="00E75427"/>
    <w:rsid w:val="00E83245"/>
    <w:rsid w:val="00E83EC8"/>
    <w:rsid w:val="00E93102"/>
    <w:rsid w:val="00EA6A8E"/>
    <w:rsid w:val="00ED1805"/>
    <w:rsid w:val="00ED1D9F"/>
    <w:rsid w:val="00ED5C51"/>
    <w:rsid w:val="00ED6744"/>
    <w:rsid w:val="00EE0056"/>
    <w:rsid w:val="00F0179B"/>
    <w:rsid w:val="00F13179"/>
    <w:rsid w:val="00F1356B"/>
    <w:rsid w:val="00F234C1"/>
    <w:rsid w:val="00F3083E"/>
    <w:rsid w:val="00F46B9D"/>
    <w:rsid w:val="00F6495C"/>
    <w:rsid w:val="00F876F5"/>
    <w:rsid w:val="00FA49FF"/>
    <w:rsid w:val="00FB4974"/>
    <w:rsid w:val="00FB74DC"/>
    <w:rsid w:val="00FC03DB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02D3-B653-42E7-A682-93C32C47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1</Pages>
  <Words>6753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123</cp:lastModifiedBy>
  <cp:revision>7</cp:revision>
  <cp:lastPrinted>2021-12-23T07:36:00Z</cp:lastPrinted>
  <dcterms:created xsi:type="dcterms:W3CDTF">2021-12-30T01:27:00Z</dcterms:created>
  <dcterms:modified xsi:type="dcterms:W3CDTF">2022-02-07T06:53:00Z</dcterms:modified>
</cp:coreProperties>
</file>