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FB" w:rsidRPr="00B03A42" w:rsidRDefault="006E6CFB" w:rsidP="006E6CFB">
      <w:pPr>
        <w:pStyle w:val="a3"/>
        <w:spacing w:before="0" w:beforeAutospacing="0" w:after="75" w:afterAutospacing="0" w:line="225" w:lineRule="atLeast"/>
        <w:jc w:val="center"/>
        <w:rPr>
          <w:b/>
          <w:bCs/>
          <w:color w:val="333333"/>
          <w:sz w:val="32"/>
          <w:szCs w:val="32"/>
          <w:shd w:val="clear" w:color="auto" w:fill="FFFFFF"/>
        </w:rPr>
      </w:pPr>
      <w:r w:rsidRPr="00E76D0B">
        <w:rPr>
          <w:rStyle w:val="a4"/>
          <w:color w:val="333333"/>
          <w:sz w:val="32"/>
          <w:szCs w:val="32"/>
          <w:shd w:val="clear" w:color="auto" w:fill="FFFFFF"/>
        </w:rPr>
        <w:t xml:space="preserve">Отчет о реализации молодежной политики </w:t>
      </w:r>
      <w:r>
        <w:rPr>
          <w:rStyle w:val="a4"/>
          <w:color w:val="333333"/>
          <w:sz w:val="32"/>
          <w:szCs w:val="32"/>
          <w:shd w:val="clear" w:color="auto" w:fill="FFFFFF"/>
        </w:rPr>
        <w:t>з</w:t>
      </w:r>
      <w:r w:rsidRPr="00E76D0B">
        <w:rPr>
          <w:rStyle w:val="a4"/>
          <w:color w:val="333333"/>
          <w:sz w:val="32"/>
          <w:szCs w:val="32"/>
          <w:shd w:val="clear" w:color="auto" w:fill="FFFFFF"/>
        </w:rPr>
        <w:t>а</w:t>
      </w:r>
      <w:r w:rsidR="00E47C35">
        <w:rPr>
          <w:rStyle w:val="a4"/>
          <w:color w:val="333333"/>
          <w:sz w:val="32"/>
          <w:szCs w:val="32"/>
          <w:shd w:val="clear" w:color="auto" w:fill="FFFFFF"/>
        </w:rPr>
        <w:t>2020</w:t>
      </w:r>
      <w:r w:rsidRPr="00E76D0B">
        <w:rPr>
          <w:rStyle w:val="a4"/>
          <w:color w:val="333333"/>
          <w:sz w:val="32"/>
          <w:szCs w:val="32"/>
          <w:shd w:val="clear" w:color="auto" w:fill="FFFFFF"/>
        </w:rPr>
        <w:t xml:space="preserve"> год</w:t>
      </w:r>
      <w:r>
        <w:rPr>
          <w:rStyle w:val="a4"/>
          <w:color w:val="333333"/>
          <w:sz w:val="28"/>
          <w:szCs w:val="28"/>
          <w:shd w:val="clear" w:color="auto" w:fill="FFFFFF"/>
        </w:rPr>
        <w:t>.</w:t>
      </w:r>
    </w:p>
    <w:p w:rsidR="006E6CFB" w:rsidRPr="00FD7ECA" w:rsidRDefault="006E6CFB" w:rsidP="00A13853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FD7ECA">
        <w:rPr>
          <w:color w:val="333333"/>
          <w:sz w:val="28"/>
          <w:szCs w:val="28"/>
          <w:shd w:val="clear" w:color="auto" w:fill="FFFFFF"/>
        </w:rPr>
        <w:t>Основной целью реализации молодежной политики на территории района является воспитание чувства патриотизма, духовно-нравственное и патриотическое воспитание молодежи, пропаганда здорового образа жизни, совершенствование профилактических мер по наркомании и других социально-негативных явлений реализация молодежных инициатив, включение молодежи в социально-экономическую жизнь района.</w:t>
      </w:r>
    </w:p>
    <w:p w:rsidR="006E6CFB" w:rsidRDefault="006E6CFB" w:rsidP="00A1385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FD7ECA">
        <w:rPr>
          <w:color w:val="333333"/>
          <w:sz w:val="28"/>
          <w:szCs w:val="28"/>
          <w:shd w:val="clear" w:color="auto" w:fill="FFFFFF"/>
        </w:rPr>
        <w:t xml:space="preserve"> Деятельность в этом направлении осуществлялась по муниципальной программе «Молодежная политика в муниципальном образовании «Эхирит-Булагатский район» на 20</w:t>
      </w:r>
      <w:r w:rsidR="00B50DD1">
        <w:rPr>
          <w:color w:val="333333"/>
          <w:sz w:val="28"/>
          <w:szCs w:val="28"/>
          <w:shd w:val="clear" w:color="auto" w:fill="FFFFFF"/>
        </w:rPr>
        <w:t>20</w:t>
      </w:r>
      <w:r>
        <w:rPr>
          <w:color w:val="333333"/>
          <w:sz w:val="28"/>
          <w:szCs w:val="28"/>
          <w:shd w:val="clear" w:color="auto" w:fill="FFFFFF"/>
        </w:rPr>
        <w:t>-202</w:t>
      </w:r>
      <w:r w:rsidR="00B50DD1">
        <w:rPr>
          <w:color w:val="333333"/>
          <w:sz w:val="28"/>
          <w:szCs w:val="28"/>
          <w:shd w:val="clear" w:color="auto" w:fill="FFFFFF"/>
        </w:rPr>
        <w:t>4</w:t>
      </w:r>
      <w:r>
        <w:rPr>
          <w:color w:val="333333"/>
          <w:sz w:val="28"/>
          <w:szCs w:val="28"/>
          <w:shd w:val="clear" w:color="auto" w:fill="FFFFFF"/>
        </w:rPr>
        <w:t xml:space="preserve"> гг.», которая включает подпрограммы:</w:t>
      </w:r>
    </w:p>
    <w:p w:rsidR="006E6CFB" w:rsidRPr="00FD7ECA" w:rsidRDefault="006E6CFB" w:rsidP="006E6C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Pr="00FD7ECA">
        <w:rPr>
          <w:color w:val="333333"/>
          <w:sz w:val="28"/>
          <w:szCs w:val="28"/>
          <w:shd w:val="clear" w:color="auto" w:fill="FFFFFF"/>
        </w:rPr>
        <w:t>«Молодежь Эхирит-Булагатского района на 20</w:t>
      </w:r>
      <w:r w:rsidR="00B50DD1">
        <w:rPr>
          <w:color w:val="333333"/>
          <w:sz w:val="28"/>
          <w:szCs w:val="28"/>
          <w:shd w:val="clear" w:color="auto" w:fill="FFFFFF"/>
        </w:rPr>
        <w:t>20</w:t>
      </w:r>
      <w:r w:rsidRPr="00FD7ECA">
        <w:rPr>
          <w:color w:val="333333"/>
          <w:sz w:val="28"/>
          <w:szCs w:val="28"/>
          <w:shd w:val="clear" w:color="auto" w:fill="FFFFFF"/>
        </w:rPr>
        <w:t>-20</w:t>
      </w:r>
      <w:r>
        <w:rPr>
          <w:color w:val="333333"/>
          <w:sz w:val="28"/>
          <w:szCs w:val="28"/>
          <w:shd w:val="clear" w:color="auto" w:fill="FFFFFF"/>
        </w:rPr>
        <w:t>2</w:t>
      </w:r>
      <w:r w:rsidR="00B50DD1">
        <w:rPr>
          <w:color w:val="333333"/>
          <w:sz w:val="28"/>
          <w:szCs w:val="28"/>
          <w:shd w:val="clear" w:color="auto" w:fill="FFFFFF"/>
        </w:rPr>
        <w:t>4</w:t>
      </w:r>
      <w:r w:rsidRPr="00FD7ECA">
        <w:rPr>
          <w:color w:val="333333"/>
          <w:sz w:val="28"/>
          <w:szCs w:val="28"/>
          <w:shd w:val="clear" w:color="auto" w:fill="FFFFFF"/>
        </w:rPr>
        <w:t xml:space="preserve">гг.» </w:t>
      </w:r>
    </w:p>
    <w:p w:rsidR="006E6CFB" w:rsidRPr="00FD7ECA" w:rsidRDefault="006E6CFB" w:rsidP="006E6C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Pr="00FD7ECA">
        <w:rPr>
          <w:color w:val="333333"/>
          <w:sz w:val="28"/>
          <w:szCs w:val="28"/>
          <w:shd w:val="clear" w:color="auto" w:fill="FFFFFF"/>
        </w:rPr>
        <w:t>«Патриотическое воспитание граждан в МО «Эхирит</w:t>
      </w:r>
      <w:r>
        <w:rPr>
          <w:color w:val="333333"/>
          <w:sz w:val="28"/>
          <w:szCs w:val="28"/>
          <w:shd w:val="clear" w:color="auto" w:fill="FFFFFF"/>
        </w:rPr>
        <w:t>-Булагатский район» на 20</w:t>
      </w:r>
      <w:r w:rsidR="00B50DD1">
        <w:rPr>
          <w:color w:val="333333"/>
          <w:sz w:val="28"/>
          <w:szCs w:val="28"/>
          <w:shd w:val="clear" w:color="auto" w:fill="FFFFFF"/>
        </w:rPr>
        <w:t>20</w:t>
      </w:r>
      <w:r>
        <w:rPr>
          <w:color w:val="333333"/>
          <w:sz w:val="28"/>
          <w:szCs w:val="28"/>
          <w:shd w:val="clear" w:color="auto" w:fill="FFFFFF"/>
        </w:rPr>
        <w:t>-202</w:t>
      </w:r>
      <w:r w:rsidR="00B50DD1">
        <w:rPr>
          <w:color w:val="333333"/>
          <w:sz w:val="28"/>
          <w:szCs w:val="28"/>
          <w:shd w:val="clear" w:color="auto" w:fill="FFFFFF"/>
        </w:rPr>
        <w:t>4</w:t>
      </w:r>
      <w:r w:rsidRPr="00FD7ECA">
        <w:rPr>
          <w:color w:val="333333"/>
          <w:sz w:val="28"/>
          <w:szCs w:val="28"/>
          <w:shd w:val="clear" w:color="auto" w:fill="FFFFFF"/>
        </w:rPr>
        <w:t>гг.»</w:t>
      </w:r>
    </w:p>
    <w:p w:rsidR="006E6CFB" w:rsidRDefault="006E6CFB" w:rsidP="006E6C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Pr="00FD7ECA">
        <w:rPr>
          <w:color w:val="333333"/>
          <w:sz w:val="28"/>
          <w:szCs w:val="28"/>
          <w:shd w:val="clear" w:color="auto" w:fill="FFFFFF"/>
        </w:rPr>
        <w:t>«Профилактика наркомании и других социально негативных явлений в МО «Эхирит</w:t>
      </w:r>
      <w:r>
        <w:rPr>
          <w:color w:val="333333"/>
          <w:sz w:val="28"/>
          <w:szCs w:val="28"/>
          <w:shd w:val="clear" w:color="auto" w:fill="FFFFFF"/>
        </w:rPr>
        <w:t>-Булагатский район» на 20</w:t>
      </w:r>
      <w:r w:rsidR="00B50DD1">
        <w:rPr>
          <w:color w:val="333333"/>
          <w:sz w:val="28"/>
          <w:szCs w:val="28"/>
          <w:shd w:val="clear" w:color="auto" w:fill="FFFFFF"/>
        </w:rPr>
        <w:t>20</w:t>
      </w:r>
      <w:r>
        <w:rPr>
          <w:color w:val="333333"/>
          <w:sz w:val="28"/>
          <w:szCs w:val="28"/>
          <w:shd w:val="clear" w:color="auto" w:fill="FFFFFF"/>
        </w:rPr>
        <w:t>-202</w:t>
      </w:r>
      <w:r w:rsidR="00B50DD1">
        <w:rPr>
          <w:color w:val="333333"/>
          <w:sz w:val="28"/>
          <w:szCs w:val="28"/>
          <w:shd w:val="clear" w:color="auto" w:fill="FFFFFF"/>
        </w:rPr>
        <w:t>4</w:t>
      </w:r>
      <w:r w:rsidRPr="00FD7ECA">
        <w:rPr>
          <w:color w:val="333333"/>
          <w:sz w:val="28"/>
          <w:szCs w:val="28"/>
          <w:shd w:val="clear" w:color="auto" w:fill="FFFFFF"/>
        </w:rPr>
        <w:t>гг.»</w:t>
      </w:r>
    </w:p>
    <w:p w:rsidR="006E6CFB" w:rsidRDefault="006E6CFB" w:rsidP="006E6C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Молодым семьям – доступное жилье»</w:t>
      </w:r>
    </w:p>
    <w:p w:rsidR="00E47C35" w:rsidRPr="00E47C35" w:rsidRDefault="00E47C35" w:rsidP="00E47C3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47C35">
        <w:rPr>
          <w:color w:val="333333"/>
          <w:sz w:val="28"/>
          <w:szCs w:val="28"/>
          <w:shd w:val="clear" w:color="auto" w:fill="FFFFFF"/>
        </w:rPr>
        <w:t xml:space="preserve">Плановый объем финансирования Программы в общем составляет                   6 718 410,86   на 2020 год- 4 481 141 рублей 86 копеек.   </w:t>
      </w:r>
    </w:p>
    <w:p w:rsidR="00E47C35" w:rsidRDefault="00E47C35" w:rsidP="00E47C3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47C35">
        <w:rPr>
          <w:color w:val="333333"/>
          <w:sz w:val="28"/>
          <w:szCs w:val="28"/>
          <w:shd w:val="clear" w:color="auto" w:fill="FFFFFF"/>
        </w:rPr>
        <w:t>В течение 2020 года в программу вносились изменения:</w:t>
      </w:r>
    </w:p>
    <w:p w:rsidR="00E47C35" w:rsidRPr="00E47C35" w:rsidRDefault="00E47C35" w:rsidP="00E47C3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47C35">
        <w:rPr>
          <w:color w:val="333333"/>
          <w:sz w:val="28"/>
          <w:szCs w:val="28"/>
          <w:shd w:val="clear" w:color="auto" w:fill="FFFFFF"/>
        </w:rPr>
        <w:t xml:space="preserve">- Постановление мэра от 20.04.2020 за № 506, </w:t>
      </w:r>
    </w:p>
    <w:p w:rsidR="00E47C35" w:rsidRPr="00E47C35" w:rsidRDefault="00E47C35" w:rsidP="00E47C3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47C35">
        <w:rPr>
          <w:color w:val="333333"/>
          <w:sz w:val="28"/>
          <w:szCs w:val="28"/>
          <w:shd w:val="clear" w:color="auto" w:fill="FFFFFF"/>
        </w:rPr>
        <w:t xml:space="preserve">- Постановление мэра от 14.07.2020 № 798, </w:t>
      </w:r>
    </w:p>
    <w:p w:rsidR="00E47C35" w:rsidRPr="00E47C35" w:rsidRDefault="00E47C35" w:rsidP="00E47C3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47C35">
        <w:rPr>
          <w:color w:val="333333"/>
          <w:sz w:val="28"/>
          <w:szCs w:val="28"/>
          <w:shd w:val="clear" w:color="auto" w:fill="FFFFFF"/>
        </w:rPr>
        <w:t xml:space="preserve">- Постановление мэра от 28.10.2020 № 990, </w:t>
      </w:r>
    </w:p>
    <w:p w:rsidR="00E47C35" w:rsidRPr="00E47C35" w:rsidRDefault="00E47C35" w:rsidP="00E47C3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47C35">
        <w:rPr>
          <w:color w:val="333333"/>
          <w:sz w:val="28"/>
          <w:szCs w:val="28"/>
          <w:shd w:val="clear" w:color="auto" w:fill="FFFFFF"/>
        </w:rPr>
        <w:t>- Постановление мэра от 30.12.2020 № 1216)</w:t>
      </w:r>
    </w:p>
    <w:p w:rsidR="00E47C35" w:rsidRPr="00E47C35" w:rsidRDefault="00E47C35" w:rsidP="00E47C3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47C35">
        <w:rPr>
          <w:color w:val="333333"/>
          <w:sz w:val="28"/>
          <w:szCs w:val="28"/>
          <w:shd w:val="clear" w:color="auto" w:fill="FFFFFF"/>
        </w:rPr>
        <w:t>Соответственно в план мероприятий на 2020 год по муниципальной программе распоряжениями:</w:t>
      </w:r>
    </w:p>
    <w:p w:rsidR="00E47C35" w:rsidRPr="00E47C35" w:rsidRDefault="00E47C35" w:rsidP="00E47C3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47C35">
        <w:rPr>
          <w:color w:val="333333"/>
          <w:sz w:val="28"/>
          <w:szCs w:val="28"/>
          <w:shd w:val="clear" w:color="auto" w:fill="FFFFFF"/>
        </w:rPr>
        <w:t xml:space="preserve">- от 21.05.2020 за № 228, </w:t>
      </w:r>
    </w:p>
    <w:p w:rsidR="00E47C35" w:rsidRPr="00E47C35" w:rsidRDefault="00E47C35" w:rsidP="00E47C3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47C35">
        <w:rPr>
          <w:color w:val="333333"/>
          <w:sz w:val="28"/>
          <w:szCs w:val="28"/>
          <w:shd w:val="clear" w:color="auto" w:fill="FFFFFF"/>
        </w:rPr>
        <w:t xml:space="preserve">- от 22.07.2020 № 308, </w:t>
      </w:r>
    </w:p>
    <w:p w:rsidR="00E47C35" w:rsidRPr="00E47C35" w:rsidRDefault="00E47C35" w:rsidP="00E47C3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47C35">
        <w:rPr>
          <w:color w:val="333333"/>
          <w:sz w:val="28"/>
          <w:szCs w:val="28"/>
          <w:shd w:val="clear" w:color="auto" w:fill="FFFFFF"/>
        </w:rPr>
        <w:t xml:space="preserve">- от 16.12.2020 № 586, </w:t>
      </w:r>
    </w:p>
    <w:p w:rsidR="00E47C35" w:rsidRPr="00E47C35" w:rsidRDefault="00E47C35" w:rsidP="00E47C3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47C35">
        <w:rPr>
          <w:color w:val="333333"/>
          <w:sz w:val="28"/>
          <w:szCs w:val="28"/>
          <w:shd w:val="clear" w:color="auto" w:fill="FFFFFF"/>
        </w:rPr>
        <w:t>- от 30.12.2020 № 616</w:t>
      </w:r>
    </w:p>
    <w:p w:rsidR="00712DE0" w:rsidRDefault="00712DE0" w:rsidP="00712DE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EC11C9" w:rsidRPr="00712DE0" w:rsidRDefault="00EC11C9" w:rsidP="00712DE0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171B04">
        <w:rPr>
          <w:b/>
          <w:bCs/>
          <w:color w:val="000080"/>
          <w:sz w:val="28"/>
          <w:szCs w:val="28"/>
        </w:rPr>
        <w:t>Сведенияо достижен</w:t>
      </w:r>
      <w:r>
        <w:rPr>
          <w:b/>
          <w:bCs/>
          <w:color w:val="000080"/>
          <w:sz w:val="28"/>
          <w:szCs w:val="28"/>
        </w:rPr>
        <w:t xml:space="preserve">ии целевых показателей </w:t>
      </w:r>
      <w:r w:rsidRPr="00171B04">
        <w:rPr>
          <w:b/>
          <w:bCs/>
          <w:color w:val="000080"/>
          <w:sz w:val="28"/>
          <w:szCs w:val="28"/>
        </w:rPr>
        <w:t>программ</w:t>
      </w:r>
      <w:r>
        <w:rPr>
          <w:b/>
          <w:bCs/>
          <w:color w:val="000080"/>
          <w:sz w:val="28"/>
          <w:szCs w:val="28"/>
        </w:rPr>
        <w:t>ы</w:t>
      </w:r>
      <w:r w:rsidRPr="00171B04">
        <w:rPr>
          <w:b/>
          <w:bCs/>
          <w:color w:val="000080"/>
          <w:sz w:val="28"/>
          <w:szCs w:val="28"/>
        </w:rPr>
        <w:t xml:space="preserve"> и ВЦП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154"/>
        <w:gridCol w:w="992"/>
        <w:gridCol w:w="992"/>
        <w:gridCol w:w="2127"/>
      </w:tblGrid>
      <w:tr w:rsidR="00EC11C9" w:rsidRPr="00171B04" w:rsidTr="00EC11C9">
        <w:tc>
          <w:tcPr>
            <w:tcW w:w="800" w:type="dxa"/>
          </w:tcPr>
          <w:p w:rsidR="00EC11C9" w:rsidRPr="00171B04" w:rsidRDefault="00EC11C9" w:rsidP="00EC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N п/п</w:t>
            </w:r>
          </w:p>
        </w:tc>
        <w:tc>
          <w:tcPr>
            <w:tcW w:w="5154" w:type="dxa"/>
          </w:tcPr>
          <w:p w:rsidR="00EC11C9" w:rsidRPr="00171B04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EC11C9" w:rsidRPr="00171B04" w:rsidRDefault="00EC11C9" w:rsidP="00EC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План</w:t>
            </w:r>
          </w:p>
        </w:tc>
        <w:tc>
          <w:tcPr>
            <w:tcW w:w="992" w:type="dxa"/>
          </w:tcPr>
          <w:p w:rsidR="00EC11C9" w:rsidRPr="00171B04" w:rsidRDefault="00EC11C9" w:rsidP="00EC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Факт</w:t>
            </w:r>
          </w:p>
        </w:tc>
        <w:tc>
          <w:tcPr>
            <w:tcW w:w="2127" w:type="dxa"/>
          </w:tcPr>
          <w:p w:rsidR="00EC11C9" w:rsidRPr="00171B04" w:rsidRDefault="00EC11C9" w:rsidP="00EC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Отклонение, %</w:t>
            </w:r>
          </w:p>
        </w:tc>
      </w:tr>
      <w:tr w:rsidR="00EC11C9" w:rsidRPr="00171B04" w:rsidTr="00EC11C9">
        <w:tc>
          <w:tcPr>
            <w:tcW w:w="800" w:type="dxa"/>
          </w:tcPr>
          <w:p w:rsidR="00EC11C9" w:rsidRPr="00171B04" w:rsidRDefault="00EC11C9" w:rsidP="00EC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1.</w:t>
            </w:r>
          </w:p>
        </w:tc>
        <w:tc>
          <w:tcPr>
            <w:tcW w:w="5154" w:type="dxa"/>
          </w:tcPr>
          <w:p w:rsidR="00EC11C9" w:rsidRPr="00171B04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Объемы финансирования, руб.</w:t>
            </w:r>
          </w:p>
        </w:tc>
        <w:tc>
          <w:tcPr>
            <w:tcW w:w="992" w:type="dxa"/>
          </w:tcPr>
          <w:p w:rsidR="00EC11C9" w:rsidRPr="00BD44F9" w:rsidRDefault="00BE4134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6 718 410,86</w:t>
            </w:r>
          </w:p>
        </w:tc>
        <w:tc>
          <w:tcPr>
            <w:tcW w:w="992" w:type="dxa"/>
          </w:tcPr>
          <w:p w:rsidR="00EC11C9" w:rsidRPr="00BD44F9" w:rsidRDefault="00F168C5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4 227265,65</w:t>
            </w:r>
          </w:p>
        </w:tc>
        <w:tc>
          <w:tcPr>
            <w:tcW w:w="2127" w:type="dxa"/>
          </w:tcPr>
          <w:p w:rsidR="00EC11C9" w:rsidRPr="00171B04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C11C9" w:rsidRPr="00171B04" w:rsidTr="00EC11C9">
        <w:tc>
          <w:tcPr>
            <w:tcW w:w="800" w:type="dxa"/>
          </w:tcPr>
          <w:p w:rsidR="00EC11C9" w:rsidRPr="00171B04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EC11C9" w:rsidRPr="00171B04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в том числе:</w:t>
            </w:r>
          </w:p>
        </w:tc>
        <w:tc>
          <w:tcPr>
            <w:tcW w:w="992" w:type="dxa"/>
          </w:tcPr>
          <w:p w:rsidR="00EC11C9" w:rsidRPr="00BD44F9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11C9" w:rsidRPr="00BD44F9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C11C9" w:rsidRPr="00171B04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C11C9" w:rsidRPr="00171B04" w:rsidTr="00EC11C9">
        <w:tc>
          <w:tcPr>
            <w:tcW w:w="800" w:type="dxa"/>
          </w:tcPr>
          <w:p w:rsidR="00EC11C9" w:rsidRPr="00171B04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EC11C9" w:rsidRPr="00171B04" w:rsidRDefault="00EC11C9" w:rsidP="00BE4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BE4134">
              <w:t>20</w:t>
            </w:r>
            <w:r>
              <w:t xml:space="preserve"> год</w:t>
            </w:r>
          </w:p>
        </w:tc>
        <w:tc>
          <w:tcPr>
            <w:tcW w:w="992" w:type="dxa"/>
          </w:tcPr>
          <w:p w:rsidR="00EC11C9" w:rsidRPr="00BE4134" w:rsidRDefault="00BE4134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E4134">
              <w:rPr>
                <w:sz w:val="14"/>
                <w:szCs w:val="14"/>
              </w:rPr>
              <w:t>4 481 141,86</w:t>
            </w:r>
          </w:p>
        </w:tc>
        <w:tc>
          <w:tcPr>
            <w:tcW w:w="992" w:type="dxa"/>
          </w:tcPr>
          <w:p w:rsidR="00EC11C9" w:rsidRPr="00BE4134" w:rsidRDefault="00BE4134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E4134">
              <w:rPr>
                <w:sz w:val="14"/>
                <w:szCs w:val="14"/>
              </w:rPr>
              <w:t>4</w:t>
            </w:r>
            <w:r w:rsidR="0025225B">
              <w:rPr>
                <w:sz w:val="14"/>
                <w:szCs w:val="14"/>
              </w:rPr>
              <w:t> 227 265,65</w:t>
            </w:r>
          </w:p>
        </w:tc>
        <w:tc>
          <w:tcPr>
            <w:tcW w:w="2127" w:type="dxa"/>
          </w:tcPr>
          <w:p w:rsidR="00EC11C9" w:rsidRPr="00171B04" w:rsidRDefault="003E59DD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EC11C9" w:rsidRPr="00171B04" w:rsidTr="00EC11C9">
        <w:tc>
          <w:tcPr>
            <w:tcW w:w="800" w:type="dxa"/>
          </w:tcPr>
          <w:p w:rsidR="00EC11C9" w:rsidRPr="00171B04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EC11C9" w:rsidRPr="00171B04" w:rsidRDefault="00EC11C9" w:rsidP="00BE4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BE4134">
              <w:t>2</w:t>
            </w:r>
            <w:r>
              <w:t>1 год</w:t>
            </w:r>
          </w:p>
        </w:tc>
        <w:tc>
          <w:tcPr>
            <w:tcW w:w="992" w:type="dxa"/>
          </w:tcPr>
          <w:p w:rsidR="00EC11C9" w:rsidRPr="00BE4134" w:rsidRDefault="00BE4134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E4134">
              <w:rPr>
                <w:sz w:val="14"/>
                <w:szCs w:val="14"/>
              </w:rPr>
              <w:t>1 110 769</w:t>
            </w:r>
          </w:p>
        </w:tc>
        <w:tc>
          <w:tcPr>
            <w:tcW w:w="992" w:type="dxa"/>
          </w:tcPr>
          <w:p w:rsidR="00EC11C9" w:rsidRPr="00BD44F9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C11C9" w:rsidRPr="00171B04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C11C9" w:rsidRPr="00171B04" w:rsidTr="00EC11C9">
        <w:tc>
          <w:tcPr>
            <w:tcW w:w="800" w:type="dxa"/>
          </w:tcPr>
          <w:p w:rsidR="00EC11C9" w:rsidRPr="00171B04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EC11C9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  <w:r w:rsidR="00EC11C9">
              <w:t xml:space="preserve"> год</w:t>
            </w:r>
          </w:p>
        </w:tc>
        <w:tc>
          <w:tcPr>
            <w:tcW w:w="992" w:type="dxa"/>
          </w:tcPr>
          <w:p w:rsidR="00EC11C9" w:rsidRPr="00BE4134" w:rsidRDefault="00BE4134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E4134">
              <w:rPr>
                <w:sz w:val="14"/>
                <w:szCs w:val="14"/>
              </w:rPr>
              <w:t>375 000</w:t>
            </w:r>
          </w:p>
        </w:tc>
        <w:tc>
          <w:tcPr>
            <w:tcW w:w="992" w:type="dxa"/>
          </w:tcPr>
          <w:p w:rsidR="00EC11C9" w:rsidRPr="00BD44F9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C11C9" w:rsidRPr="00171B04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E4134" w:rsidRPr="00171B04" w:rsidTr="00EC11C9">
        <w:tc>
          <w:tcPr>
            <w:tcW w:w="800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992" w:type="dxa"/>
          </w:tcPr>
          <w:p w:rsidR="00BE4134" w:rsidRPr="00BE4134" w:rsidRDefault="00BE4134" w:rsidP="00BE4134">
            <w:pPr>
              <w:rPr>
                <w:sz w:val="14"/>
                <w:szCs w:val="14"/>
              </w:rPr>
            </w:pPr>
            <w:r w:rsidRPr="00BE4134">
              <w:rPr>
                <w:sz w:val="14"/>
                <w:szCs w:val="14"/>
              </w:rPr>
              <w:t>375 000</w:t>
            </w:r>
          </w:p>
        </w:tc>
        <w:tc>
          <w:tcPr>
            <w:tcW w:w="992" w:type="dxa"/>
          </w:tcPr>
          <w:p w:rsidR="00BE4134" w:rsidRPr="00BD44F9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4134" w:rsidRPr="00171B04" w:rsidTr="00EC11C9">
        <w:tc>
          <w:tcPr>
            <w:tcW w:w="800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E4134" w:rsidRPr="00782D49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992" w:type="dxa"/>
          </w:tcPr>
          <w:p w:rsidR="00BE4134" w:rsidRPr="00BE4134" w:rsidRDefault="00BE4134" w:rsidP="00BE4134">
            <w:pPr>
              <w:rPr>
                <w:sz w:val="14"/>
                <w:szCs w:val="14"/>
              </w:rPr>
            </w:pPr>
            <w:r w:rsidRPr="00BE4134">
              <w:rPr>
                <w:sz w:val="14"/>
                <w:szCs w:val="14"/>
              </w:rPr>
              <w:t>375 000</w:t>
            </w:r>
          </w:p>
        </w:tc>
        <w:tc>
          <w:tcPr>
            <w:tcW w:w="992" w:type="dxa"/>
          </w:tcPr>
          <w:p w:rsidR="00BE4134" w:rsidRPr="00BD44F9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11C9" w:rsidRPr="00171B04" w:rsidTr="00EC11C9">
        <w:tc>
          <w:tcPr>
            <w:tcW w:w="800" w:type="dxa"/>
          </w:tcPr>
          <w:p w:rsidR="00EC11C9" w:rsidRPr="00171B04" w:rsidRDefault="00EC11C9" w:rsidP="00EC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</w:t>
            </w:r>
          </w:p>
        </w:tc>
        <w:tc>
          <w:tcPr>
            <w:tcW w:w="9265" w:type="dxa"/>
            <w:gridSpan w:val="4"/>
          </w:tcPr>
          <w:p w:rsidR="00EC11C9" w:rsidRPr="00171B04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Целевые показатели результатов деятельности</w:t>
            </w:r>
          </w:p>
        </w:tc>
      </w:tr>
      <w:tr w:rsidR="00EC11C9" w:rsidRPr="00171B04" w:rsidTr="00EC11C9">
        <w:tc>
          <w:tcPr>
            <w:tcW w:w="800" w:type="dxa"/>
          </w:tcPr>
          <w:p w:rsidR="00EC11C9" w:rsidRPr="00171B04" w:rsidRDefault="00EC11C9" w:rsidP="00EC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2.1.</w:t>
            </w:r>
          </w:p>
        </w:tc>
        <w:tc>
          <w:tcPr>
            <w:tcW w:w="5154" w:type="dxa"/>
          </w:tcPr>
          <w:p w:rsidR="00EC11C9" w:rsidRPr="00171B04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C39">
              <w:t>Количество участников принявших участие в районных мероприятиях</w:t>
            </w:r>
          </w:p>
        </w:tc>
        <w:tc>
          <w:tcPr>
            <w:tcW w:w="992" w:type="dxa"/>
          </w:tcPr>
          <w:p w:rsidR="00EC11C9" w:rsidRPr="00171B04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992" w:type="dxa"/>
          </w:tcPr>
          <w:p w:rsidR="00EC11C9" w:rsidRPr="00171B04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2127" w:type="dxa"/>
          </w:tcPr>
          <w:p w:rsidR="00EC11C9" w:rsidRPr="00171B04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11C9" w:rsidRPr="00171B04" w:rsidTr="00EC11C9">
        <w:tc>
          <w:tcPr>
            <w:tcW w:w="800" w:type="dxa"/>
          </w:tcPr>
          <w:p w:rsidR="00EC11C9" w:rsidRPr="00171B04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EC11C9" w:rsidRPr="00171B04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до реализации программы</w:t>
            </w:r>
          </w:p>
        </w:tc>
        <w:tc>
          <w:tcPr>
            <w:tcW w:w="992" w:type="dxa"/>
          </w:tcPr>
          <w:p w:rsidR="00EC11C9" w:rsidRPr="00171B04" w:rsidRDefault="00EC11C9" w:rsidP="00EC11C9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  <w:tc>
          <w:tcPr>
            <w:tcW w:w="992" w:type="dxa"/>
          </w:tcPr>
          <w:p w:rsidR="00EC11C9" w:rsidRPr="00171B04" w:rsidRDefault="00EC11C9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EC11C9" w:rsidRPr="00171B04" w:rsidRDefault="00EC11C9" w:rsidP="00EC11C9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</w:tr>
      <w:tr w:rsidR="00BE4134" w:rsidRPr="00171B04" w:rsidTr="00EC11C9">
        <w:tc>
          <w:tcPr>
            <w:tcW w:w="800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</w:t>
            </w:r>
          </w:p>
        </w:tc>
        <w:tc>
          <w:tcPr>
            <w:tcW w:w="992" w:type="dxa"/>
          </w:tcPr>
          <w:p w:rsidR="00BE4134" w:rsidRPr="00171B04" w:rsidRDefault="00EE7CF2" w:rsidP="00BE4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8 985</w:t>
            </w:r>
          </w:p>
        </w:tc>
        <w:tc>
          <w:tcPr>
            <w:tcW w:w="992" w:type="dxa"/>
          </w:tcPr>
          <w:p w:rsidR="00BE4134" w:rsidRPr="00171B04" w:rsidRDefault="00EE7CF2" w:rsidP="00BE4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9 457</w:t>
            </w:r>
          </w:p>
        </w:tc>
        <w:tc>
          <w:tcPr>
            <w:tcW w:w="2127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4134" w:rsidRPr="00171B04" w:rsidTr="00EC11C9">
        <w:tc>
          <w:tcPr>
            <w:tcW w:w="800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992" w:type="dxa"/>
          </w:tcPr>
          <w:p w:rsidR="00BE4134" w:rsidRPr="00171B04" w:rsidRDefault="00EE7CF2" w:rsidP="00BE4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9 245</w:t>
            </w:r>
          </w:p>
        </w:tc>
        <w:tc>
          <w:tcPr>
            <w:tcW w:w="992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4134" w:rsidRPr="00171B04" w:rsidTr="00EC11C9">
        <w:tc>
          <w:tcPr>
            <w:tcW w:w="800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992" w:type="dxa"/>
          </w:tcPr>
          <w:p w:rsidR="00BE4134" w:rsidRPr="00171B04" w:rsidRDefault="00EE7CF2" w:rsidP="00BE4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9 513</w:t>
            </w:r>
          </w:p>
        </w:tc>
        <w:tc>
          <w:tcPr>
            <w:tcW w:w="992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4134" w:rsidRPr="00171B04" w:rsidTr="00EC11C9">
        <w:tc>
          <w:tcPr>
            <w:tcW w:w="800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992" w:type="dxa"/>
          </w:tcPr>
          <w:p w:rsidR="00BE4134" w:rsidRDefault="00EE7CF2" w:rsidP="00BE4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9 788</w:t>
            </w:r>
          </w:p>
        </w:tc>
        <w:tc>
          <w:tcPr>
            <w:tcW w:w="992" w:type="dxa"/>
          </w:tcPr>
          <w:p w:rsidR="00BE413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E413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4134" w:rsidRPr="00171B04" w:rsidTr="00EC11C9">
        <w:tc>
          <w:tcPr>
            <w:tcW w:w="800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E4134" w:rsidRPr="00782D49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992" w:type="dxa"/>
          </w:tcPr>
          <w:p w:rsidR="00BE4134" w:rsidRPr="0085154D" w:rsidRDefault="00EE7CF2" w:rsidP="00BE4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10 077</w:t>
            </w:r>
          </w:p>
        </w:tc>
        <w:tc>
          <w:tcPr>
            <w:tcW w:w="992" w:type="dxa"/>
          </w:tcPr>
          <w:p w:rsidR="00BE4134" w:rsidRPr="0085154D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E413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154D" w:rsidRPr="00171B04" w:rsidTr="00EC11C9">
        <w:tc>
          <w:tcPr>
            <w:tcW w:w="800" w:type="dxa"/>
          </w:tcPr>
          <w:p w:rsidR="0085154D" w:rsidRPr="00171B04" w:rsidRDefault="0085154D" w:rsidP="00EC1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2.2.</w:t>
            </w:r>
          </w:p>
        </w:tc>
        <w:tc>
          <w:tcPr>
            <w:tcW w:w="5154" w:type="dxa"/>
          </w:tcPr>
          <w:p w:rsidR="0085154D" w:rsidRPr="00171B04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C39">
              <w:t>Количество участников принявших участие в областных мероприятиях</w:t>
            </w:r>
          </w:p>
        </w:tc>
        <w:tc>
          <w:tcPr>
            <w:tcW w:w="992" w:type="dxa"/>
          </w:tcPr>
          <w:p w:rsidR="0085154D" w:rsidRPr="00171B04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992" w:type="dxa"/>
          </w:tcPr>
          <w:p w:rsidR="0085154D" w:rsidRPr="00171B04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2127" w:type="dxa"/>
          </w:tcPr>
          <w:p w:rsidR="0085154D" w:rsidRPr="00171B04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154D" w:rsidRPr="00171B04" w:rsidTr="00EC11C9">
        <w:tc>
          <w:tcPr>
            <w:tcW w:w="800" w:type="dxa"/>
          </w:tcPr>
          <w:p w:rsidR="0085154D" w:rsidRPr="00171B04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171B04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587">
              <w:t>до реализации программы</w:t>
            </w:r>
          </w:p>
        </w:tc>
        <w:tc>
          <w:tcPr>
            <w:tcW w:w="992" w:type="dxa"/>
          </w:tcPr>
          <w:p w:rsidR="0085154D" w:rsidRPr="00171B04" w:rsidRDefault="0085154D" w:rsidP="00EC11C9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  <w:tc>
          <w:tcPr>
            <w:tcW w:w="992" w:type="dxa"/>
          </w:tcPr>
          <w:p w:rsidR="0085154D" w:rsidRPr="00171B04" w:rsidRDefault="0085154D" w:rsidP="00EC11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85154D" w:rsidRPr="00171B04" w:rsidRDefault="0085154D" w:rsidP="00EC11C9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</w:tr>
      <w:tr w:rsidR="00BE4134" w:rsidRPr="00171B04" w:rsidTr="00EC11C9">
        <w:tc>
          <w:tcPr>
            <w:tcW w:w="800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</w:t>
            </w:r>
          </w:p>
        </w:tc>
        <w:tc>
          <w:tcPr>
            <w:tcW w:w="992" w:type="dxa"/>
          </w:tcPr>
          <w:p w:rsidR="00BE4134" w:rsidRPr="00171B04" w:rsidRDefault="00EE7CF2" w:rsidP="00BE4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</w:t>
            </w:r>
          </w:p>
        </w:tc>
        <w:tc>
          <w:tcPr>
            <w:tcW w:w="992" w:type="dxa"/>
          </w:tcPr>
          <w:p w:rsidR="00BE4134" w:rsidRPr="00171B04" w:rsidRDefault="00EE7CF2" w:rsidP="00BE4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</w:t>
            </w:r>
          </w:p>
        </w:tc>
        <w:tc>
          <w:tcPr>
            <w:tcW w:w="2127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4134" w:rsidRPr="00171B04" w:rsidTr="00EC11C9">
        <w:tc>
          <w:tcPr>
            <w:tcW w:w="800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992" w:type="dxa"/>
          </w:tcPr>
          <w:p w:rsidR="00BE4134" w:rsidRPr="00171B04" w:rsidRDefault="00EE7CF2" w:rsidP="00BE4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76</w:t>
            </w:r>
          </w:p>
        </w:tc>
        <w:tc>
          <w:tcPr>
            <w:tcW w:w="992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4134" w:rsidRPr="00171B04" w:rsidTr="00EC11C9">
        <w:tc>
          <w:tcPr>
            <w:tcW w:w="800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992" w:type="dxa"/>
          </w:tcPr>
          <w:p w:rsidR="00BE4134" w:rsidRPr="00171B04" w:rsidRDefault="00EE7CF2" w:rsidP="00BE4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78</w:t>
            </w:r>
          </w:p>
        </w:tc>
        <w:tc>
          <w:tcPr>
            <w:tcW w:w="992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4134" w:rsidRPr="00171B04" w:rsidTr="00EC11C9">
        <w:tc>
          <w:tcPr>
            <w:tcW w:w="800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992" w:type="dxa"/>
          </w:tcPr>
          <w:p w:rsidR="00BE4134" w:rsidRDefault="00EE7CF2" w:rsidP="00BE4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</w:t>
            </w:r>
          </w:p>
        </w:tc>
        <w:tc>
          <w:tcPr>
            <w:tcW w:w="992" w:type="dxa"/>
          </w:tcPr>
          <w:p w:rsidR="00BE413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E413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4134" w:rsidRPr="00171B04" w:rsidTr="00EC11C9">
        <w:tc>
          <w:tcPr>
            <w:tcW w:w="800" w:type="dxa"/>
          </w:tcPr>
          <w:p w:rsidR="00BE4134" w:rsidRPr="00171B0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E4134" w:rsidRPr="00782D49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992" w:type="dxa"/>
          </w:tcPr>
          <w:p w:rsidR="00BE4134" w:rsidRDefault="00EE7CF2" w:rsidP="00BE4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84</w:t>
            </w:r>
          </w:p>
        </w:tc>
        <w:tc>
          <w:tcPr>
            <w:tcW w:w="992" w:type="dxa"/>
          </w:tcPr>
          <w:p w:rsidR="00BE413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BE4134" w:rsidRDefault="00BE4134" w:rsidP="00BE4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5021D" w:rsidRPr="0015021D" w:rsidRDefault="0015021D" w:rsidP="0015021D">
      <w:pPr>
        <w:pStyle w:val="a3"/>
        <w:spacing w:before="0" w:beforeAutospacing="0" w:after="0" w:afterAutospacing="0" w:line="225" w:lineRule="atLeast"/>
        <w:jc w:val="both"/>
        <w:rPr>
          <w:color w:val="333333"/>
          <w:sz w:val="28"/>
          <w:szCs w:val="28"/>
          <w:shd w:val="clear" w:color="auto" w:fill="FFFFFF"/>
        </w:rPr>
      </w:pPr>
    </w:p>
    <w:p w:rsidR="0015021D" w:rsidRPr="0015021D" w:rsidRDefault="0015021D" w:rsidP="0015021D">
      <w:pPr>
        <w:jc w:val="center"/>
        <w:rPr>
          <w:b/>
          <w:sz w:val="28"/>
          <w:szCs w:val="28"/>
        </w:rPr>
      </w:pPr>
      <w:r w:rsidRPr="0015021D">
        <w:rPr>
          <w:b/>
          <w:sz w:val="28"/>
          <w:szCs w:val="28"/>
        </w:rPr>
        <w:t>Отчет об исполнении мероприятий по подпрограмме</w:t>
      </w:r>
    </w:p>
    <w:p w:rsidR="0015021D" w:rsidRPr="00A13853" w:rsidRDefault="0015021D" w:rsidP="00A13853">
      <w:pPr>
        <w:jc w:val="center"/>
        <w:rPr>
          <w:b/>
          <w:sz w:val="28"/>
          <w:szCs w:val="28"/>
        </w:rPr>
      </w:pPr>
      <w:r w:rsidRPr="0015021D">
        <w:rPr>
          <w:b/>
          <w:sz w:val="28"/>
          <w:szCs w:val="28"/>
        </w:rPr>
        <w:t>«Молодежь Эхирит-Булаг</w:t>
      </w:r>
      <w:r w:rsidR="00A13853">
        <w:rPr>
          <w:b/>
          <w:sz w:val="28"/>
          <w:szCs w:val="28"/>
        </w:rPr>
        <w:t>атского района на 20</w:t>
      </w:r>
      <w:r w:rsidR="00227A00">
        <w:rPr>
          <w:b/>
          <w:sz w:val="28"/>
          <w:szCs w:val="28"/>
        </w:rPr>
        <w:t>20</w:t>
      </w:r>
      <w:r w:rsidR="00A13853">
        <w:rPr>
          <w:b/>
          <w:sz w:val="28"/>
          <w:szCs w:val="28"/>
        </w:rPr>
        <w:t>-202</w:t>
      </w:r>
      <w:r w:rsidR="00227A00">
        <w:rPr>
          <w:b/>
          <w:sz w:val="28"/>
          <w:szCs w:val="28"/>
        </w:rPr>
        <w:t>4</w:t>
      </w:r>
      <w:r w:rsidR="00A13853">
        <w:rPr>
          <w:b/>
          <w:sz w:val="28"/>
          <w:szCs w:val="28"/>
        </w:rPr>
        <w:t>гг.»</w:t>
      </w:r>
    </w:p>
    <w:p w:rsidR="0015021D" w:rsidRPr="0015021D" w:rsidRDefault="0015021D" w:rsidP="0015021D">
      <w:pPr>
        <w:rPr>
          <w:sz w:val="28"/>
          <w:szCs w:val="28"/>
        </w:rPr>
      </w:pPr>
      <w:r w:rsidRPr="0015021D">
        <w:rPr>
          <w:sz w:val="28"/>
          <w:szCs w:val="28"/>
        </w:rPr>
        <w:t xml:space="preserve">       Целью Подпрограммы является - создание условий для успешной социализации и эффективной самореализации молодежи, качественное развитие потенциала молодежи и его использование в интересах инновационного развития района. </w:t>
      </w:r>
    </w:p>
    <w:p w:rsidR="0015021D" w:rsidRPr="0015021D" w:rsidRDefault="0015021D" w:rsidP="0015021D">
      <w:pPr>
        <w:rPr>
          <w:sz w:val="28"/>
          <w:szCs w:val="28"/>
        </w:rPr>
      </w:pPr>
      <w:r w:rsidRPr="0015021D">
        <w:rPr>
          <w:sz w:val="28"/>
          <w:szCs w:val="28"/>
        </w:rPr>
        <w:t xml:space="preserve">Достижение цели подпрограммы предполагается за счет решения следующих задач: </w:t>
      </w:r>
    </w:p>
    <w:p w:rsidR="0015021D" w:rsidRPr="0015021D" w:rsidRDefault="0015021D" w:rsidP="0015021D">
      <w:pPr>
        <w:rPr>
          <w:sz w:val="28"/>
          <w:szCs w:val="28"/>
        </w:rPr>
      </w:pPr>
      <w:r w:rsidRPr="0015021D">
        <w:rPr>
          <w:sz w:val="28"/>
          <w:szCs w:val="28"/>
        </w:rPr>
        <w:t>1. Развитие системы социальных служб и клубов для молодежи, совершенствование нормативного правового, научно-методического, кадрового обеспечения молодежной политики, информационного обеспечения молодежи;</w:t>
      </w:r>
    </w:p>
    <w:p w:rsidR="0015021D" w:rsidRPr="0015021D" w:rsidRDefault="0015021D" w:rsidP="0015021D">
      <w:pPr>
        <w:rPr>
          <w:sz w:val="28"/>
          <w:szCs w:val="28"/>
        </w:rPr>
      </w:pPr>
      <w:r w:rsidRPr="0015021D">
        <w:rPr>
          <w:sz w:val="28"/>
          <w:szCs w:val="28"/>
        </w:rPr>
        <w:t>2. Подготовка молодежи к участию в общественно-политической жизни страны, активизация участия молодежи в реформировании экономики, социальных отношений, развитии деловой активности;</w:t>
      </w:r>
    </w:p>
    <w:p w:rsidR="0015021D" w:rsidRPr="0015021D" w:rsidRDefault="0015021D" w:rsidP="0015021D">
      <w:pPr>
        <w:rPr>
          <w:sz w:val="28"/>
          <w:szCs w:val="28"/>
        </w:rPr>
      </w:pPr>
      <w:r w:rsidRPr="0015021D">
        <w:rPr>
          <w:sz w:val="28"/>
          <w:szCs w:val="28"/>
        </w:rPr>
        <w:t>3. Поддержка молодой семьи, оказание психолого-педагогической, правовой, консультационной помощи молодым семьям, формирование у молодежи позитивного отношения к институту семьи.</w:t>
      </w:r>
    </w:p>
    <w:p w:rsidR="0015021D" w:rsidRPr="0015021D" w:rsidRDefault="0015021D" w:rsidP="0015021D">
      <w:pPr>
        <w:rPr>
          <w:sz w:val="28"/>
          <w:szCs w:val="28"/>
        </w:rPr>
      </w:pPr>
      <w:r w:rsidRPr="0015021D">
        <w:rPr>
          <w:sz w:val="28"/>
          <w:szCs w:val="28"/>
        </w:rPr>
        <w:t xml:space="preserve">      В  этом  возрасте  происходят весьма  важные  события  жизненного цикла человека:  завершение общего образования,   выбор   профессии   и    получение    профессионального образования,  начало трудовой деятельности, служба в армии, вступление в брак,  рождение детей.  За относительно короткий промежуток  времени молодой    человек    несколько    раз    переживает    смену   своего социально-демографического статуса.</w:t>
      </w:r>
    </w:p>
    <w:p w:rsidR="0015021D" w:rsidRPr="0015021D" w:rsidRDefault="0015021D" w:rsidP="0015021D">
      <w:pPr>
        <w:rPr>
          <w:sz w:val="28"/>
          <w:szCs w:val="28"/>
        </w:rPr>
      </w:pPr>
      <w:r w:rsidRPr="0015021D">
        <w:rPr>
          <w:sz w:val="28"/>
          <w:szCs w:val="28"/>
        </w:rPr>
        <w:tab/>
        <w:t>Реализация мероприятий подпрограммы осуществляется через систему субъектов профилактики, которая включает в себя:</w:t>
      </w:r>
    </w:p>
    <w:p w:rsidR="0015021D" w:rsidRPr="0015021D" w:rsidRDefault="0015021D" w:rsidP="0015021D">
      <w:pPr>
        <w:rPr>
          <w:sz w:val="28"/>
          <w:szCs w:val="28"/>
        </w:rPr>
      </w:pPr>
      <w:r w:rsidRPr="0015021D">
        <w:rPr>
          <w:sz w:val="28"/>
          <w:szCs w:val="28"/>
        </w:rPr>
        <w:t>-Администрацию муниципального образования «Эхирит-Булагатский район;</w:t>
      </w:r>
    </w:p>
    <w:p w:rsidR="0015021D" w:rsidRPr="0015021D" w:rsidRDefault="0015021D" w:rsidP="0015021D">
      <w:pPr>
        <w:rPr>
          <w:sz w:val="28"/>
          <w:szCs w:val="28"/>
        </w:rPr>
      </w:pPr>
      <w:r w:rsidRPr="0015021D">
        <w:rPr>
          <w:sz w:val="28"/>
          <w:szCs w:val="28"/>
        </w:rPr>
        <w:t>-Редакцию газеты «Эхирит-Булагатский вестник»;</w:t>
      </w:r>
    </w:p>
    <w:p w:rsidR="0015021D" w:rsidRPr="0015021D" w:rsidRDefault="0015021D" w:rsidP="0015021D">
      <w:pPr>
        <w:rPr>
          <w:sz w:val="28"/>
          <w:szCs w:val="28"/>
        </w:rPr>
      </w:pPr>
      <w:r w:rsidRPr="0015021D">
        <w:rPr>
          <w:sz w:val="28"/>
          <w:szCs w:val="28"/>
        </w:rPr>
        <w:t xml:space="preserve">-Межрайонный отдел Министерства Внутренних Дел России «Эхирит-Булагатский» (далее - отдел полиции); </w:t>
      </w:r>
    </w:p>
    <w:p w:rsidR="0015021D" w:rsidRPr="0015021D" w:rsidRDefault="0015021D" w:rsidP="0015021D">
      <w:pPr>
        <w:rPr>
          <w:sz w:val="28"/>
          <w:szCs w:val="28"/>
        </w:rPr>
      </w:pPr>
      <w:r w:rsidRPr="0015021D">
        <w:rPr>
          <w:sz w:val="28"/>
          <w:szCs w:val="28"/>
        </w:rPr>
        <w:t>-Администрации муниципальных образований поселений (далее - администрации поселений), расположенных на территории муниципального образования «Эхирит-Булагатского район».</w:t>
      </w:r>
    </w:p>
    <w:p w:rsidR="0015021D" w:rsidRPr="0015021D" w:rsidRDefault="0015021D" w:rsidP="0015021D">
      <w:pPr>
        <w:rPr>
          <w:sz w:val="28"/>
          <w:szCs w:val="28"/>
        </w:rPr>
      </w:pPr>
      <w:r w:rsidRPr="0015021D">
        <w:rPr>
          <w:sz w:val="28"/>
          <w:szCs w:val="28"/>
        </w:rPr>
        <w:t xml:space="preserve">        Плановый объем финансирования подпрограммы в общем с</w:t>
      </w:r>
      <w:r w:rsidR="0059136D">
        <w:rPr>
          <w:sz w:val="28"/>
          <w:szCs w:val="28"/>
        </w:rPr>
        <w:t>оставля</w:t>
      </w:r>
      <w:r w:rsidR="00227A00">
        <w:rPr>
          <w:sz w:val="28"/>
          <w:szCs w:val="28"/>
        </w:rPr>
        <w:t>ет  487 290</w:t>
      </w:r>
      <w:r w:rsidR="00273E14">
        <w:rPr>
          <w:sz w:val="28"/>
          <w:szCs w:val="28"/>
        </w:rPr>
        <w:t xml:space="preserve"> рублей, на 20</w:t>
      </w:r>
      <w:r w:rsidR="00227A00">
        <w:rPr>
          <w:sz w:val="28"/>
          <w:szCs w:val="28"/>
        </w:rPr>
        <w:t>20</w:t>
      </w:r>
      <w:r w:rsidR="00B21047" w:rsidRPr="00B21047">
        <w:rPr>
          <w:sz w:val="28"/>
          <w:szCs w:val="28"/>
        </w:rPr>
        <w:t xml:space="preserve"> год- </w:t>
      </w:r>
      <w:r w:rsidR="00227A00">
        <w:rPr>
          <w:sz w:val="28"/>
          <w:szCs w:val="28"/>
        </w:rPr>
        <w:t>51 290</w:t>
      </w:r>
      <w:r w:rsidR="00B21047" w:rsidRPr="00B21047">
        <w:rPr>
          <w:sz w:val="28"/>
          <w:szCs w:val="28"/>
        </w:rPr>
        <w:t xml:space="preserve"> рублей.   </w:t>
      </w:r>
    </w:p>
    <w:p w:rsidR="00227A00" w:rsidRPr="00227A00" w:rsidRDefault="00227A00" w:rsidP="00227A00">
      <w:pPr>
        <w:jc w:val="both"/>
        <w:rPr>
          <w:sz w:val="28"/>
          <w:szCs w:val="28"/>
        </w:rPr>
      </w:pPr>
      <w:r w:rsidRPr="00227A00">
        <w:rPr>
          <w:sz w:val="28"/>
          <w:szCs w:val="28"/>
        </w:rPr>
        <w:lastRenderedPageBreak/>
        <w:t>За текущий год проведено:</w:t>
      </w:r>
    </w:p>
    <w:p w:rsidR="00227A00" w:rsidRPr="00227A00" w:rsidRDefault="00227A00" w:rsidP="00227A00">
      <w:pPr>
        <w:jc w:val="both"/>
        <w:rPr>
          <w:sz w:val="28"/>
          <w:szCs w:val="28"/>
        </w:rPr>
      </w:pPr>
      <w:r w:rsidRPr="00227A00">
        <w:rPr>
          <w:sz w:val="28"/>
          <w:szCs w:val="28"/>
        </w:rPr>
        <w:t xml:space="preserve">-сформирована команда администрации района для участия в Первенстве по волейболу среди трудовых коллективов, </w:t>
      </w:r>
      <w:proofErr w:type="gramStart"/>
      <w:r w:rsidRPr="00227A00">
        <w:rPr>
          <w:sz w:val="28"/>
          <w:szCs w:val="28"/>
        </w:rPr>
        <w:t>посвященное</w:t>
      </w:r>
      <w:proofErr w:type="gramEnd"/>
      <w:r w:rsidRPr="00227A00">
        <w:rPr>
          <w:sz w:val="28"/>
          <w:szCs w:val="28"/>
        </w:rPr>
        <w:t xml:space="preserve"> Международному женскому дню, </w:t>
      </w:r>
      <w:r w:rsidR="00195ECF" w:rsidRPr="00227A00">
        <w:rPr>
          <w:sz w:val="28"/>
          <w:szCs w:val="28"/>
        </w:rPr>
        <w:t>охват 68</w:t>
      </w:r>
      <w:r w:rsidRPr="00227A00">
        <w:rPr>
          <w:sz w:val="28"/>
          <w:szCs w:val="28"/>
        </w:rPr>
        <w:t>чел;</w:t>
      </w:r>
    </w:p>
    <w:p w:rsidR="00227A00" w:rsidRPr="00227A00" w:rsidRDefault="00227A00" w:rsidP="00227A00">
      <w:pPr>
        <w:jc w:val="both"/>
        <w:rPr>
          <w:sz w:val="28"/>
          <w:szCs w:val="28"/>
        </w:rPr>
      </w:pPr>
      <w:r w:rsidRPr="00227A00">
        <w:rPr>
          <w:sz w:val="28"/>
          <w:szCs w:val="28"/>
        </w:rPr>
        <w:t>- участие в областном конкурсе «</w:t>
      </w:r>
      <w:proofErr w:type="spellStart"/>
      <w:r w:rsidRPr="00227A00">
        <w:rPr>
          <w:sz w:val="28"/>
          <w:szCs w:val="28"/>
        </w:rPr>
        <w:t>Студ</w:t>
      </w:r>
      <w:proofErr w:type="spellEnd"/>
      <w:r w:rsidRPr="00227A00">
        <w:rPr>
          <w:sz w:val="28"/>
          <w:szCs w:val="28"/>
        </w:rPr>
        <w:t xml:space="preserve"> Зима» (8 участников</w:t>
      </w:r>
      <w:r w:rsidR="00BF3AB2" w:rsidRPr="00227A00">
        <w:rPr>
          <w:sz w:val="28"/>
          <w:szCs w:val="28"/>
        </w:rPr>
        <w:t>). В</w:t>
      </w:r>
      <w:r w:rsidRPr="00227A00">
        <w:rPr>
          <w:sz w:val="28"/>
          <w:szCs w:val="28"/>
        </w:rPr>
        <w:t xml:space="preserve"> общекомандном зачете заняли 4-ое место ВУЗов и ССУЗов, второй год стабильно в пятерке лучших </w:t>
      </w:r>
      <w:r w:rsidR="00BF3AB2" w:rsidRPr="00227A00">
        <w:rPr>
          <w:sz w:val="28"/>
          <w:szCs w:val="28"/>
        </w:rPr>
        <w:t>команд, заняли</w:t>
      </w:r>
      <w:r w:rsidRPr="00227A00">
        <w:rPr>
          <w:sz w:val="28"/>
          <w:szCs w:val="28"/>
        </w:rPr>
        <w:t xml:space="preserve"> 4 место, всего лишь 3 очка не хватило до бронзы. </w:t>
      </w:r>
    </w:p>
    <w:p w:rsidR="00227A00" w:rsidRPr="00227A00" w:rsidRDefault="00227A00" w:rsidP="00227A00">
      <w:pPr>
        <w:jc w:val="both"/>
        <w:rPr>
          <w:sz w:val="28"/>
          <w:szCs w:val="28"/>
        </w:rPr>
      </w:pPr>
      <w:r w:rsidRPr="00227A00">
        <w:rPr>
          <w:sz w:val="28"/>
          <w:szCs w:val="28"/>
        </w:rPr>
        <w:t xml:space="preserve">- </w:t>
      </w:r>
      <w:r w:rsidRPr="00195ECF">
        <w:rPr>
          <w:b/>
          <w:sz w:val="28"/>
          <w:szCs w:val="28"/>
        </w:rPr>
        <w:t>с 30 марта</w:t>
      </w:r>
      <w:r w:rsidRPr="00227A00">
        <w:rPr>
          <w:sz w:val="28"/>
          <w:szCs w:val="28"/>
        </w:rPr>
        <w:t xml:space="preserve"> подключились к Акции «МЫВМЕСТЕ», работают 45 волонтеров, выпускники Усть-Ордынского медицинского колледжа им. Шобогорова М.Ш. специальностей Лечебное и Сестринское дело. К работе допущены волонтеры с медицинской книжкой, прошедшие инструктаж и подписавшие добровольное согласие, после заочного обучения с получением сертификата - обучающий курс по оказанию помощи пожилым людям в экстренной ситуации (</w:t>
      </w:r>
      <w:proofErr w:type="spellStart"/>
      <w:r w:rsidRPr="00227A00">
        <w:rPr>
          <w:sz w:val="28"/>
          <w:szCs w:val="28"/>
        </w:rPr>
        <w:t>короновирус</w:t>
      </w:r>
      <w:proofErr w:type="spellEnd"/>
      <w:r w:rsidRPr="00227A00">
        <w:rPr>
          <w:sz w:val="28"/>
          <w:szCs w:val="28"/>
        </w:rPr>
        <w:t xml:space="preserve">). Волонтерам выданы манишки, </w:t>
      </w:r>
      <w:proofErr w:type="spellStart"/>
      <w:r w:rsidRPr="00227A00">
        <w:rPr>
          <w:sz w:val="28"/>
          <w:szCs w:val="28"/>
        </w:rPr>
        <w:t>бейджики</w:t>
      </w:r>
      <w:proofErr w:type="spellEnd"/>
      <w:r w:rsidRPr="00227A00">
        <w:rPr>
          <w:sz w:val="28"/>
          <w:szCs w:val="28"/>
        </w:rPr>
        <w:t xml:space="preserve">, перчатки, септик для обработки рук, волонтеры ежедневно проходят термометрию ДО и ПОСЛЕ. Работаем в разных направлениях: доставка воды, лекарственных препаратов, покупка продуктового набора, разноска справок, еженедельно доставка газет «Эхирит-Булагатский вестник», «Усть-Орда информ». Всего оповещено в поселке 3247 людей старше 60 лет, с сотрудниками ГИБДД оповещено 693 чел, в крупных торговых точках – 1619 чел. Выполнены заявки по продуктовым наборам, лекарственным препаратам, подвозу воды и прочее – </w:t>
      </w:r>
      <w:r w:rsidR="00195ECF" w:rsidRPr="00227A00">
        <w:rPr>
          <w:sz w:val="28"/>
          <w:szCs w:val="28"/>
        </w:rPr>
        <w:t>74 человека</w:t>
      </w:r>
      <w:r w:rsidRPr="00227A00">
        <w:rPr>
          <w:sz w:val="28"/>
          <w:szCs w:val="28"/>
        </w:rPr>
        <w:t>, старше 60.</w:t>
      </w:r>
    </w:p>
    <w:p w:rsidR="00227A00" w:rsidRPr="00227A00" w:rsidRDefault="00227A00" w:rsidP="00227A00">
      <w:pPr>
        <w:jc w:val="both"/>
        <w:rPr>
          <w:sz w:val="28"/>
          <w:szCs w:val="28"/>
        </w:rPr>
      </w:pPr>
      <w:r w:rsidRPr="00227A00">
        <w:rPr>
          <w:sz w:val="28"/>
          <w:szCs w:val="28"/>
        </w:rPr>
        <w:t>Выполнены заявки на продуктовые наборы по   49 адресам.</w:t>
      </w:r>
    </w:p>
    <w:p w:rsidR="00227A00" w:rsidRPr="00227A00" w:rsidRDefault="00227A00" w:rsidP="00227A00">
      <w:pPr>
        <w:jc w:val="both"/>
        <w:rPr>
          <w:sz w:val="28"/>
          <w:szCs w:val="28"/>
        </w:rPr>
      </w:pPr>
      <w:r w:rsidRPr="00227A00">
        <w:rPr>
          <w:sz w:val="28"/>
          <w:szCs w:val="28"/>
        </w:rPr>
        <w:t xml:space="preserve">- </w:t>
      </w:r>
      <w:r w:rsidRPr="00195ECF">
        <w:rPr>
          <w:b/>
          <w:sz w:val="28"/>
          <w:szCs w:val="28"/>
        </w:rPr>
        <w:t>8 мая</w:t>
      </w:r>
      <w:r w:rsidRPr="00227A00">
        <w:rPr>
          <w:sz w:val="28"/>
          <w:szCs w:val="28"/>
        </w:rPr>
        <w:t xml:space="preserve"> в рамках Всероссийской Акции «МЫ ВМЕСТЕ» выдали подарочны</w:t>
      </w:r>
      <w:r w:rsidR="00195ECF">
        <w:rPr>
          <w:sz w:val="28"/>
          <w:szCs w:val="28"/>
        </w:rPr>
        <w:t xml:space="preserve">й набор проекта «ВАМ РОДНЫЕ» </w:t>
      </w:r>
      <w:proofErr w:type="spellStart"/>
      <w:r w:rsidR="00195ECF">
        <w:rPr>
          <w:sz w:val="28"/>
          <w:szCs w:val="28"/>
        </w:rPr>
        <w:t>Иво</w:t>
      </w:r>
      <w:r w:rsidRPr="00227A00">
        <w:rPr>
          <w:sz w:val="28"/>
          <w:szCs w:val="28"/>
        </w:rPr>
        <w:t>йловскому</w:t>
      </w:r>
      <w:proofErr w:type="spellEnd"/>
      <w:r w:rsidRPr="00227A00">
        <w:rPr>
          <w:sz w:val="28"/>
          <w:szCs w:val="28"/>
        </w:rPr>
        <w:t xml:space="preserve"> Дмитрию Ивановичу в д. </w:t>
      </w:r>
      <w:proofErr w:type="spellStart"/>
      <w:r w:rsidR="00195ECF" w:rsidRPr="00227A00">
        <w:rPr>
          <w:sz w:val="28"/>
          <w:szCs w:val="28"/>
        </w:rPr>
        <w:t>Еловка</w:t>
      </w:r>
      <w:proofErr w:type="spellEnd"/>
      <w:r w:rsidR="00195ECF" w:rsidRPr="00227A00">
        <w:rPr>
          <w:sz w:val="28"/>
          <w:szCs w:val="28"/>
        </w:rPr>
        <w:t>, пер.</w:t>
      </w:r>
      <w:r w:rsidRPr="00227A00">
        <w:rPr>
          <w:sz w:val="28"/>
          <w:szCs w:val="28"/>
        </w:rPr>
        <w:t xml:space="preserve"> Урожайный 3</w:t>
      </w:r>
    </w:p>
    <w:p w:rsidR="00227A00" w:rsidRPr="00227A00" w:rsidRDefault="00227A00" w:rsidP="00227A00">
      <w:pPr>
        <w:jc w:val="both"/>
        <w:rPr>
          <w:sz w:val="28"/>
          <w:szCs w:val="28"/>
        </w:rPr>
      </w:pPr>
      <w:r w:rsidRPr="00227A00">
        <w:rPr>
          <w:sz w:val="28"/>
          <w:szCs w:val="28"/>
        </w:rPr>
        <w:t xml:space="preserve">-  </w:t>
      </w:r>
      <w:r w:rsidRPr="00BF3AB2">
        <w:rPr>
          <w:b/>
          <w:sz w:val="28"/>
          <w:szCs w:val="28"/>
        </w:rPr>
        <w:t>20-31 мая</w:t>
      </w:r>
      <w:r w:rsidRPr="00227A00">
        <w:rPr>
          <w:sz w:val="28"/>
          <w:szCs w:val="28"/>
        </w:rPr>
        <w:t xml:space="preserve"> – </w:t>
      </w:r>
      <w:r w:rsidR="00195ECF" w:rsidRPr="00227A00">
        <w:rPr>
          <w:sz w:val="28"/>
          <w:szCs w:val="28"/>
        </w:rPr>
        <w:t>выданы маски</w:t>
      </w:r>
      <w:r w:rsidRPr="00227A00">
        <w:rPr>
          <w:sz w:val="28"/>
          <w:szCs w:val="28"/>
        </w:rPr>
        <w:t xml:space="preserve"> по </w:t>
      </w:r>
      <w:r w:rsidR="00195ECF" w:rsidRPr="00227A00">
        <w:rPr>
          <w:sz w:val="28"/>
          <w:szCs w:val="28"/>
        </w:rPr>
        <w:t>заявкам согласнополученного</w:t>
      </w:r>
      <w:r w:rsidRPr="00227A00">
        <w:rPr>
          <w:sz w:val="28"/>
          <w:szCs w:val="28"/>
        </w:rPr>
        <w:t xml:space="preserve"> инструктажа – 357 чел</w:t>
      </w:r>
    </w:p>
    <w:p w:rsidR="00227A00" w:rsidRPr="00227A00" w:rsidRDefault="00227A00" w:rsidP="00227A00">
      <w:pPr>
        <w:jc w:val="both"/>
        <w:rPr>
          <w:sz w:val="28"/>
          <w:szCs w:val="28"/>
        </w:rPr>
      </w:pPr>
      <w:r w:rsidRPr="00227A00">
        <w:rPr>
          <w:sz w:val="28"/>
          <w:szCs w:val="28"/>
        </w:rPr>
        <w:t xml:space="preserve">- </w:t>
      </w:r>
      <w:r w:rsidRPr="00195ECF">
        <w:rPr>
          <w:b/>
          <w:sz w:val="28"/>
          <w:szCs w:val="28"/>
        </w:rPr>
        <w:t>27-29 мая</w:t>
      </w:r>
      <w:r w:rsidRPr="00227A00">
        <w:rPr>
          <w:sz w:val="28"/>
          <w:szCs w:val="28"/>
        </w:rPr>
        <w:t xml:space="preserve"> раздавали продуктовые наборы</w:t>
      </w:r>
    </w:p>
    <w:p w:rsidR="00227A00" w:rsidRPr="00227A00" w:rsidRDefault="00227A00" w:rsidP="00227A00">
      <w:pPr>
        <w:jc w:val="both"/>
        <w:rPr>
          <w:sz w:val="28"/>
          <w:szCs w:val="28"/>
        </w:rPr>
      </w:pPr>
      <w:r w:rsidRPr="00227A00">
        <w:rPr>
          <w:sz w:val="28"/>
          <w:szCs w:val="28"/>
        </w:rPr>
        <w:t xml:space="preserve">- </w:t>
      </w:r>
      <w:r w:rsidRPr="00195ECF">
        <w:rPr>
          <w:b/>
          <w:sz w:val="28"/>
          <w:szCs w:val="28"/>
        </w:rPr>
        <w:t>3 июня 2020 года</w:t>
      </w:r>
      <w:r w:rsidRPr="00227A00">
        <w:rPr>
          <w:sz w:val="28"/>
          <w:szCs w:val="28"/>
        </w:rPr>
        <w:t xml:space="preserve"> в 14:00 приняли участие в ВКС с и.о. Губернатора И. Кобзевым по реализации общероссийской акции «#МЫВМЕСТЕ» по </w:t>
      </w:r>
      <w:r w:rsidR="00BF3AB2" w:rsidRPr="00227A00">
        <w:rPr>
          <w:sz w:val="28"/>
          <w:szCs w:val="28"/>
        </w:rPr>
        <w:t>ссылке https://meet.govirk.ru/boardroomakt/6SCG0D0L</w:t>
      </w:r>
    </w:p>
    <w:p w:rsidR="00227A00" w:rsidRPr="00227A00" w:rsidRDefault="00227A00" w:rsidP="00227A00">
      <w:pPr>
        <w:jc w:val="both"/>
        <w:rPr>
          <w:sz w:val="28"/>
          <w:szCs w:val="28"/>
        </w:rPr>
      </w:pPr>
      <w:r w:rsidRPr="00227A00">
        <w:rPr>
          <w:sz w:val="28"/>
          <w:szCs w:val="28"/>
        </w:rPr>
        <w:t>-участие вфинальной акции в проекте #</w:t>
      </w:r>
      <w:proofErr w:type="spellStart"/>
      <w:r w:rsidRPr="00227A00">
        <w:rPr>
          <w:sz w:val="28"/>
          <w:szCs w:val="28"/>
        </w:rPr>
        <w:t>МыВместеобзвон</w:t>
      </w:r>
      <w:proofErr w:type="spellEnd"/>
      <w:r w:rsidRPr="00227A00">
        <w:rPr>
          <w:sz w:val="28"/>
          <w:szCs w:val="28"/>
        </w:rPr>
        <w:t xml:space="preserve"> пожилого населения и заполнение анкет через приложение #</w:t>
      </w:r>
      <w:proofErr w:type="spellStart"/>
      <w:r w:rsidRPr="00227A00">
        <w:rPr>
          <w:sz w:val="28"/>
          <w:szCs w:val="28"/>
        </w:rPr>
        <w:t>МыВместе</w:t>
      </w:r>
      <w:proofErr w:type="spellEnd"/>
      <w:r w:rsidRPr="00227A00">
        <w:rPr>
          <w:sz w:val="28"/>
          <w:szCs w:val="28"/>
        </w:rPr>
        <w:t>.  Опрос пожилых проводился с помощью приложения "Мы Вместе" ("Добро в России"</w:t>
      </w:r>
      <w:r w:rsidR="00BF3AB2" w:rsidRPr="00227A00">
        <w:rPr>
          <w:sz w:val="28"/>
          <w:szCs w:val="28"/>
        </w:rPr>
        <w:t>). Для</w:t>
      </w:r>
      <w:r w:rsidRPr="00227A00">
        <w:rPr>
          <w:sz w:val="28"/>
          <w:szCs w:val="28"/>
        </w:rPr>
        <w:t xml:space="preserve"> предоставления доступа в приложение </w:t>
      </w:r>
      <w:r w:rsidR="00BF3AB2" w:rsidRPr="00227A00">
        <w:rPr>
          <w:sz w:val="28"/>
          <w:szCs w:val="28"/>
        </w:rPr>
        <w:t>направляла нам</w:t>
      </w:r>
      <w:r w:rsidRPr="00227A00">
        <w:rPr>
          <w:sz w:val="28"/>
          <w:szCs w:val="28"/>
        </w:rPr>
        <w:t xml:space="preserve"> данные волонтеров (по форме), которые помогали в проведении опроса.</w:t>
      </w:r>
    </w:p>
    <w:p w:rsidR="00227A00" w:rsidRPr="00227A00" w:rsidRDefault="00227A00" w:rsidP="00227A00">
      <w:pPr>
        <w:jc w:val="both"/>
        <w:rPr>
          <w:sz w:val="28"/>
          <w:szCs w:val="28"/>
        </w:rPr>
      </w:pPr>
      <w:r w:rsidRPr="00195ECF">
        <w:rPr>
          <w:b/>
          <w:sz w:val="28"/>
          <w:szCs w:val="28"/>
        </w:rPr>
        <w:t>с 8 июня</w:t>
      </w:r>
      <w:r w:rsidRPr="00227A00">
        <w:rPr>
          <w:sz w:val="28"/>
          <w:szCs w:val="28"/>
        </w:rPr>
        <w:t xml:space="preserve"> выданы маски по заявкам </w:t>
      </w:r>
      <w:r w:rsidR="00BF3AB2" w:rsidRPr="00227A00">
        <w:rPr>
          <w:sz w:val="28"/>
          <w:szCs w:val="28"/>
        </w:rPr>
        <w:t>согласно приложению</w:t>
      </w:r>
      <w:r w:rsidRPr="00227A00">
        <w:rPr>
          <w:sz w:val="28"/>
          <w:szCs w:val="28"/>
        </w:rPr>
        <w:t xml:space="preserve"> 273пп к постановлению Правительства Иркутской области от 15 мая 2020 № 334 лицам старше 60+, волонтерам: лицам, привлеченным к противодействию распространения новой короновирусной инфекции (COVID-19); </w:t>
      </w:r>
      <w:r w:rsidR="00BF3AB2" w:rsidRPr="00227A00">
        <w:rPr>
          <w:sz w:val="28"/>
          <w:szCs w:val="28"/>
        </w:rPr>
        <w:t>лицам,</w:t>
      </w:r>
      <w:r w:rsidRPr="00227A00">
        <w:rPr>
          <w:sz w:val="28"/>
          <w:szCs w:val="28"/>
        </w:rPr>
        <w:t xml:space="preserve"> обеспечивающим функционирование объектов жизнеобеспечения, находящимся в зоне риска распространения новой короновирусной инфекции (COVID-19) -1428 чел</w:t>
      </w:r>
    </w:p>
    <w:p w:rsidR="00227A00" w:rsidRPr="00227A00" w:rsidRDefault="00227A00" w:rsidP="00227A00">
      <w:pPr>
        <w:jc w:val="both"/>
        <w:rPr>
          <w:sz w:val="28"/>
          <w:szCs w:val="28"/>
        </w:rPr>
      </w:pPr>
      <w:r w:rsidRPr="00195ECF">
        <w:rPr>
          <w:b/>
          <w:sz w:val="28"/>
          <w:szCs w:val="28"/>
        </w:rPr>
        <w:lastRenderedPageBreak/>
        <w:t>01-31 октября</w:t>
      </w:r>
      <w:r w:rsidRPr="00227A00">
        <w:rPr>
          <w:sz w:val="28"/>
          <w:szCs w:val="28"/>
        </w:rPr>
        <w:t xml:space="preserve"> – Возобновлена работа с волонтерским отрядом «Волонтеры медики» по доставке продуктового набора, льготных лекарственных препаратов лицам старше 65 лет. Оказана помощь на 27.10.2020 – 14 адреса + 3 адреса(ноябрь) + 5 (декабрь)</w:t>
      </w:r>
    </w:p>
    <w:p w:rsidR="00227A00" w:rsidRPr="00227A00" w:rsidRDefault="00227A00" w:rsidP="00227A00">
      <w:pPr>
        <w:jc w:val="both"/>
        <w:rPr>
          <w:sz w:val="28"/>
          <w:szCs w:val="28"/>
        </w:rPr>
      </w:pPr>
      <w:r w:rsidRPr="00195ECF">
        <w:rPr>
          <w:b/>
          <w:sz w:val="28"/>
          <w:szCs w:val="28"/>
        </w:rPr>
        <w:t>5-10 октября</w:t>
      </w:r>
      <w:r w:rsidRPr="00227A00">
        <w:rPr>
          <w:sz w:val="28"/>
          <w:szCs w:val="28"/>
        </w:rPr>
        <w:t xml:space="preserve"> – Оказание помощи команде районапо волейболу в участии на соревнованиях Всероссийской высшей лиги в городе Казань. Прозвонила ряд предпринимателей для оказания спонсорской помощи. Методом убеждения получилось организовать </w:t>
      </w:r>
      <w:proofErr w:type="spellStart"/>
      <w:r w:rsidRPr="00227A00">
        <w:rPr>
          <w:sz w:val="28"/>
          <w:szCs w:val="28"/>
        </w:rPr>
        <w:t>выезд.Андрей</w:t>
      </w:r>
      <w:proofErr w:type="spellEnd"/>
      <w:r w:rsidRPr="00227A00">
        <w:rPr>
          <w:sz w:val="28"/>
          <w:szCs w:val="28"/>
        </w:rPr>
        <w:t xml:space="preserve"> </w:t>
      </w:r>
      <w:proofErr w:type="spellStart"/>
      <w:r w:rsidRPr="00227A00">
        <w:rPr>
          <w:sz w:val="28"/>
          <w:szCs w:val="28"/>
        </w:rPr>
        <w:t>Махунов</w:t>
      </w:r>
      <w:proofErr w:type="spellEnd"/>
      <w:r w:rsidRPr="00227A00">
        <w:rPr>
          <w:sz w:val="28"/>
          <w:szCs w:val="28"/>
        </w:rPr>
        <w:t xml:space="preserve"> назван лучшим блокирующим волейболистом России.</w:t>
      </w:r>
    </w:p>
    <w:p w:rsidR="00227A00" w:rsidRPr="00227A00" w:rsidRDefault="00227A00" w:rsidP="00227A00">
      <w:pPr>
        <w:jc w:val="both"/>
        <w:rPr>
          <w:sz w:val="28"/>
          <w:szCs w:val="28"/>
        </w:rPr>
      </w:pPr>
      <w:r w:rsidRPr="00195ECF">
        <w:rPr>
          <w:b/>
          <w:sz w:val="28"/>
          <w:szCs w:val="28"/>
        </w:rPr>
        <w:t>20 октября</w:t>
      </w:r>
      <w:r w:rsidRPr="00227A00">
        <w:rPr>
          <w:sz w:val="28"/>
          <w:szCs w:val="28"/>
        </w:rPr>
        <w:t xml:space="preserve"> – Организовала работу волонтеров на первую линию борьбы с коронавирусной инфекцией в областной больнице № 2(терапевтические участки (41 группа). На входе добровольцы встречают пациентов, измеряют у них температуру, проверяют наличие масок и узнают про отсутствие или наличие признаков ОРВИ в холле областной больницы № 2 (1 курс).  </w:t>
      </w:r>
    </w:p>
    <w:p w:rsidR="00227A00" w:rsidRPr="00227A00" w:rsidRDefault="00227A00" w:rsidP="00227A00">
      <w:pPr>
        <w:jc w:val="both"/>
        <w:rPr>
          <w:sz w:val="28"/>
          <w:szCs w:val="28"/>
        </w:rPr>
      </w:pPr>
      <w:r w:rsidRPr="00195ECF">
        <w:rPr>
          <w:b/>
          <w:sz w:val="28"/>
          <w:szCs w:val="28"/>
        </w:rPr>
        <w:t>9 ноября</w:t>
      </w:r>
      <w:r w:rsidRPr="00227A00">
        <w:rPr>
          <w:sz w:val="28"/>
          <w:szCs w:val="28"/>
        </w:rPr>
        <w:t xml:space="preserve"> – 21 декабря – Организовала работу волонтеровв областной больнице № 2 (41 группа). 14 студентов волонтеров 4 курса по специальности Лечебное дело, работают </w:t>
      </w:r>
      <w:r w:rsidR="00195ECF" w:rsidRPr="00227A00">
        <w:rPr>
          <w:sz w:val="28"/>
          <w:szCs w:val="28"/>
        </w:rPr>
        <w:t>в кабинете</w:t>
      </w:r>
      <w:r w:rsidRPr="00227A00">
        <w:rPr>
          <w:sz w:val="28"/>
          <w:szCs w:val="28"/>
        </w:rPr>
        <w:t xml:space="preserve"> профилактики – работа с бумагами, внесение информации в реестр пр</w:t>
      </w:r>
      <w:r w:rsidR="00195ECF">
        <w:rPr>
          <w:sz w:val="28"/>
          <w:szCs w:val="28"/>
        </w:rPr>
        <w:t xml:space="preserve">отоколов по </w:t>
      </w:r>
      <w:proofErr w:type="spellStart"/>
      <w:r w:rsidR="00195ECF">
        <w:rPr>
          <w:sz w:val="28"/>
          <w:szCs w:val="28"/>
        </w:rPr>
        <w:t>ковид</w:t>
      </w:r>
      <w:proofErr w:type="spellEnd"/>
      <w:r w:rsidR="00195ECF">
        <w:rPr>
          <w:sz w:val="28"/>
          <w:szCs w:val="28"/>
        </w:rPr>
        <w:t xml:space="preserve"> пациентам.</w:t>
      </w:r>
    </w:p>
    <w:p w:rsidR="00227A00" w:rsidRPr="00227A00" w:rsidRDefault="00227A00" w:rsidP="00227A00">
      <w:pPr>
        <w:jc w:val="both"/>
        <w:rPr>
          <w:sz w:val="28"/>
          <w:szCs w:val="28"/>
        </w:rPr>
      </w:pPr>
      <w:r w:rsidRPr="00195ECF">
        <w:rPr>
          <w:b/>
          <w:sz w:val="28"/>
          <w:szCs w:val="28"/>
        </w:rPr>
        <w:t>9-30 ноября</w:t>
      </w:r>
      <w:r w:rsidRPr="00227A00">
        <w:rPr>
          <w:sz w:val="28"/>
          <w:szCs w:val="28"/>
        </w:rPr>
        <w:t xml:space="preserve"> – Организовала работу волонтеров в </w:t>
      </w:r>
      <w:r w:rsidR="00195ECF" w:rsidRPr="00227A00">
        <w:rPr>
          <w:sz w:val="28"/>
          <w:szCs w:val="28"/>
        </w:rPr>
        <w:t>Роспотребнадзор (</w:t>
      </w:r>
      <w:r w:rsidRPr="00227A00">
        <w:rPr>
          <w:sz w:val="28"/>
          <w:szCs w:val="28"/>
        </w:rPr>
        <w:t xml:space="preserve">41 группа). 4 </w:t>
      </w:r>
      <w:r w:rsidR="00195ECF" w:rsidRPr="00227A00">
        <w:rPr>
          <w:sz w:val="28"/>
          <w:szCs w:val="28"/>
        </w:rPr>
        <w:t>студента 4</w:t>
      </w:r>
      <w:r w:rsidRPr="00227A00">
        <w:rPr>
          <w:sz w:val="28"/>
          <w:szCs w:val="28"/>
        </w:rPr>
        <w:t xml:space="preserve"> курса по специальности Лечебное дело, работают </w:t>
      </w:r>
      <w:r w:rsidR="00195ECF" w:rsidRPr="00227A00">
        <w:rPr>
          <w:sz w:val="28"/>
          <w:szCs w:val="28"/>
        </w:rPr>
        <w:t>в кабинете</w:t>
      </w:r>
      <w:r w:rsidRPr="00227A00">
        <w:rPr>
          <w:sz w:val="28"/>
          <w:szCs w:val="28"/>
        </w:rPr>
        <w:t xml:space="preserve"> эпидемиолога – работа с бумагами, внесение информации в реестр протоколов по </w:t>
      </w:r>
      <w:proofErr w:type="spellStart"/>
      <w:r w:rsidRPr="00227A00">
        <w:rPr>
          <w:sz w:val="28"/>
          <w:szCs w:val="28"/>
        </w:rPr>
        <w:t>ковид</w:t>
      </w:r>
      <w:proofErr w:type="spellEnd"/>
      <w:r w:rsidRPr="00227A00">
        <w:rPr>
          <w:sz w:val="28"/>
          <w:szCs w:val="28"/>
        </w:rPr>
        <w:t xml:space="preserve"> пациентам и </w:t>
      </w:r>
      <w:proofErr w:type="spellStart"/>
      <w:r w:rsidRPr="00227A00">
        <w:rPr>
          <w:sz w:val="28"/>
          <w:szCs w:val="28"/>
        </w:rPr>
        <w:t>тд</w:t>
      </w:r>
      <w:proofErr w:type="spellEnd"/>
    </w:p>
    <w:p w:rsidR="00227A00" w:rsidRPr="00227A00" w:rsidRDefault="00227A00" w:rsidP="00227A00">
      <w:pPr>
        <w:jc w:val="both"/>
        <w:rPr>
          <w:sz w:val="28"/>
          <w:szCs w:val="28"/>
        </w:rPr>
      </w:pPr>
      <w:r w:rsidRPr="00195ECF">
        <w:rPr>
          <w:b/>
          <w:sz w:val="28"/>
          <w:szCs w:val="28"/>
        </w:rPr>
        <w:t>4-5 декабря</w:t>
      </w:r>
      <w:r w:rsidRPr="00227A00">
        <w:rPr>
          <w:sz w:val="28"/>
          <w:szCs w:val="28"/>
        </w:rPr>
        <w:t xml:space="preserve"> – участие с волонтерами медиками в прямой трансляции онлайн - марафона #МЫВМЕСТЕ </w:t>
      </w:r>
    </w:p>
    <w:p w:rsidR="00227A00" w:rsidRPr="00227A00" w:rsidRDefault="00227A00" w:rsidP="00227A00">
      <w:pPr>
        <w:jc w:val="both"/>
        <w:rPr>
          <w:sz w:val="28"/>
          <w:szCs w:val="28"/>
        </w:rPr>
      </w:pPr>
      <w:r w:rsidRPr="00BF3AB2">
        <w:rPr>
          <w:b/>
          <w:sz w:val="28"/>
          <w:szCs w:val="28"/>
        </w:rPr>
        <w:t>3-15 декабря</w:t>
      </w:r>
      <w:r w:rsidRPr="00227A00">
        <w:rPr>
          <w:sz w:val="28"/>
          <w:szCs w:val="28"/>
        </w:rPr>
        <w:t xml:space="preserve"> – Участие с волонтерами – медиками в Акции «Новогодний подарок». Сбор сладких подарков для многодетных и малоимущих молодых </w:t>
      </w:r>
      <w:r w:rsidR="00195ECF" w:rsidRPr="00227A00">
        <w:rPr>
          <w:sz w:val="28"/>
          <w:szCs w:val="28"/>
        </w:rPr>
        <w:t>семей (</w:t>
      </w:r>
      <w:r w:rsidRPr="00227A00">
        <w:rPr>
          <w:sz w:val="28"/>
          <w:szCs w:val="28"/>
        </w:rPr>
        <w:t>58 кг сладостей)</w:t>
      </w:r>
    </w:p>
    <w:p w:rsidR="00227A00" w:rsidRPr="00227A00" w:rsidRDefault="00227A00" w:rsidP="00227A00">
      <w:pPr>
        <w:jc w:val="both"/>
        <w:rPr>
          <w:sz w:val="28"/>
          <w:szCs w:val="28"/>
        </w:rPr>
      </w:pPr>
      <w:r w:rsidRPr="00195ECF">
        <w:rPr>
          <w:b/>
          <w:sz w:val="28"/>
          <w:szCs w:val="28"/>
        </w:rPr>
        <w:t>10 декабря</w:t>
      </w:r>
      <w:r w:rsidRPr="00227A00">
        <w:rPr>
          <w:sz w:val="28"/>
          <w:szCs w:val="28"/>
        </w:rPr>
        <w:t>–Состоялось торжественное награждение памятной медалью за активное участие в организации и проведении Общероссийской акции взаимопомощи «#</w:t>
      </w:r>
      <w:proofErr w:type="spellStart"/>
      <w:r w:rsidRPr="00227A00">
        <w:rPr>
          <w:sz w:val="28"/>
          <w:szCs w:val="28"/>
        </w:rPr>
        <w:t>МыВместе</w:t>
      </w:r>
      <w:proofErr w:type="spellEnd"/>
      <w:r w:rsidRPr="00227A00">
        <w:rPr>
          <w:sz w:val="28"/>
          <w:szCs w:val="28"/>
        </w:rPr>
        <w:t xml:space="preserve">» в 2020 </w:t>
      </w:r>
      <w:r w:rsidR="00195ECF" w:rsidRPr="00227A00">
        <w:rPr>
          <w:sz w:val="28"/>
          <w:szCs w:val="28"/>
        </w:rPr>
        <w:t xml:space="preserve">году </w:t>
      </w:r>
      <w:proofErr w:type="spellStart"/>
      <w:r w:rsidR="00195ECF" w:rsidRPr="00227A00">
        <w:rPr>
          <w:sz w:val="28"/>
          <w:szCs w:val="28"/>
        </w:rPr>
        <w:t>волонтера</w:t>
      </w:r>
      <w:r w:rsidRPr="00227A00">
        <w:rPr>
          <w:sz w:val="28"/>
          <w:szCs w:val="28"/>
        </w:rPr>
        <w:t>Салдруева</w:t>
      </w:r>
      <w:proofErr w:type="spellEnd"/>
      <w:r w:rsidRPr="00227A00">
        <w:rPr>
          <w:sz w:val="28"/>
          <w:szCs w:val="28"/>
        </w:rPr>
        <w:t xml:space="preserve"> Михаила по итогам работы в первой волне, благодарностью Иркутского регионального отделения ВОД «Волонтеры-медики» отмечены Ботороев В., </w:t>
      </w:r>
      <w:proofErr w:type="spellStart"/>
      <w:r w:rsidRPr="00227A00">
        <w:rPr>
          <w:sz w:val="28"/>
          <w:szCs w:val="28"/>
        </w:rPr>
        <w:t>Хармаева</w:t>
      </w:r>
      <w:proofErr w:type="spellEnd"/>
      <w:r w:rsidRPr="00227A00">
        <w:rPr>
          <w:sz w:val="28"/>
          <w:szCs w:val="28"/>
        </w:rPr>
        <w:t xml:space="preserve"> А. Для вручения пригласила 1 заместителя мэра района Э.Ю. </w:t>
      </w:r>
      <w:proofErr w:type="spellStart"/>
      <w:r w:rsidRPr="00227A00">
        <w:rPr>
          <w:sz w:val="28"/>
          <w:szCs w:val="28"/>
        </w:rPr>
        <w:t>Шарханова.Работали</w:t>
      </w:r>
      <w:proofErr w:type="spellEnd"/>
      <w:r w:rsidRPr="00227A00">
        <w:rPr>
          <w:sz w:val="28"/>
          <w:szCs w:val="28"/>
        </w:rPr>
        <w:t xml:space="preserve"> 45 волонтеров, выпускники Усть-Ордынского медицинского колледжа им. Шобогорова М.Ш.  в разных направлениях: доставка воды, лекарственных препаратов, покупка продуктового набора, разноска справок, еженедельно доставка газет «Эхирит-Булагатский вестник», «Усть-Орда информ». Всего оповещено в поселке 3247 людей старше 60 лет, с сотрудниками ГИБДД оповещено 693 чел, в крупных торговых точках – 1619 чел. Выполнены заявки по продуктовым наборам, лекарственным препаратам, подвозу воды и прочее – </w:t>
      </w:r>
      <w:r w:rsidR="00195ECF" w:rsidRPr="00227A00">
        <w:rPr>
          <w:sz w:val="28"/>
          <w:szCs w:val="28"/>
        </w:rPr>
        <w:t>74 человека</w:t>
      </w:r>
      <w:r w:rsidRPr="00227A00">
        <w:rPr>
          <w:sz w:val="28"/>
          <w:szCs w:val="28"/>
        </w:rPr>
        <w:t>, старше 60 (48 чел)</w:t>
      </w:r>
    </w:p>
    <w:p w:rsidR="00227A00" w:rsidRPr="00227A00" w:rsidRDefault="00227A00" w:rsidP="00195ECF">
      <w:pPr>
        <w:ind w:firstLine="708"/>
        <w:jc w:val="both"/>
        <w:rPr>
          <w:sz w:val="28"/>
          <w:szCs w:val="28"/>
        </w:rPr>
      </w:pPr>
      <w:r w:rsidRPr="00227A00">
        <w:rPr>
          <w:sz w:val="28"/>
          <w:szCs w:val="28"/>
        </w:rPr>
        <w:t xml:space="preserve">По ходатайству отдела по ФК, спорту и молодежной политике распоряжением Министерства по молодежной политике Иркутской области от 23.06.2020 за № 158-мр объявлена Благодарность - За вклад в реализацию </w:t>
      </w:r>
      <w:r w:rsidRPr="00227A00">
        <w:rPr>
          <w:sz w:val="28"/>
          <w:szCs w:val="28"/>
        </w:rPr>
        <w:lastRenderedPageBreak/>
        <w:t>государственной молодежной политики на территории Иркутской области</w:t>
      </w:r>
      <w:r>
        <w:rPr>
          <w:sz w:val="28"/>
          <w:szCs w:val="28"/>
        </w:rPr>
        <w:t xml:space="preserve"> - 5 человек</w:t>
      </w:r>
    </w:p>
    <w:p w:rsidR="00227A00" w:rsidRPr="00227A00" w:rsidRDefault="00227A00" w:rsidP="00195ECF">
      <w:pPr>
        <w:ind w:firstLine="708"/>
        <w:jc w:val="both"/>
        <w:rPr>
          <w:sz w:val="28"/>
          <w:szCs w:val="28"/>
        </w:rPr>
      </w:pPr>
      <w:r w:rsidRPr="00227A00">
        <w:rPr>
          <w:sz w:val="28"/>
          <w:szCs w:val="28"/>
        </w:rPr>
        <w:t>Поощрены Благодарственным письмом Министерства природных ресурсов и экологии Иркутской области   за активную деятельность, личный вклад в экологических акциях и мероприятиях</w:t>
      </w:r>
      <w:r>
        <w:rPr>
          <w:sz w:val="28"/>
          <w:szCs w:val="28"/>
        </w:rPr>
        <w:t xml:space="preserve"> - 3 человека</w:t>
      </w:r>
    </w:p>
    <w:p w:rsidR="00227A00" w:rsidRPr="00227A00" w:rsidRDefault="00227A00" w:rsidP="00227A00">
      <w:pPr>
        <w:jc w:val="both"/>
        <w:rPr>
          <w:sz w:val="28"/>
          <w:szCs w:val="28"/>
        </w:rPr>
      </w:pPr>
      <w:r w:rsidRPr="00227A00">
        <w:rPr>
          <w:b/>
          <w:sz w:val="28"/>
          <w:szCs w:val="28"/>
        </w:rPr>
        <w:t>03-10 августа</w:t>
      </w:r>
      <w:r w:rsidRPr="00227A00">
        <w:rPr>
          <w:sz w:val="28"/>
          <w:szCs w:val="28"/>
        </w:rPr>
        <w:t xml:space="preserve"> – Продолжена работа с волонтерами по заявкам на маски лицам, старше 60+, ветеранам ВОВ, труженикам тыла (согласно приложения 273-пп к Постановлению Правительства Иркутской области от 15.05.2020 № 334).  Выданы маски по заявкам согласно полученного инструктажа – 1449 чел</w:t>
      </w:r>
    </w:p>
    <w:p w:rsidR="00227A00" w:rsidRPr="00227A00" w:rsidRDefault="00227A00" w:rsidP="00227A00">
      <w:pPr>
        <w:jc w:val="both"/>
        <w:rPr>
          <w:sz w:val="28"/>
          <w:szCs w:val="28"/>
        </w:rPr>
      </w:pPr>
      <w:r w:rsidRPr="00227A00">
        <w:rPr>
          <w:b/>
          <w:sz w:val="28"/>
          <w:szCs w:val="28"/>
        </w:rPr>
        <w:t>31августа</w:t>
      </w:r>
      <w:r w:rsidRPr="00227A00">
        <w:rPr>
          <w:sz w:val="28"/>
          <w:szCs w:val="28"/>
        </w:rPr>
        <w:t>– В ККЗ «</w:t>
      </w:r>
      <w:proofErr w:type="spellStart"/>
      <w:r w:rsidRPr="00227A00">
        <w:rPr>
          <w:sz w:val="28"/>
          <w:szCs w:val="28"/>
        </w:rPr>
        <w:t>Эрдэм</w:t>
      </w:r>
      <w:proofErr w:type="spellEnd"/>
      <w:r w:rsidRPr="00227A00">
        <w:rPr>
          <w:sz w:val="28"/>
          <w:szCs w:val="28"/>
        </w:rPr>
        <w:t>» п. Усть-Ордынский состоялась встреча активной молодежи с заместителем министра по молодежной политике А.С. Мироновым в рамках подготовки к форуму Байкал. Приня</w:t>
      </w:r>
      <w:r>
        <w:rPr>
          <w:sz w:val="28"/>
          <w:szCs w:val="28"/>
        </w:rPr>
        <w:t>ли участие представители с МО «</w:t>
      </w:r>
      <w:proofErr w:type="spellStart"/>
      <w:r w:rsidRPr="00227A00">
        <w:rPr>
          <w:sz w:val="28"/>
          <w:szCs w:val="28"/>
        </w:rPr>
        <w:t>Гаханское</w:t>
      </w:r>
      <w:proofErr w:type="spellEnd"/>
      <w:r w:rsidRPr="00227A00">
        <w:rPr>
          <w:sz w:val="28"/>
          <w:szCs w:val="28"/>
        </w:rPr>
        <w:t>», «</w:t>
      </w:r>
      <w:proofErr w:type="spellStart"/>
      <w:r w:rsidRPr="00227A00">
        <w:rPr>
          <w:sz w:val="28"/>
          <w:szCs w:val="28"/>
        </w:rPr>
        <w:t>Корсукское</w:t>
      </w:r>
      <w:proofErr w:type="spellEnd"/>
      <w:r w:rsidRPr="00227A00">
        <w:rPr>
          <w:sz w:val="28"/>
          <w:szCs w:val="28"/>
        </w:rPr>
        <w:t>», «</w:t>
      </w:r>
      <w:proofErr w:type="spellStart"/>
      <w:r w:rsidRPr="00227A00">
        <w:rPr>
          <w:sz w:val="28"/>
          <w:szCs w:val="28"/>
        </w:rPr>
        <w:t>Капсальское</w:t>
      </w:r>
      <w:proofErr w:type="spellEnd"/>
      <w:r w:rsidRPr="00227A00">
        <w:rPr>
          <w:sz w:val="28"/>
          <w:szCs w:val="28"/>
        </w:rPr>
        <w:t>», «</w:t>
      </w:r>
      <w:proofErr w:type="spellStart"/>
      <w:r w:rsidRPr="00227A00">
        <w:rPr>
          <w:sz w:val="28"/>
          <w:szCs w:val="28"/>
        </w:rPr>
        <w:t>Харазаргайское</w:t>
      </w:r>
      <w:proofErr w:type="spellEnd"/>
      <w:r w:rsidRPr="00227A00">
        <w:rPr>
          <w:sz w:val="28"/>
          <w:szCs w:val="28"/>
        </w:rPr>
        <w:t>», «</w:t>
      </w:r>
      <w:proofErr w:type="spellStart"/>
      <w:r w:rsidRPr="00227A00">
        <w:rPr>
          <w:sz w:val="28"/>
          <w:szCs w:val="28"/>
        </w:rPr>
        <w:t>Олойское</w:t>
      </w:r>
      <w:proofErr w:type="spellEnd"/>
      <w:r w:rsidRPr="00227A00">
        <w:rPr>
          <w:sz w:val="28"/>
          <w:szCs w:val="28"/>
        </w:rPr>
        <w:t>» «Усть-Ордынское», Дома детского творчества, ИРОО «</w:t>
      </w:r>
      <w:proofErr w:type="spellStart"/>
      <w:r w:rsidRPr="00227A00">
        <w:rPr>
          <w:sz w:val="28"/>
          <w:szCs w:val="28"/>
        </w:rPr>
        <w:t>Эрдэни</w:t>
      </w:r>
      <w:proofErr w:type="spellEnd"/>
      <w:r w:rsidRPr="00227A00">
        <w:rPr>
          <w:sz w:val="28"/>
          <w:szCs w:val="28"/>
        </w:rPr>
        <w:t xml:space="preserve">», студенты медицинского колледжа, администрации района и округа. На встрече выступили: </w:t>
      </w:r>
      <w:proofErr w:type="spellStart"/>
      <w:r w:rsidRPr="00227A00">
        <w:rPr>
          <w:sz w:val="28"/>
          <w:szCs w:val="28"/>
        </w:rPr>
        <w:t>Куриленкова</w:t>
      </w:r>
      <w:proofErr w:type="spellEnd"/>
      <w:r w:rsidRPr="00227A00">
        <w:rPr>
          <w:sz w:val="28"/>
          <w:szCs w:val="28"/>
        </w:rPr>
        <w:t xml:space="preserve"> О.А., </w:t>
      </w:r>
      <w:proofErr w:type="spellStart"/>
      <w:r w:rsidRPr="00227A00">
        <w:rPr>
          <w:sz w:val="28"/>
          <w:szCs w:val="28"/>
        </w:rPr>
        <w:t>Живолуп</w:t>
      </w:r>
      <w:proofErr w:type="spellEnd"/>
      <w:r w:rsidRPr="00227A00">
        <w:rPr>
          <w:sz w:val="28"/>
          <w:szCs w:val="28"/>
        </w:rPr>
        <w:t xml:space="preserve"> К.А., Матвеева Д.В., Ступина Я.Г. Для молодежи участие в форуме </w:t>
      </w:r>
      <w:r w:rsidR="00BF3AB2">
        <w:rPr>
          <w:sz w:val="28"/>
          <w:szCs w:val="28"/>
        </w:rPr>
        <w:t xml:space="preserve">– отличная стартовая площадка. </w:t>
      </w:r>
      <w:r w:rsidRPr="00227A00">
        <w:rPr>
          <w:sz w:val="28"/>
          <w:szCs w:val="28"/>
        </w:rPr>
        <w:t xml:space="preserve">На встрече выступили: </w:t>
      </w:r>
      <w:proofErr w:type="spellStart"/>
      <w:r w:rsidRPr="00227A00">
        <w:rPr>
          <w:sz w:val="28"/>
          <w:szCs w:val="28"/>
        </w:rPr>
        <w:t>Куриленкова</w:t>
      </w:r>
      <w:proofErr w:type="spellEnd"/>
      <w:r w:rsidRPr="00227A00">
        <w:rPr>
          <w:sz w:val="28"/>
          <w:szCs w:val="28"/>
        </w:rPr>
        <w:t xml:space="preserve"> О.А., </w:t>
      </w:r>
      <w:proofErr w:type="spellStart"/>
      <w:r w:rsidRPr="00227A00">
        <w:rPr>
          <w:sz w:val="28"/>
          <w:szCs w:val="28"/>
        </w:rPr>
        <w:t>Живолуп</w:t>
      </w:r>
      <w:proofErr w:type="spellEnd"/>
      <w:r w:rsidRPr="00227A00">
        <w:rPr>
          <w:sz w:val="28"/>
          <w:szCs w:val="28"/>
        </w:rPr>
        <w:t xml:space="preserve"> К.А., Матвеева Д.В., Ступина Я.Г. (23 человека)</w:t>
      </w:r>
    </w:p>
    <w:p w:rsidR="00227A00" w:rsidRPr="00227A00" w:rsidRDefault="00227A00" w:rsidP="00227A00">
      <w:pPr>
        <w:jc w:val="both"/>
        <w:rPr>
          <w:sz w:val="28"/>
          <w:szCs w:val="28"/>
        </w:rPr>
      </w:pPr>
      <w:r w:rsidRPr="00227A00">
        <w:rPr>
          <w:sz w:val="28"/>
          <w:szCs w:val="28"/>
        </w:rPr>
        <w:t xml:space="preserve">- </w:t>
      </w:r>
      <w:r w:rsidRPr="00227A00">
        <w:rPr>
          <w:b/>
          <w:sz w:val="28"/>
          <w:szCs w:val="28"/>
        </w:rPr>
        <w:t>11 сентября</w:t>
      </w:r>
      <w:r w:rsidRPr="00227A00">
        <w:rPr>
          <w:sz w:val="28"/>
          <w:szCs w:val="28"/>
        </w:rPr>
        <w:t xml:space="preserve"> – работа в составе жюри студенческого конкурса «Неотложная медицинская помощь», цель - определение уровня подготовки и освоения профессиональных компетенций. Выполнение лечебных вмешательств по оказанию неотложной медицинской помощи на догоспитальном этапе. Конкурс состоял из 6-и основных этапов. Конкурс проводился с соблюдением мер предосторожности. Победила команда «</w:t>
      </w:r>
      <w:r w:rsidR="00BF3AB2" w:rsidRPr="00227A00">
        <w:rPr>
          <w:sz w:val="28"/>
          <w:szCs w:val="28"/>
        </w:rPr>
        <w:t>Адренали</w:t>
      </w:r>
      <w:r w:rsidR="00BF3AB2">
        <w:rPr>
          <w:sz w:val="28"/>
          <w:szCs w:val="28"/>
        </w:rPr>
        <w:t>н»</w:t>
      </w:r>
      <w:r w:rsidRPr="00227A00">
        <w:rPr>
          <w:sz w:val="28"/>
          <w:szCs w:val="28"/>
        </w:rPr>
        <w:t>(10 чел)</w:t>
      </w:r>
    </w:p>
    <w:p w:rsidR="00227A00" w:rsidRPr="00227A00" w:rsidRDefault="00227A00" w:rsidP="00227A00">
      <w:pPr>
        <w:jc w:val="both"/>
        <w:rPr>
          <w:sz w:val="28"/>
          <w:szCs w:val="28"/>
        </w:rPr>
      </w:pPr>
      <w:r w:rsidRPr="00227A00">
        <w:rPr>
          <w:sz w:val="28"/>
          <w:szCs w:val="28"/>
        </w:rPr>
        <w:t xml:space="preserve">- </w:t>
      </w:r>
      <w:r w:rsidRPr="00227A00">
        <w:rPr>
          <w:b/>
          <w:sz w:val="28"/>
          <w:szCs w:val="28"/>
        </w:rPr>
        <w:t>13 сентября</w:t>
      </w:r>
      <w:r w:rsidRPr="00227A00">
        <w:rPr>
          <w:sz w:val="28"/>
          <w:szCs w:val="28"/>
        </w:rPr>
        <w:t xml:space="preserve"> –  Работа волонтерского отряда «Волонтеры медики» на участковых избирательных участках по проведению термометрии бесконтактным термометром, обрабатывают руки и выдают маски и перчатки(47 чел)</w:t>
      </w:r>
    </w:p>
    <w:p w:rsidR="00227A00" w:rsidRPr="00227A00" w:rsidRDefault="00227A00" w:rsidP="00227A00">
      <w:pPr>
        <w:jc w:val="both"/>
        <w:rPr>
          <w:sz w:val="28"/>
          <w:szCs w:val="28"/>
        </w:rPr>
      </w:pPr>
      <w:r w:rsidRPr="00227A00">
        <w:rPr>
          <w:sz w:val="28"/>
          <w:szCs w:val="28"/>
        </w:rPr>
        <w:t xml:space="preserve">- </w:t>
      </w:r>
      <w:r w:rsidRPr="00227A00">
        <w:rPr>
          <w:b/>
          <w:sz w:val="28"/>
          <w:szCs w:val="28"/>
        </w:rPr>
        <w:t>19-20 сентября</w:t>
      </w:r>
      <w:r w:rsidRPr="00227A00">
        <w:rPr>
          <w:sz w:val="28"/>
          <w:szCs w:val="28"/>
        </w:rPr>
        <w:t xml:space="preserve">–  Подбор   волонтеров п. Усть-Ордынский и участие в Акции «Наедине с Байкалом». очистке священного озера от мусора в местности </w:t>
      </w:r>
      <w:proofErr w:type="spellStart"/>
      <w:r w:rsidRPr="00227A00">
        <w:rPr>
          <w:sz w:val="28"/>
          <w:szCs w:val="28"/>
        </w:rPr>
        <w:t>Куркут</w:t>
      </w:r>
      <w:proofErr w:type="spellEnd"/>
      <w:r w:rsidRPr="00227A00">
        <w:rPr>
          <w:sz w:val="28"/>
          <w:szCs w:val="28"/>
        </w:rPr>
        <w:t xml:space="preserve"> и бухте </w:t>
      </w:r>
      <w:proofErr w:type="spellStart"/>
      <w:r w:rsidRPr="00227A00">
        <w:rPr>
          <w:sz w:val="28"/>
          <w:szCs w:val="28"/>
        </w:rPr>
        <w:t>Зуун-Хагун</w:t>
      </w:r>
      <w:proofErr w:type="spellEnd"/>
      <w:r w:rsidRPr="00227A00">
        <w:rPr>
          <w:sz w:val="28"/>
          <w:szCs w:val="28"/>
        </w:rPr>
        <w:t>. Подготовила мешки, перчатки и договорилась с водителем</w:t>
      </w:r>
      <w:r>
        <w:rPr>
          <w:sz w:val="28"/>
          <w:szCs w:val="28"/>
        </w:rPr>
        <w:t xml:space="preserve"> грузового транспорта</w:t>
      </w:r>
      <w:r w:rsidRPr="00227A00">
        <w:rPr>
          <w:sz w:val="28"/>
          <w:szCs w:val="28"/>
        </w:rPr>
        <w:t xml:space="preserve"> (57 чел)</w:t>
      </w:r>
    </w:p>
    <w:p w:rsidR="00227A00" w:rsidRPr="00227A00" w:rsidRDefault="00227A00" w:rsidP="00227A00">
      <w:pPr>
        <w:jc w:val="both"/>
        <w:rPr>
          <w:sz w:val="28"/>
          <w:szCs w:val="28"/>
        </w:rPr>
      </w:pPr>
      <w:r w:rsidRPr="00227A00">
        <w:rPr>
          <w:sz w:val="28"/>
          <w:szCs w:val="28"/>
        </w:rPr>
        <w:t>- Участие в Международном молодежном фестивале (5 чел)</w:t>
      </w:r>
    </w:p>
    <w:p w:rsidR="00931424" w:rsidRDefault="00931424" w:rsidP="0085154D">
      <w:pPr>
        <w:jc w:val="center"/>
        <w:rPr>
          <w:sz w:val="28"/>
          <w:szCs w:val="28"/>
        </w:rPr>
      </w:pPr>
    </w:p>
    <w:p w:rsidR="00171B04" w:rsidRPr="00171B04" w:rsidRDefault="00171B04" w:rsidP="0085154D">
      <w:pPr>
        <w:jc w:val="center"/>
        <w:rPr>
          <w:sz w:val="28"/>
          <w:szCs w:val="28"/>
        </w:rPr>
      </w:pPr>
      <w:r w:rsidRPr="00171B04">
        <w:rPr>
          <w:b/>
          <w:bCs/>
          <w:color w:val="000080"/>
          <w:sz w:val="28"/>
          <w:szCs w:val="28"/>
        </w:rPr>
        <w:t>Сведения</w:t>
      </w:r>
    </w:p>
    <w:p w:rsidR="00171B04" w:rsidRPr="00171B04" w:rsidRDefault="00171B04" w:rsidP="008515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1B04">
        <w:rPr>
          <w:b/>
          <w:bCs/>
          <w:color w:val="000080"/>
          <w:sz w:val="28"/>
          <w:szCs w:val="28"/>
        </w:rPr>
        <w:t>о достижении целевых показателей подпрограмм</w:t>
      </w:r>
      <w:r w:rsidR="0085154D">
        <w:rPr>
          <w:b/>
          <w:bCs/>
          <w:color w:val="000080"/>
          <w:sz w:val="28"/>
          <w:szCs w:val="28"/>
        </w:rPr>
        <w:t>ы</w:t>
      </w:r>
      <w:r w:rsidRPr="00171B04">
        <w:rPr>
          <w:b/>
          <w:bCs/>
          <w:color w:val="000080"/>
          <w:sz w:val="28"/>
          <w:szCs w:val="28"/>
        </w:rPr>
        <w:t xml:space="preserve"> и ВЦП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154"/>
        <w:gridCol w:w="992"/>
        <w:gridCol w:w="992"/>
        <w:gridCol w:w="2127"/>
      </w:tblGrid>
      <w:tr w:rsidR="00171B04" w:rsidRPr="00171B04" w:rsidTr="008B505E">
        <w:tc>
          <w:tcPr>
            <w:tcW w:w="800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N п/п</w:t>
            </w:r>
          </w:p>
        </w:tc>
        <w:tc>
          <w:tcPr>
            <w:tcW w:w="5154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План</w:t>
            </w:r>
          </w:p>
        </w:tc>
        <w:tc>
          <w:tcPr>
            <w:tcW w:w="992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Факт</w:t>
            </w:r>
          </w:p>
        </w:tc>
        <w:tc>
          <w:tcPr>
            <w:tcW w:w="2127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Отклонение, %</w:t>
            </w:r>
          </w:p>
        </w:tc>
      </w:tr>
      <w:tr w:rsidR="00171B04" w:rsidRPr="00171B04" w:rsidTr="008B505E">
        <w:tc>
          <w:tcPr>
            <w:tcW w:w="800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1.</w:t>
            </w:r>
          </w:p>
        </w:tc>
        <w:tc>
          <w:tcPr>
            <w:tcW w:w="5154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Объемы финансирования, руб.</w:t>
            </w:r>
          </w:p>
        </w:tc>
        <w:tc>
          <w:tcPr>
            <w:tcW w:w="992" w:type="dxa"/>
          </w:tcPr>
          <w:p w:rsidR="00171B04" w:rsidRPr="00195ECF" w:rsidRDefault="00195ECF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95ECF">
              <w:rPr>
                <w:sz w:val="14"/>
                <w:szCs w:val="14"/>
              </w:rPr>
              <w:t>487 290</w:t>
            </w:r>
          </w:p>
        </w:tc>
        <w:tc>
          <w:tcPr>
            <w:tcW w:w="992" w:type="dxa"/>
          </w:tcPr>
          <w:p w:rsidR="00171B04" w:rsidRPr="00195ECF" w:rsidRDefault="00195ECF" w:rsidP="00252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95ECF">
              <w:rPr>
                <w:sz w:val="14"/>
                <w:szCs w:val="14"/>
              </w:rPr>
              <w:t>50</w:t>
            </w:r>
            <w:r w:rsidR="0025225B">
              <w:rPr>
                <w:sz w:val="14"/>
                <w:szCs w:val="14"/>
              </w:rPr>
              <w:t> </w:t>
            </w:r>
            <w:r w:rsidRPr="00195ECF">
              <w:rPr>
                <w:sz w:val="14"/>
                <w:szCs w:val="14"/>
              </w:rPr>
              <w:t>7</w:t>
            </w:r>
            <w:r w:rsidR="0025225B">
              <w:rPr>
                <w:sz w:val="14"/>
                <w:szCs w:val="14"/>
              </w:rPr>
              <w:t>79,60</w:t>
            </w:r>
          </w:p>
        </w:tc>
        <w:tc>
          <w:tcPr>
            <w:tcW w:w="2127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71B04" w:rsidRPr="00171B04" w:rsidTr="008B505E">
        <w:tc>
          <w:tcPr>
            <w:tcW w:w="800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в том числе:</w:t>
            </w:r>
          </w:p>
        </w:tc>
        <w:tc>
          <w:tcPr>
            <w:tcW w:w="992" w:type="dxa"/>
          </w:tcPr>
          <w:p w:rsidR="00171B04" w:rsidRPr="00195ECF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71B04" w:rsidRPr="00171B04" w:rsidTr="008B505E">
        <w:tc>
          <w:tcPr>
            <w:tcW w:w="800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171B04" w:rsidRDefault="00195ECF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  <w:r w:rsidR="00F42C39">
              <w:t xml:space="preserve"> год</w:t>
            </w:r>
          </w:p>
        </w:tc>
        <w:tc>
          <w:tcPr>
            <w:tcW w:w="992" w:type="dxa"/>
          </w:tcPr>
          <w:p w:rsidR="00171B04" w:rsidRPr="00195ECF" w:rsidRDefault="00195ECF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95ECF">
              <w:rPr>
                <w:sz w:val="14"/>
                <w:szCs w:val="14"/>
              </w:rPr>
              <w:t>51 290</w:t>
            </w:r>
          </w:p>
        </w:tc>
        <w:tc>
          <w:tcPr>
            <w:tcW w:w="992" w:type="dxa"/>
          </w:tcPr>
          <w:p w:rsidR="00171B04" w:rsidRPr="00195ECF" w:rsidRDefault="00195ECF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95ECF">
              <w:rPr>
                <w:sz w:val="14"/>
                <w:szCs w:val="14"/>
              </w:rPr>
              <w:t>50 779,60</w:t>
            </w:r>
          </w:p>
        </w:tc>
        <w:tc>
          <w:tcPr>
            <w:tcW w:w="2127" w:type="dxa"/>
          </w:tcPr>
          <w:p w:rsidR="00171B04" w:rsidRPr="00171B04" w:rsidRDefault="003E59DD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171B04" w:rsidRPr="00171B04" w:rsidTr="008B505E">
        <w:tc>
          <w:tcPr>
            <w:tcW w:w="800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171B04" w:rsidRDefault="00195ECF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</w:t>
            </w:r>
            <w:r w:rsidR="00F42C39">
              <w:t xml:space="preserve"> год</w:t>
            </w:r>
          </w:p>
        </w:tc>
        <w:tc>
          <w:tcPr>
            <w:tcW w:w="992" w:type="dxa"/>
          </w:tcPr>
          <w:p w:rsidR="00171B04" w:rsidRPr="00195ECF" w:rsidRDefault="00195ECF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195ECF">
              <w:rPr>
                <w:sz w:val="14"/>
                <w:szCs w:val="14"/>
              </w:rPr>
              <w:t>109 000</w:t>
            </w:r>
          </w:p>
        </w:tc>
        <w:tc>
          <w:tcPr>
            <w:tcW w:w="992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5ECF" w:rsidRPr="00171B04" w:rsidTr="008B505E">
        <w:tc>
          <w:tcPr>
            <w:tcW w:w="800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992" w:type="dxa"/>
          </w:tcPr>
          <w:p w:rsidR="00195ECF" w:rsidRPr="00195ECF" w:rsidRDefault="00195ECF" w:rsidP="00195ECF">
            <w:pPr>
              <w:rPr>
                <w:sz w:val="14"/>
                <w:szCs w:val="14"/>
              </w:rPr>
            </w:pPr>
            <w:r w:rsidRPr="00195ECF">
              <w:rPr>
                <w:sz w:val="14"/>
                <w:szCs w:val="14"/>
              </w:rPr>
              <w:t>109 000</w:t>
            </w:r>
          </w:p>
        </w:tc>
        <w:tc>
          <w:tcPr>
            <w:tcW w:w="992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5ECF" w:rsidRPr="00171B04" w:rsidTr="008B505E">
        <w:tc>
          <w:tcPr>
            <w:tcW w:w="800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992" w:type="dxa"/>
          </w:tcPr>
          <w:p w:rsidR="00195ECF" w:rsidRPr="00195ECF" w:rsidRDefault="00195ECF" w:rsidP="00195ECF">
            <w:pPr>
              <w:rPr>
                <w:sz w:val="14"/>
                <w:szCs w:val="14"/>
              </w:rPr>
            </w:pPr>
            <w:r w:rsidRPr="00195ECF">
              <w:rPr>
                <w:sz w:val="14"/>
                <w:szCs w:val="14"/>
              </w:rPr>
              <w:t>109 000</w:t>
            </w:r>
          </w:p>
        </w:tc>
        <w:tc>
          <w:tcPr>
            <w:tcW w:w="992" w:type="dxa"/>
          </w:tcPr>
          <w:p w:rsidR="00195ECF" w:rsidRPr="00B21047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95ECF" w:rsidRPr="00171B04" w:rsidTr="008B505E">
        <w:tc>
          <w:tcPr>
            <w:tcW w:w="800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95ECF" w:rsidRPr="00782D49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992" w:type="dxa"/>
          </w:tcPr>
          <w:p w:rsidR="00195ECF" w:rsidRPr="00195ECF" w:rsidRDefault="00195ECF" w:rsidP="00195ECF">
            <w:pPr>
              <w:rPr>
                <w:sz w:val="14"/>
                <w:szCs w:val="14"/>
              </w:rPr>
            </w:pPr>
            <w:r w:rsidRPr="00195ECF">
              <w:rPr>
                <w:sz w:val="14"/>
                <w:szCs w:val="14"/>
              </w:rPr>
              <w:t>109 000</w:t>
            </w:r>
          </w:p>
        </w:tc>
        <w:tc>
          <w:tcPr>
            <w:tcW w:w="992" w:type="dxa"/>
          </w:tcPr>
          <w:p w:rsidR="00195ECF" w:rsidRPr="00B21047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1B04" w:rsidRPr="00171B04" w:rsidTr="008B505E">
        <w:tc>
          <w:tcPr>
            <w:tcW w:w="800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</w:t>
            </w:r>
          </w:p>
        </w:tc>
        <w:tc>
          <w:tcPr>
            <w:tcW w:w="9265" w:type="dxa"/>
            <w:gridSpan w:val="4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Целевые показатели результатов деятельности</w:t>
            </w:r>
          </w:p>
        </w:tc>
      </w:tr>
      <w:tr w:rsidR="00171B04" w:rsidRPr="00171B04" w:rsidTr="008B505E">
        <w:tc>
          <w:tcPr>
            <w:tcW w:w="800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2.1.</w:t>
            </w:r>
          </w:p>
        </w:tc>
        <w:tc>
          <w:tcPr>
            <w:tcW w:w="5154" w:type="dxa"/>
          </w:tcPr>
          <w:p w:rsidR="00171B04" w:rsidRPr="00171B04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C39">
              <w:t>Количество участников принявших участие в районных мероприятиях</w:t>
            </w:r>
          </w:p>
        </w:tc>
        <w:tc>
          <w:tcPr>
            <w:tcW w:w="992" w:type="dxa"/>
          </w:tcPr>
          <w:p w:rsidR="00171B04" w:rsidRPr="00171B04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992" w:type="dxa"/>
          </w:tcPr>
          <w:p w:rsidR="00171B04" w:rsidRPr="00171B04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2127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1B04" w:rsidRPr="00171B04" w:rsidTr="008B505E">
        <w:tc>
          <w:tcPr>
            <w:tcW w:w="800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до реализации программы</w:t>
            </w:r>
          </w:p>
        </w:tc>
        <w:tc>
          <w:tcPr>
            <w:tcW w:w="992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  <w:tc>
          <w:tcPr>
            <w:tcW w:w="992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</w:tr>
      <w:tr w:rsidR="00195ECF" w:rsidRPr="00171B04" w:rsidTr="008B505E">
        <w:tc>
          <w:tcPr>
            <w:tcW w:w="800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</w:t>
            </w:r>
          </w:p>
        </w:tc>
        <w:tc>
          <w:tcPr>
            <w:tcW w:w="992" w:type="dxa"/>
          </w:tcPr>
          <w:p w:rsidR="00195ECF" w:rsidRPr="00171B04" w:rsidRDefault="006E35B1" w:rsidP="00195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3 549</w:t>
            </w:r>
          </w:p>
        </w:tc>
        <w:tc>
          <w:tcPr>
            <w:tcW w:w="992" w:type="dxa"/>
          </w:tcPr>
          <w:p w:rsidR="00195ECF" w:rsidRPr="00171B04" w:rsidRDefault="00023E82" w:rsidP="00195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3 911</w:t>
            </w:r>
          </w:p>
        </w:tc>
        <w:tc>
          <w:tcPr>
            <w:tcW w:w="2127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95ECF" w:rsidRPr="00171B04" w:rsidTr="008B505E">
        <w:tc>
          <w:tcPr>
            <w:tcW w:w="800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992" w:type="dxa"/>
          </w:tcPr>
          <w:p w:rsidR="00195ECF" w:rsidRPr="00171B04" w:rsidRDefault="006E35B1" w:rsidP="00195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3 655</w:t>
            </w:r>
          </w:p>
        </w:tc>
        <w:tc>
          <w:tcPr>
            <w:tcW w:w="992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95ECF" w:rsidRPr="00171B04" w:rsidTr="008B505E">
        <w:tc>
          <w:tcPr>
            <w:tcW w:w="800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992" w:type="dxa"/>
          </w:tcPr>
          <w:p w:rsidR="00195ECF" w:rsidRPr="00171B04" w:rsidRDefault="006E35B1" w:rsidP="00195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3 764</w:t>
            </w:r>
          </w:p>
        </w:tc>
        <w:tc>
          <w:tcPr>
            <w:tcW w:w="992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95ECF" w:rsidRPr="00171B04" w:rsidTr="008B505E">
        <w:tc>
          <w:tcPr>
            <w:tcW w:w="800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992" w:type="dxa"/>
          </w:tcPr>
          <w:p w:rsidR="00195ECF" w:rsidRDefault="006E35B1" w:rsidP="00195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3 876</w:t>
            </w:r>
          </w:p>
        </w:tc>
        <w:tc>
          <w:tcPr>
            <w:tcW w:w="992" w:type="dxa"/>
          </w:tcPr>
          <w:p w:rsidR="00195ECF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95ECF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95ECF" w:rsidRPr="00171B04" w:rsidTr="008B505E">
        <w:tc>
          <w:tcPr>
            <w:tcW w:w="800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95ECF" w:rsidRPr="00782D49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992" w:type="dxa"/>
          </w:tcPr>
          <w:p w:rsidR="00195ECF" w:rsidRDefault="006E35B1" w:rsidP="00195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3 992</w:t>
            </w:r>
          </w:p>
        </w:tc>
        <w:tc>
          <w:tcPr>
            <w:tcW w:w="992" w:type="dxa"/>
          </w:tcPr>
          <w:p w:rsidR="00195ECF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95ECF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1B04" w:rsidRPr="00171B04" w:rsidTr="008B505E">
        <w:tc>
          <w:tcPr>
            <w:tcW w:w="800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2.2.</w:t>
            </w:r>
          </w:p>
        </w:tc>
        <w:tc>
          <w:tcPr>
            <w:tcW w:w="5154" w:type="dxa"/>
          </w:tcPr>
          <w:p w:rsidR="00171B04" w:rsidRPr="00171B04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C39">
              <w:t>Количество участников принявших участие в областных мероприятиях</w:t>
            </w:r>
          </w:p>
        </w:tc>
        <w:tc>
          <w:tcPr>
            <w:tcW w:w="992" w:type="dxa"/>
          </w:tcPr>
          <w:p w:rsidR="00171B04" w:rsidRPr="00171B04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992" w:type="dxa"/>
          </w:tcPr>
          <w:p w:rsidR="00171B04" w:rsidRPr="00171B04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2127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2C39" w:rsidRPr="00171B04" w:rsidTr="008B505E">
        <w:tc>
          <w:tcPr>
            <w:tcW w:w="800" w:type="dxa"/>
          </w:tcPr>
          <w:p w:rsidR="00F42C39" w:rsidRPr="00171B04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F42C39" w:rsidRPr="00171B04" w:rsidRDefault="00CF6587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CF6587">
              <w:t>до реализации программы</w:t>
            </w:r>
          </w:p>
        </w:tc>
        <w:tc>
          <w:tcPr>
            <w:tcW w:w="992" w:type="dxa"/>
          </w:tcPr>
          <w:p w:rsidR="00F42C39" w:rsidRPr="00171B04" w:rsidRDefault="00F42C39" w:rsidP="00171B04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  <w:tc>
          <w:tcPr>
            <w:tcW w:w="992" w:type="dxa"/>
          </w:tcPr>
          <w:p w:rsidR="00F42C39" w:rsidRPr="00171B04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F42C39" w:rsidRPr="00171B04" w:rsidRDefault="00F42C39" w:rsidP="00171B04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</w:tr>
      <w:tr w:rsidR="00195ECF" w:rsidRPr="00171B04" w:rsidTr="008B505E">
        <w:tc>
          <w:tcPr>
            <w:tcW w:w="800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</w:t>
            </w:r>
          </w:p>
        </w:tc>
        <w:tc>
          <w:tcPr>
            <w:tcW w:w="992" w:type="dxa"/>
          </w:tcPr>
          <w:p w:rsidR="00195ECF" w:rsidRPr="00171B04" w:rsidRDefault="006E35B1" w:rsidP="00195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59</w:t>
            </w:r>
          </w:p>
        </w:tc>
        <w:tc>
          <w:tcPr>
            <w:tcW w:w="992" w:type="dxa"/>
          </w:tcPr>
          <w:p w:rsidR="00195ECF" w:rsidRPr="00171B04" w:rsidRDefault="00CB29C1" w:rsidP="00195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2127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5ECF" w:rsidRPr="00171B04" w:rsidTr="008B505E">
        <w:tc>
          <w:tcPr>
            <w:tcW w:w="800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992" w:type="dxa"/>
          </w:tcPr>
          <w:p w:rsidR="00195ECF" w:rsidRPr="00171B04" w:rsidRDefault="006E35B1" w:rsidP="00195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</w:t>
            </w:r>
          </w:p>
        </w:tc>
        <w:tc>
          <w:tcPr>
            <w:tcW w:w="992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95ECF" w:rsidRPr="00171B04" w:rsidTr="008B505E">
        <w:tc>
          <w:tcPr>
            <w:tcW w:w="800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992" w:type="dxa"/>
          </w:tcPr>
          <w:p w:rsidR="00195ECF" w:rsidRPr="00171B04" w:rsidRDefault="006E35B1" w:rsidP="00195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</w:t>
            </w:r>
          </w:p>
        </w:tc>
        <w:tc>
          <w:tcPr>
            <w:tcW w:w="992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95ECF" w:rsidRPr="00171B04" w:rsidTr="008B505E">
        <w:tc>
          <w:tcPr>
            <w:tcW w:w="800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992" w:type="dxa"/>
          </w:tcPr>
          <w:p w:rsidR="00195ECF" w:rsidRDefault="006E35B1" w:rsidP="00195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</w:t>
            </w:r>
          </w:p>
        </w:tc>
        <w:tc>
          <w:tcPr>
            <w:tcW w:w="992" w:type="dxa"/>
          </w:tcPr>
          <w:p w:rsidR="00195ECF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95ECF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95ECF" w:rsidRPr="00171B04" w:rsidTr="008B505E">
        <w:tc>
          <w:tcPr>
            <w:tcW w:w="800" w:type="dxa"/>
          </w:tcPr>
          <w:p w:rsidR="00195ECF" w:rsidRPr="00171B04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95ECF" w:rsidRPr="00782D49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992" w:type="dxa"/>
          </w:tcPr>
          <w:p w:rsidR="00195ECF" w:rsidRDefault="006E35B1" w:rsidP="00195E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</w:t>
            </w:r>
          </w:p>
        </w:tc>
        <w:tc>
          <w:tcPr>
            <w:tcW w:w="992" w:type="dxa"/>
          </w:tcPr>
          <w:p w:rsidR="00195ECF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95ECF" w:rsidRDefault="00195ECF" w:rsidP="00195E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6587" w:rsidRPr="00171B04" w:rsidTr="008B505E">
        <w:tc>
          <w:tcPr>
            <w:tcW w:w="800" w:type="dxa"/>
          </w:tcPr>
          <w:p w:rsidR="00CF6587" w:rsidRPr="00171B04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CF6587" w:rsidRPr="00171B04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Целевое значение (конечный результат)</w:t>
            </w:r>
          </w:p>
        </w:tc>
        <w:tc>
          <w:tcPr>
            <w:tcW w:w="992" w:type="dxa"/>
          </w:tcPr>
          <w:p w:rsidR="00CF6587" w:rsidRPr="00171B04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F6587" w:rsidRPr="00171B04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CF6587" w:rsidRPr="00171B04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6587" w:rsidRPr="00171B04" w:rsidTr="008B505E">
        <w:tc>
          <w:tcPr>
            <w:tcW w:w="800" w:type="dxa"/>
          </w:tcPr>
          <w:p w:rsidR="00CF6587" w:rsidRPr="00171B04" w:rsidRDefault="00CF6587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2.3.</w:t>
            </w:r>
          </w:p>
        </w:tc>
        <w:tc>
          <w:tcPr>
            <w:tcW w:w="5154" w:type="dxa"/>
          </w:tcPr>
          <w:p w:rsidR="00CF6587" w:rsidRPr="00A921BE" w:rsidRDefault="00A921BE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21BE">
              <w:t>Количество участников, занявших призовые места в областных мероприятиях</w:t>
            </w:r>
          </w:p>
        </w:tc>
        <w:tc>
          <w:tcPr>
            <w:tcW w:w="992" w:type="dxa"/>
          </w:tcPr>
          <w:p w:rsidR="00CF6587" w:rsidRPr="00171B04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6587" w:rsidRPr="00171B04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F6587" w:rsidRPr="00171B04" w:rsidRDefault="00CF6587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921BE" w:rsidRPr="00171B04" w:rsidTr="008B505E">
        <w:tc>
          <w:tcPr>
            <w:tcW w:w="800" w:type="dxa"/>
          </w:tcPr>
          <w:p w:rsidR="00A921BE" w:rsidRPr="00171B04" w:rsidRDefault="00A921BE" w:rsidP="00171B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4" w:type="dxa"/>
          </w:tcPr>
          <w:p w:rsidR="00A921BE" w:rsidRPr="00A921BE" w:rsidRDefault="00195ECF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  <w:r w:rsidR="00A921BE">
              <w:t xml:space="preserve"> год</w:t>
            </w:r>
          </w:p>
        </w:tc>
        <w:tc>
          <w:tcPr>
            <w:tcW w:w="992" w:type="dxa"/>
          </w:tcPr>
          <w:p w:rsidR="00A921BE" w:rsidRPr="00171B04" w:rsidRDefault="006E35B1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921BE" w:rsidRPr="00171B04" w:rsidRDefault="00EE7CF2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A921BE" w:rsidRPr="00171B04" w:rsidRDefault="00A921BE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71B04" w:rsidRPr="0015021D" w:rsidRDefault="00171B04" w:rsidP="0015021D">
      <w:pPr>
        <w:jc w:val="both"/>
        <w:rPr>
          <w:sz w:val="28"/>
          <w:szCs w:val="28"/>
        </w:rPr>
      </w:pPr>
    </w:p>
    <w:p w:rsidR="003E2FD9" w:rsidRPr="003E2FD9" w:rsidRDefault="003E2FD9" w:rsidP="003E2FD9">
      <w:pPr>
        <w:jc w:val="both"/>
        <w:rPr>
          <w:rFonts w:eastAsia="Calibri"/>
          <w:sz w:val="28"/>
          <w:szCs w:val="28"/>
          <w:lang w:eastAsia="en-US"/>
        </w:rPr>
      </w:pPr>
      <w:r w:rsidRPr="003E2FD9">
        <w:rPr>
          <w:rFonts w:eastAsia="Calibri"/>
          <w:sz w:val="28"/>
          <w:szCs w:val="28"/>
          <w:lang w:eastAsia="en-US"/>
        </w:rPr>
        <w:t>Интерпретация значения индекса эффективности реализации Подпрограммы осуществляется с помощью следующей таблицы: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3E2FD9" w:rsidRPr="003E2FD9" w:rsidTr="008B505E">
        <w:tc>
          <w:tcPr>
            <w:tcW w:w="2518" w:type="dxa"/>
          </w:tcPr>
          <w:p w:rsidR="003E2FD9" w:rsidRPr="003E2FD9" w:rsidRDefault="003E2FD9" w:rsidP="003E2F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FD9">
              <w:rPr>
                <w:rFonts w:eastAsia="Calibri"/>
                <w:sz w:val="28"/>
                <w:szCs w:val="28"/>
                <w:lang w:eastAsia="en-US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3E2FD9" w:rsidRPr="003E2FD9" w:rsidRDefault="003E2FD9" w:rsidP="003E2F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FD9">
              <w:rPr>
                <w:rFonts w:eastAsia="Calibri"/>
                <w:sz w:val="28"/>
                <w:szCs w:val="28"/>
                <w:lang w:eastAsia="en-US"/>
              </w:rPr>
              <w:t xml:space="preserve">Интерпретация значения индекса эффективности  </w:t>
            </w:r>
          </w:p>
        </w:tc>
      </w:tr>
      <w:tr w:rsidR="003E2FD9" w:rsidRPr="003E2FD9" w:rsidTr="008B505E">
        <w:tc>
          <w:tcPr>
            <w:tcW w:w="2518" w:type="dxa"/>
          </w:tcPr>
          <w:p w:rsidR="003E2FD9" w:rsidRPr="003E2FD9" w:rsidRDefault="003E2FD9" w:rsidP="003E2FD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E2FD9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Pr="003E2FD9">
              <w:rPr>
                <w:rFonts w:eastAsia="Calibri"/>
                <w:sz w:val="28"/>
                <w:szCs w:val="28"/>
                <w:lang w:eastAsia="en-US"/>
              </w:rPr>
              <w:t>,5</w:t>
            </w:r>
            <w:r w:rsidRPr="003E2FD9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Pr="003E2FD9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&lt; I</w:t>
            </w:r>
            <w:r w:rsidRPr="003E2FD9">
              <w:rPr>
                <w:rFonts w:eastAsia="Calibri"/>
                <w:sz w:val="28"/>
                <w:szCs w:val="28"/>
                <w:lang w:val="en-US" w:eastAsia="en-US"/>
              </w:rPr>
              <w:t>&lt;1</w:t>
            </w:r>
          </w:p>
        </w:tc>
        <w:tc>
          <w:tcPr>
            <w:tcW w:w="7053" w:type="dxa"/>
          </w:tcPr>
          <w:p w:rsidR="003E2FD9" w:rsidRPr="003E2FD9" w:rsidRDefault="003E2FD9" w:rsidP="003E2F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FD9">
              <w:rPr>
                <w:rFonts w:eastAsia="Calibri"/>
                <w:sz w:val="28"/>
                <w:szCs w:val="28"/>
                <w:lang w:eastAsia="en-US"/>
              </w:rPr>
              <w:t>Реализация Подпрограммы эффективна</w:t>
            </w:r>
          </w:p>
        </w:tc>
      </w:tr>
    </w:tbl>
    <w:p w:rsidR="004F1FCA" w:rsidRDefault="004F1FCA" w:rsidP="0015021D">
      <w:pPr>
        <w:jc w:val="both"/>
        <w:rPr>
          <w:b/>
          <w:sz w:val="28"/>
          <w:szCs w:val="28"/>
        </w:rPr>
      </w:pPr>
    </w:p>
    <w:p w:rsidR="0015021D" w:rsidRPr="0015021D" w:rsidRDefault="0015021D" w:rsidP="0015021D">
      <w:pPr>
        <w:jc w:val="both"/>
        <w:rPr>
          <w:b/>
          <w:sz w:val="28"/>
          <w:szCs w:val="28"/>
        </w:rPr>
      </w:pPr>
      <w:r w:rsidRPr="0015021D">
        <w:rPr>
          <w:b/>
          <w:sz w:val="28"/>
          <w:szCs w:val="28"/>
        </w:rPr>
        <w:t>Отчет об исполнении мероприятий по подпрограмме «Патриотическое воспитание граждан в МО «Эхирит-Булагатский район» на 20</w:t>
      </w:r>
      <w:r w:rsidR="006E35B1">
        <w:rPr>
          <w:b/>
          <w:sz w:val="28"/>
          <w:szCs w:val="28"/>
        </w:rPr>
        <w:t>20</w:t>
      </w:r>
      <w:r w:rsidRPr="0015021D">
        <w:rPr>
          <w:b/>
          <w:sz w:val="28"/>
          <w:szCs w:val="28"/>
        </w:rPr>
        <w:t>-202</w:t>
      </w:r>
      <w:r w:rsidR="006E35B1">
        <w:rPr>
          <w:b/>
          <w:sz w:val="28"/>
          <w:szCs w:val="28"/>
        </w:rPr>
        <w:t>4</w:t>
      </w:r>
      <w:r w:rsidRPr="0015021D">
        <w:rPr>
          <w:b/>
          <w:sz w:val="28"/>
          <w:szCs w:val="28"/>
        </w:rPr>
        <w:t>гг.»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t>Основной целью подпрограммы является совершенствование системы военно-патриотического воспитания граждан в районе, формирование у граждан высокого патриотического сознания, верности Отечеству, готовности к выполнению конституционных обязанностей.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tab/>
        <w:t>Реализация мероприятий Подпрограммы осуществляется через систему субъектов профилактики, которая включает в себя: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t>-Администрацию муниципального образования «Эхирит-Булагатский район;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t>-Редакцию газеты «Эхирит-Булагатский вестник»;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t xml:space="preserve">-Межрайонный отдел Министерства Внутренних Дел России «Эхирит-Булагатский» (далее - отдел полиции); 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t>-Администрации муниципальных образований поселений (далее - администрации поселений), расположенных на территории муниципального образования «Эхирит-Булагатского район».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t xml:space="preserve">        Плановый объем финансирования Подпрограммы в общем составляет 583 640 рублей, на 2020 год- </w:t>
      </w:r>
      <w:r w:rsidRPr="006E35B1">
        <w:rPr>
          <w:b/>
          <w:sz w:val="28"/>
          <w:szCs w:val="28"/>
        </w:rPr>
        <w:t>49 640</w:t>
      </w:r>
      <w:r w:rsidRPr="006E35B1">
        <w:rPr>
          <w:sz w:val="28"/>
          <w:szCs w:val="28"/>
        </w:rPr>
        <w:t xml:space="preserve"> рубля.   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lastRenderedPageBreak/>
        <w:t xml:space="preserve">    Проведение проводимых мероприятий направлено на укрепление в подростковой и молодежной среде таких понятий, как национальная гордость, историческая память, гражданственность и патриотизм. Повышение у молодых граждан чувства ответственности за судьбу района, области и страны.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b/>
          <w:sz w:val="28"/>
          <w:szCs w:val="28"/>
        </w:rPr>
        <w:t>Проведено 11 мероприятий, охват 672 чел,</w:t>
      </w:r>
      <w:r w:rsidRPr="006E35B1">
        <w:rPr>
          <w:sz w:val="28"/>
          <w:szCs w:val="28"/>
        </w:rPr>
        <w:t xml:space="preserve"> прошли ДИСТАНЦИОННОЕ ОБУЧЕНИЕ ИРНИТУ по дополнительной профессиональной программе повышения квалификации (семинара) «Профилактика экстремизма и формирование толерантности в молодежной среде Иркутской области».  12-25 марта – 14 человека, региональным специалистом по патриотическому воспитанию проведено </w:t>
      </w:r>
      <w:r w:rsidRPr="006E35B1">
        <w:rPr>
          <w:b/>
          <w:sz w:val="28"/>
          <w:szCs w:val="28"/>
        </w:rPr>
        <w:t>54 мероприятия в виде лекций, презентаций, тренингов с охватом 3 323 человека</w:t>
      </w:r>
      <w:r w:rsidRPr="006E35B1">
        <w:rPr>
          <w:sz w:val="28"/>
          <w:szCs w:val="28"/>
        </w:rPr>
        <w:t>.  На сайте размещено 4 материала, в СМИ 122.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t>Получили от регионального отделения ВВПОД «</w:t>
      </w:r>
      <w:proofErr w:type="spellStart"/>
      <w:r w:rsidRPr="006E35B1">
        <w:rPr>
          <w:sz w:val="28"/>
          <w:szCs w:val="28"/>
        </w:rPr>
        <w:t>Юнармия</w:t>
      </w:r>
      <w:proofErr w:type="spellEnd"/>
      <w:r w:rsidRPr="006E35B1">
        <w:rPr>
          <w:sz w:val="28"/>
          <w:szCs w:val="28"/>
        </w:rPr>
        <w:t xml:space="preserve">» (И.А. Старухин) </w:t>
      </w:r>
      <w:r w:rsidRPr="006E35B1">
        <w:rPr>
          <w:b/>
          <w:sz w:val="28"/>
          <w:szCs w:val="28"/>
        </w:rPr>
        <w:t>противогазы в количестве 100 штук</w:t>
      </w:r>
      <w:r w:rsidRPr="006E35B1">
        <w:rPr>
          <w:sz w:val="28"/>
          <w:szCs w:val="28"/>
        </w:rPr>
        <w:t xml:space="preserve"> (</w:t>
      </w:r>
      <w:proofErr w:type="spellStart"/>
      <w:r w:rsidRPr="006E35B1">
        <w:rPr>
          <w:sz w:val="28"/>
          <w:szCs w:val="28"/>
        </w:rPr>
        <w:t>Алужинская</w:t>
      </w:r>
      <w:proofErr w:type="spellEnd"/>
      <w:r w:rsidRPr="006E35B1">
        <w:rPr>
          <w:sz w:val="28"/>
          <w:szCs w:val="28"/>
        </w:rPr>
        <w:t xml:space="preserve">, </w:t>
      </w:r>
      <w:proofErr w:type="spellStart"/>
      <w:r w:rsidRPr="006E35B1">
        <w:rPr>
          <w:sz w:val="28"/>
          <w:szCs w:val="28"/>
        </w:rPr>
        <w:t>Ахинская</w:t>
      </w:r>
      <w:proofErr w:type="spellEnd"/>
      <w:r w:rsidRPr="006E35B1">
        <w:rPr>
          <w:sz w:val="28"/>
          <w:szCs w:val="28"/>
        </w:rPr>
        <w:t xml:space="preserve">, </w:t>
      </w:r>
      <w:proofErr w:type="spellStart"/>
      <w:r w:rsidRPr="006E35B1">
        <w:rPr>
          <w:sz w:val="28"/>
          <w:szCs w:val="28"/>
        </w:rPr>
        <w:t>Бозойская</w:t>
      </w:r>
      <w:proofErr w:type="spellEnd"/>
      <w:r w:rsidRPr="006E35B1">
        <w:rPr>
          <w:sz w:val="28"/>
          <w:szCs w:val="28"/>
        </w:rPr>
        <w:t xml:space="preserve">, </w:t>
      </w:r>
      <w:proofErr w:type="spellStart"/>
      <w:r w:rsidRPr="006E35B1">
        <w:rPr>
          <w:sz w:val="28"/>
          <w:szCs w:val="28"/>
        </w:rPr>
        <w:t>Харатская</w:t>
      </w:r>
      <w:proofErr w:type="spellEnd"/>
      <w:r w:rsidRPr="006E35B1">
        <w:rPr>
          <w:sz w:val="28"/>
          <w:szCs w:val="28"/>
        </w:rPr>
        <w:t>, Тугутуйская, Гаханская, Ново-Николаевская школы);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t xml:space="preserve"> отшили и получили </w:t>
      </w:r>
      <w:r w:rsidRPr="006E35B1">
        <w:rPr>
          <w:b/>
          <w:sz w:val="28"/>
          <w:szCs w:val="28"/>
        </w:rPr>
        <w:t xml:space="preserve">формы </w:t>
      </w:r>
      <w:proofErr w:type="spellStart"/>
      <w:r w:rsidRPr="006E35B1">
        <w:rPr>
          <w:b/>
          <w:sz w:val="28"/>
          <w:szCs w:val="28"/>
        </w:rPr>
        <w:t>юнармии</w:t>
      </w:r>
      <w:r w:rsidRPr="006E35B1">
        <w:rPr>
          <w:sz w:val="28"/>
          <w:szCs w:val="28"/>
        </w:rPr>
        <w:t>по</w:t>
      </w:r>
      <w:proofErr w:type="spellEnd"/>
      <w:r w:rsidRPr="006E35B1">
        <w:rPr>
          <w:sz w:val="28"/>
          <w:szCs w:val="28"/>
        </w:rPr>
        <w:t xml:space="preserve"> заявкам на средства родителей (</w:t>
      </w:r>
      <w:proofErr w:type="spellStart"/>
      <w:r w:rsidRPr="006E35B1">
        <w:rPr>
          <w:sz w:val="28"/>
          <w:szCs w:val="28"/>
        </w:rPr>
        <w:t>Алужинская</w:t>
      </w:r>
      <w:proofErr w:type="spellEnd"/>
      <w:r w:rsidRPr="006E35B1">
        <w:rPr>
          <w:sz w:val="28"/>
          <w:szCs w:val="28"/>
        </w:rPr>
        <w:t xml:space="preserve">, </w:t>
      </w:r>
      <w:proofErr w:type="spellStart"/>
      <w:r w:rsidRPr="006E35B1">
        <w:rPr>
          <w:sz w:val="28"/>
          <w:szCs w:val="28"/>
        </w:rPr>
        <w:t>Ахинская</w:t>
      </w:r>
      <w:proofErr w:type="spellEnd"/>
      <w:r w:rsidRPr="006E35B1">
        <w:rPr>
          <w:sz w:val="28"/>
          <w:szCs w:val="28"/>
        </w:rPr>
        <w:t xml:space="preserve">, </w:t>
      </w:r>
      <w:proofErr w:type="spellStart"/>
      <w:r w:rsidRPr="006E35B1">
        <w:rPr>
          <w:sz w:val="28"/>
          <w:szCs w:val="28"/>
        </w:rPr>
        <w:t>Булусинская</w:t>
      </w:r>
      <w:proofErr w:type="spellEnd"/>
      <w:r w:rsidRPr="006E35B1">
        <w:rPr>
          <w:sz w:val="28"/>
          <w:szCs w:val="28"/>
        </w:rPr>
        <w:t xml:space="preserve">, </w:t>
      </w:r>
      <w:proofErr w:type="spellStart"/>
      <w:r w:rsidRPr="006E35B1">
        <w:rPr>
          <w:sz w:val="28"/>
          <w:szCs w:val="28"/>
        </w:rPr>
        <w:t>Захальская</w:t>
      </w:r>
      <w:proofErr w:type="spellEnd"/>
      <w:r w:rsidRPr="006E35B1">
        <w:rPr>
          <w:sz w:val="28"/>
          <w:szCs w:val="28"/>
        </w:rPr>
        <w:t>, Ново-Николаевская и Харатская школы);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t xml:space="preserve">- от ОГКУ «ЦСИУМ» получили </w:t>
      </w:r>
      <w:r w:rsidRPr="006E35B1">
        <w:rPr>
          <w:b/>
          <w:sz w:val="28"/>
          <w:szCs w:val="28"/>
        </w:rPr>
        <w:t>георгиевские ленточки</w:t>
      </w:r>
      <w:r w:rsidRPr="006E35B1">
        <w:rPr>
          <w:sz w:val="28"/>
          <w:szCs w:val="28"/>
        </w:rPr>
        <w:t xml:space="preserve">, </w:t>
      </w:r>
      <w:r w:rsidRPr="006E35B1">
        <w:rPr>
          <w:b/>
          <w:sz w:val="28"/>
          <w:szCs w:val="28"/>
        </w:rPr>
        <w:t>российские флаги, ленточки</w:t>
      </w:r>
      <w:r w:rsidRPr="006E35B1">
        <w:rPr>
          <w:sz w:val="28"/>
          <w:szCs w:val="28"/>
        </w:rPr>
        <w:t xml:space="preserve"> -  </w:t>
      </w:r>
      <w:proofErr w:type="spellStart"/>
      <w:r w:rsidRPr="006E35B1">
        <w:rPr>
          <w:sz w:val="28"/>
          <w:szCs w:val="28"/>
        </w:rPr>
        <w:t>триколор</w:t>
      </w:r>
      <w:proofErr w:type="spellEnd"/>
      <w:r w:rsidRPr="006E35B1">
        <w:rPr>
          <w:sz w:val="28"/>
          <w:szCs w:val="28"/>
        </w:rPr>
        <w:t xml:space="preserve"> -волонтерами распространено среди населения района.</w:t>
      </w:r>
    </w:p>
    <w:p w:rsidR="006E35B1" w:rsidRPr="006E35B1" w:rsidRDefault="006E35B1" w:rsidP="006E35B1">
      <w:pPr>
        <w:jc w:val="both"/>
        <w:rPr>
          <w:b/>
          <w:sz w:val="28"/>
          <w:szCs w:val="28"/>
        </w:rPr>
      </w:pPr>
      <w:r w:rsidRPr="006E35B1">
        <w:rPr>
          <w:b/>
          <w:sz w:val="28"/>
          <w:szCs w:val="28"/>
        </w:rPr>
        <w:t>23 апреля</w:t>
      </w:r>
      <w:r w:rsidRPr="006E35B1">
        <w:rPr>
          <w:sz w:val="28"/>
          <w:szCs w:val="28"/>
        </w:rPr>
        <w:t xml:space="preserve"> – Провели заседание ветеранов комсомола. Обсудили и переформатировали намеченные планы по празднованию торжественного мероприятия по 100-летию Иркутского ВЛКСМ. Плановые мероприятия с 23, 29 апреля перенесли на октябрь месяц. Приняли решение провести звуковое оповещение комсомольских песен в населенных пунктах района с 27-29 апреля. Подготовлены ходатайства на Почетную грамота Губернатора на </w:t>
      </w:r>
      <w:proofErr w:type="spellStart"/>
      <w:r w:rsidRPr="006E35B1">
        <w:rPr>
          <w:sz w:val="28"/>
          <w:szCs w:val="28"/>
        </w:rPr>
        <w:t>Обогоева</w:t>
      </w:r>
      <w:proofErr w:type="spellEnd"/>
      <w:r w:rsidRPr="006E35B1">
        <w:rPr>
          <w:sz w:val="28"/>
          <w:szCs w:val="28"/>
        </w:rPr>
        <w:t xml:space="preserve"> Сергея, Благодарность Губернатора на </w:t>
      </w:r>
      <w:proofErr w:type="spellStart"/>
      <w:r w:rsidRPr="006E35B1">
        <w:rPr>
          <w:sz w:val="28"/>
          <w:szCs w:val="28"/>
        </w:rPr>
        <w:t>Хабдаева</w:t>
      </w:r>
      <w:proofErr w:type="spellEnd"/>
      <w:r w:rsidRPr="006E35B1">
        <w:rPr>
          <w:sz w:val="28"/>
          <w:szCs w:val="28"/>
        </w:rPr>
        <w:t xml:space="preserve"> Льва.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b/>
          <w:sz w:val="28"/>
          <w:szCs w:val="28"/>
        </w:rPr>
        <w:t xml:space="preserve">- </w:t>
      </w:r>
      <w:r w:rsidRPr="006E35B1">
        <w:rPr>
          <w:sz w:val="28"/>
          <w:szCs w:val="28"/>
        </w:rPr>
        <w:t>с 05-09.05 – проведена Акция «Георгиевская ленточка»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023E82">
        <w:rPr>
          <w:b/>
          <w:sz w:val="28"/>
          <w:szCs w:val="28"/>
        </w:rPr>
        <w:t>09.05.2020</w:t>
      </w:r>
      <w:r w:rsidRPr="006E35B1">
        <w:rPr>
          <w:sz w:val="28"/>
          <w:szCs w:val="28"/>
        </w:rPr>
        <w:t>в п. Усть-Ордынский прошел торжественный митинг, посвященный 75-й годовщине Победы в Великой Отечественной Войне. Без громких слов, без большого скопления народа. Участниками митинга стали волонтеры – студенты на возложение гирлянды у обелиска возле ККЗ 2» Танк» и мемориального комплекса «Танк». Сотрудники полиции произвели троекратные залпы.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t xml:space="preserve">- </w:t>
      </w:r>
      <w:r w:rsidRPr="006E35B1">
        <w:rPr>
          <w:b/>
          <w:sz w:val="28"/>
          <w:szCs w:val="28"/>
        </w:rPr>
        <w:t>2 августа</w:t>
      </w:r>
      <w:r w:rsidRPr="006E35B1">
        <w:rPr>
          <w:sz w:val="28"/>
          <w:szCs w:val="28"/>
        </w:rPr>
        <w:t xml:space="preserve"> – проведено торжественное мероприятие ко дню ВДВ в рамках 90 - </w:t>
      </w:r>
      <w:proofErr w:type="spellStart"/>
      <w:r w:rsidRPr="006E35B1">
        <w:rPr>
          <w:sz w:val="28"/>
          <w:szCs w:val="28"/>
        </w:rPr>
        <w:t>летия</w:t>
      </w:r>
      <w:proofErr w:type="spellEnd"/>
      <w:r w:rsidRPr="006E35B1">
        <w:rPr>
          <w:sz w:val="28"/>
          <w:szCs w:val="28"/>
        </w:rPr>
        <w:t xml:space="preserve"> со дня образования Воздушно-десантных войск;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t xml:space="preserve">- </w:t>
      </w:r>
      <w:r w:rsidRPr="006E35B1">
        <w:rPr>
          <w:b/>
          <w:sz w:val="28"/>
          <w:szCs w:val="28"/>
        </w:rPr>
        <w:t>с 4 августа</w:t>
      </w:r>
      <w:r w:rsidRPr="006E35B1">
        <w:rPr>
          <w:sz w:val="28"/>
          <w:szCs w:val="28"/>
        </w:rPr>
        <w:t xml:space="preserve"> скомплектована сборная команда района для участия в областном конкурсе ВСИ «Зарница». Ежедневно проходят тренировки.    2 раза выезжали в местность Березка для проведения тренировочных занятий (бег по пересеченной местности, ориентирование на местности, стрельбе из пневматической винтовки, оказание первой медицинской помощи в полевых условиях, ОЗК, метание гранаты, полевая кухня, разборка и сборка автомата и магазина, тактическая игра, маскировка боевой техники и т. д.).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lastRenderedPageBreak/>
        <w:t xml:space="preserve">- </w:t>
      </w:r>
      <w:r w:rsidRPr="006E35B1">
        <w:rPr>
          <w:b/>
          <w:sz w:val="28"/>
          <w:szCs w:val="28"/>
        </w:rPr>
        <w:t>12 августа, 22 сентября</w:t>
      </w:r>
      <w:r w:rsidRPr="006E35B1">
        <w:rPr>
          <w:sz w:val="28"/>
          <w:szCs w:val="28"/>
        </w:rPr>
        <w:t xml:space="preserve"> –  организована встреча с майором запаса, кавалером Орденов «За Мужество», «За офицерскую честь» М. В. </w:t>
      </w:r>
      <w:proofErr w:type="spellStart"/>
      <w:r w:rsidRPr="006E35B1">
        <w:rPr>
          <w:sz w:val="28"/>
          <w:szCs w:val="28"/>
        </w:rPr>
        <w:t>Мархаевым</w:t>
      </w:r>
      <w:proofErr w:type="spellEnd"/>
      <w:r w:rsidRPr="006E35B1">
        <w:rPr>
          <w:sz w:val="28"/>
          <w:szCs w:val="28"/>
        </w:rPr>
        <w:t xml:space="preserve">. 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t xml:space="preserve">- </w:t>
      </w:r>
      <w:r w:rsidRPr="006E35B1">
        <w:rPr>
          <w:b/>
          <w:sz w:val="28"/>
          <w:szCs w:val="28"/>
        </w:rPr>
        <w:t>28 августа</w:t>
      </w:r>
      <w:r w:rsidRPr="006E35B1">
        <w:rPr>
          <w:sz w:val="28"/>
          <w:szCs w:val="28"/>
        </w:rPr>
        <w:t xml:space="preserve"> – Принимала участие в работе секции преподавателей ОБЖ августовской конференции учителей.  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t xml:space="preserve">- </w:t>
      </w:r>
      <w:r w:rsidRPr="006E35B1">
        <w:rPr>
          <w:b/>
          <w:sz w:val="28"/>
          <w:szCs w:val="28"/>
        </w:rPr>
        <w:t>4 сентября</w:t>
      </w:r>
      <w:r w:rsidRPr="006E35B1">
        <w:rPr>
          <w:sz w:val="28"/>
          <w:szCs w:val="28"/>
        </w:rPr>
        <w:t xml:space="preserve"> - выезд в МКУ ИГЦ «Патриот» по адресу г. Иркутск ул. Пискунова151/3 для проведения мастер - классов по основным военно-спортивным дисциплинам.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t xml:space="preserve">- </w:t>
      </w:r>
      <w:r w:rsidRPr="006E35B1">
        <w:rPr>
          <w:b/>
          <w:sz w:val="28"/>
          <w:szCs w:val="28"/>
        </w:rPr>
        <w:t>24 сентября</w:t>
      </w:r>
      <w:r w:rsidRPr="006E35B1">
        <w:rPr>
          <w:sz w:val="28"/>
          <w:szCs w:val="28"/>
        </w:rPr>
        <w:t xml:space="preserve">– Участие в </w:t>
      </w:r>
      <w:r w:rsidRPr="006E35B1">
        <w:rPr>
          <w:sz w:val="28"/>
          <w:szCs w:val="28"/>
          <w:lang w:val="en-US"/>
        </w:rPr>
        <w:t>I</w:t>
      </w:r>
      <w:r w:rsidRPr="006E35B1">
        <w:rPr>
          <w:sz w:val="28"/>
          <w:szCs w:val="28"/>
        </w:rPr>
        <w:t xml:space="preserve"> (областном) этапе Спартакиады молодежи России допризывного возраста, посвященной 75-летию Победы в Великой Отечественной войне 1941-1945 годов.  Спартакиада проходила в 12 этапов, команда заняла в общекомандном зачете 3 место среди 13 команд.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b/>
          <w:sz w:val="28"/>
          <w:szCs w:val="28"/>
        </w:rPr>
        <w:t>2 октября</w:t>
      </w:r>
      <w:r w:rsidRPr="006E35B1">
        <w:rPr>
          <w:sz w:val="28"/>
          <w:szCs w:val="28"/>
        </w:rPr>
        <w:t>–  Участие в областном конкурсе военно-спортивной игры «Зарница» на базе МКУ ИГЦ «Патриот». Команда заняла 1 место в общекомандном зачете.</w:t>
      </w:r>
    </w:p>
    <w:p w:rsidR="006E35B1" w:rsidRPr="006E35B1" w:rsidRDefault="006E35B1" w:rsidP="006E35B1">
      <w:pPr>
        <w:jc w:val="both"/>
        <w:rPr>
          <w:b/>
          <w:sz w:val="28"/>
          <w:szCs w:val="28"/>
        </w:rPr>
      </w:pPr>
      <w:r w:rsidRPr="006E35B1">
        <w:rPr>
          <w:b/>
          <w:sz w:val="28"/>
          <w:szCs w:val="28"/>
        </w:rPr>
        <w:t>18 октября</w:t>
      </w:r>
      <w:r w:rsidRPr="006E35B1">
        <w:rPr>
          <w:sz w:val="28"/>
          <w:szCs w:val="28"/>
        </w:rPr>
        <w:t xml:space="preserve"> –организовала выезд учащихся в местность «Березка» для закрепления полученных навыков по альпинизму и ориентированию.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b/>
          <w:sz w:val="28"/>
          <w:szCs w:val="28"/>
        </w:rPr>
        <w:t>03 декабря</w:t>
      </w:r>
      <w:r w:rsidRPr="006E35B1">
        <w:rPr>
          <w:sz w:val="28"/>
          <w:szCs w:val="28"/>
        </w:rPr>
        <w:t xml:space="preserve"> – Подготовила материалы, направила видеофильм всем образовательным учреждениям, аграрному техникуму и медицинскому колледжу для проведения Урока мужества «День неизвестного солдата». Оформлены стенды «День неизвестного солдата», проведены беседы с просмотром фильмов «Твой подвиг бессмертен» (Олойская, Захальская, Харатская, Корсукская школы, гимназия – интернат и медицинский колледж).   (596 чел)                                                                    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b/>
          <w:sz w:val="28"/>
          <w:szCs w:val="28"/>
        </w:rPr>
        <w:t>09 декабря</w:t>
      </w:r>
      <w:r w:rsidRPr="006E35B1">
        <w:rPr>
          <w:sz w:val="28"/>
          <w:szCs w:val="28"/>
        </w:rPr>
        <w:t xml:space="preserve"> – Организовала и провела Урок мужества ко Дню Героев Отечества. Созвонилась М.В. </w:t>
      </w:r>
      <w:proofErr w:type="spellStart"/>
      <w:r w:rsidRPr="006E35B1">
        <w:rPr>
          <w:sz w:val="28"/>
          <w:szCs w:val="28"/>
        </w:rPr>
        <w:t>Мархаевым</w:t>
      </w:r>
      <w:proofErr w:type="spellEnd"/>
      <w:r w:rsidRPr="006E35B1">
        <w:rPr>
          <w:sz w:val="28"/>
          <w:szCs w:val="28"/>
        </w:rPr>
        <w:t xml:space="preserve">, руководителем отделения </w:t>
      </w:r>
      <w:proofErr w:type="spellStart"/>
      <w:r w:rsidRPr="006E35B1">
        <w:rPr>
          <w:sz w:val="28"/>
          <w:szCs w:val="28"/>
        </w:rPr>
        <w:t>юнармии</w:t>
      </w:r>
      <w:proofErr w:type="spellEnd"/>
      <w:r w:rsidRPr="006E35B1">
        <w:rPr>
          <w:sz w:val="28"/>
          <w:szCs w:val="28"/>
        </w:rPr>
        <w:t xml:space="preserve">, майором запаса, кавалером Орденов «За Мужество», «За офицерскую честь» М. В. </w:t>
      </w:r>
      <w:proofErr w:type="spellStart"/>
      <w:r w:rsidRPr="006E35B1">
        <w:rPr>
          <w:sz w:val="28"/>
          <w:szCs w:val="28"/>
        </w:rPr>
        <w:t>Мархаевым</w:t>
      </w:r>
      <w:proofErr w:type="spellEnd"/>
      <w:r w:rsidRPr="006E35B1">
        <w:rPr>
          <w:sz w:val="28"/>
          <w:szCs w:val="28"/>
        </w:rPr>
        <w:t xml:space="preserve"> и подполковником запаса, председателем общественной организации ветеранов Афганистана и участников боевых действий В.С. Ипатьевым. Урок прошел в форме диалога, учащиеся 8-ого класса с интересом прослушали информацию. Цель урока - формирование у детей чувства долга, патриотизма, любви к Родине, глубокого уважения к истории нашей страны на примере выполнения воинского долга.  Проведены уроки мужества в МОУ Захальской СОШ и МОУ Корсукская СОШ (323 чел)  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b/>
          <w:sz w:val="28"/>
          <w:szCs w:val="28"/>
        </w:rPr>
        <w:t>23 декабря</w:t>
      </w:r>
      <w:r w:rsidRPr="006E35B1">
        <w:rPr>
          <w:sz w:val="28"/>
          <w:szCs w:val="28"/>
        </w:rPr>
        <w:t xml:space="preserve"> – Подготовлена военно-спортивная эстафета на базе ГОБУ ИО «Усть-Ордынская гимназия – интернат» с участием профессионального образовательного учреждения Усть-Ордынский учебно-спортивный центр регионального отделения ДОСААФ России Иркутской области (78 чел).  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t xml:space="preserve">В работе были использованы самые разнообразные формы проведения мероприятий:  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t>- познавательная игра, игра – беседа;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t xml:space="preserve">- встречи с участниками боевых действий, что способствовало развитию личностных качеств каждого ученика, учащегося, студента. Все мероприятия были запоминающимися и что важнее всего, воспитывающими. 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lastRenderedPageBreak/>
        <w:t>Именно на таких мероприятиях прослеживается связь поколений, молодежь и старшие товарищи могут поделиться своими мыслями, воспоминаниями, сообща выработать направления в работе, обсудить интересующие темы.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t>Многие мероприятия были проведены совместно с представителями региональных общественных организаций, таких как: Иркутская региональная общественная организация «Союз Групп Советских Варшавского договора» (Н.А. Потапов), Союз десантников России (В.И. Бужинаев), общественная организация ветеранов Афганистана и участников боевых действий (В.С. Ипатьев) военно-спортивный клуб воздушно-десантных войск «ЛИДЕР», военно – патриотический клуб «Мужество».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  <w:r w:rsidRPr="006E35B1">
        <w:rPr>
          <w:sz w:val="28"/>
          <w:szCs w:val="28"/>
        </w:rPr>
        <w:t>В районе работают: 6 краеведческих музеев, 3 музейные комнаты в малокомплектных школах, функционирует 9 уголков боевой и трудовой славы, которые традиционно являются одним из средств духовно-нравственного воспитания школьников, в том числе и патриотического воспитания.</w:t>
      </w:r>
    </w:p>
    <w:p w:rsidR="006E35B1" w:rsidRPr="006E35B1" w:rsidRDefault="006E35B1" w:rsidP="006E35B1">
      <w:pPr>
        <w:jc w:val="both"/>
        <w:rPr>
          <w:sz w:val="28"/>
          <w:szCs w:val="28"/>
        </w:rPr>
      </w:pPr>
    </w:p>
    <w:p w:rsidR="00171B04" w:rsidRPr="00171B04" w:rsidRDefault="00171B04" w:rsidP="006E35B1">
      <w:pPr>
        <w:jc w:val="center"/>
        <w:rPr>
          <w:sz w:val="28"/>
          <w:szCs w:val="28"/>
        </w:rPr>
      </w:pPr>
      <w:r w:rsidRPr="00171B04">
        <w:rPr>
          <w:b/>
          <w:bCs/>
          <w:color w:val="000080"/>
          <w:sz w:val="28"/>
          <w:szCs w:val="28"/>
        </w:rPr>
        <w:t>Сведения</w:t>
      </w:r>
    </w:p>
    <w:p w:rsidR="00171B04" w:rsidRPr="00171B04" w:rsidRDefault="00171B04" w:rsidP="003E2F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1B04">
        <w:rPr>
          <w:b/>
          <w:bCs/>
          <w:color w:val="000080"/>
          <w:sz w:val="28"/>
          <w:szCs w:val="28"/>
        </w:rPr>
        <w:t>о достижении целевых показателей подпрограмм</w:t>
      </w:r>
      <w:r w:rsidR="0085154D">
        <w:rPr>
          <w:b/>
          <w:bCs/>
          <w:color w:val="000080"/>
          <w:sz w:val="28"/>
          <w:szCs w:val="28"/>
        </w:rPr>
        <w:t>ы</w:t>
      </w:r>
      <w:r w:rsidRPr="00171B04">
        <w:rPr>
          <w:b/>
          <w:bCs/>
          <w:color w:val="000080"/>
          <w:sz w:val="28"/>
          <w:szCs w:val="28"/>
        </w:rPr>
        <w:t xml:space="preserve"> и ВЦП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012"/>
        <w:gridCol w:w="1134"/>
        <w:gridCol w:w="992"/>
        <w:gridCol w:w="2127"/>
      </w:tblGrid>
      <w:tr w:rsidR="00171B04" w:rsidRPr="00171B04" w:rsidTr="00CF6587">
        <w:tc>
          <w:tcPr>
            <w:tcW w:w="800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N п/п</w:t>
            </w:r>
          </w:p>
        </w:tc>
        <w:tc>
          <w:tcPr>
            <w:tcW w:w="5012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План</w:t>
            </w:r>
          </w:p>
        </w:tc>
        <w:tc>
          <w:tcPr>
            <w:tcW w:w="992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Факт</w:t>
            </w:r>
          </w:p>
        </w:tc>
        <w:tc>
          <w:tcPr>
            <w:tcW w:w="2127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Отклонение, %</w:t>
            </w:r>
          </w:p>
        </w:tc>
      </w:tr>
      <w:tr w:rsidR="00171B04" w:rsidRPr="00171B04" w:rsidTr="00CF6587">
        <w:tc>
          <w:tcPr>
            <w:tcW w:w="800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1.</w:t>
            </w:r>
          </w:p>
        </w:tc>
        <w:tc>
          <w:tcPr>
            <w:tcW w:w="5012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Объемы финансирования, руб.</w:t>
            </w:r>
          </w:p>
        </w:tc>
        <w:tc>
          <w:tcPr>
            <w:tcW w:w="1134" w:type="dxa"/>
          </w:tcPr>
          <w:p w:rsidR="00171B04" w:rsidRPr="0025225B" w:rsidRDefault="006E35B1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225B">
              <w:rPr>
                <w:sz w:val="18"/>
                <w:szCs w:val="18"/>
              </w:rPr>
              <w:t>58</w:t>
            </w:r>
            <w:r w:rsidR="0025225B" w:rsidRPr="0025225B">
              <w:rPr>
                <w:sz w:val="18"/>
                <w:szCs w:val="18"/>
              </w:rPr>
              <w:t>5161,80</w:t>
            </w:r>
          </w:p>
        </w:tc>
        <w:tc>
          <w:tcPr>
            <w:tcW w:w="992" w:type="dxa"/>
          </w:tcPr>
          <w:p w:rsidR="00171B04" w:rsidRPr="0025225B" w:rsidRDefault="0025225B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225B">
              <w:rPr>
                <w:sz w:val="18"/>
                <w:szCs w:val="18"/>
              </w:rPr>
              <w:t>51 021,80</w:t>
            </w:r>
          </w:p>
        </w:tc>
        <w:tc>
          <w:tcPr>
            <w:tcW w:w="2127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1B04" w:rsidRPr="00171B04" w:rsidTr="00CF6587">
        <w:tc>
          <w:tcPr>
            <w:tcW w:w="800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в том числе:</w:t>
            </w:r>
          </w:p>
        </w:tc>
        <w:tc>
          <w:tcPr>
            <w:tcW w:w="1134" w:type="dxa"/>
          </w:tcPr>
          <w:p w:rsidR="00171B04" w:rsidRPr="0025225B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E35B1" w:rsidRPr="00171B04" w:rsidTr="00CF6587">
        <w:tc>
          <w:tcPr>
            <w:tcW w:w="800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</w:t>
            </w:r>
          </w:p>
        </w:tc>
        <w:tc>
          <w:tcPr>
            <w:tcW w:w="1134" w:type="dxa"/>
          </w:tcPr>
          <w:p w:rsidR="006E35B1" w:rsidRPr="0025225B" w:rsidRDefault="0025225B" w:rsidP="006E35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5225B">
              <w:rPr>
                <w:sz w:val="22"/>
                <w:szCs w:val="22"/>
              </w:rPr>
              <w:t>51 161,80</w:t>
            </w:r>
          </w:p>
        </w:tc>
        <w:tc>
          <w:tcPr>
            <w:tcW w:w="992" w:type="dxa"/>
          </w:tcPr>
          <w:p w:rsidR="006E35B1" w:rsidRPr="0025225B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225B">
              <w:rPr>
                <w:sz w:val="18"/>
                <w:szCs w:val="18"/>
              </w:rPr>
              <w:t>51 021,80</w:t>
            </w:r>
          </w:p>
        </w:tc>
        <w:tc>
          <w:tcPr>
            <w:tcW w:w="2127" w:type="dxa"/>
          </w:tcPr>
          <w:p w:rsidR="006E35B1" w:rsidRPr="00171B04" w:rsidRDefault="003E59DD" w:rsidP="006E35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0,3</w:t>
            </w:r>
          </w:p>
        </w:tc>
      </w:tr>
      <w:tr w:rsidR="006E35B1" w:rsidRPr="00171B04" w:rsidTr="00CF6587">
        <w:tc>
          <w:tcPr>
            <w:tcW w:w="800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1134" w:type="dxa"/>
          </w:tcPr>
          <w:p w:rsidR="006E35B1" w:rsidRDefault="006E35B1" w:rsidP="006E35B1">
            <w:r w:rsidRPr="00183041">
              <w:t>133 500</w:t>
            </w:r>
          </w:p>
        </w:tc>
        <w:tc>
          <w:tcPr>
            <w:tcW w:w="992" w:type="dxa"/>
          </w:tcPr>
          <w:p w:rsidR="006E35B1" w:rsidRPr="006E35B1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E35B1" w:rsidRPr="00171B04" w:rsidTr="00CF6587">
        <w:tc>
          <w:tcPr>
            <w:tcW w:w="800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1134" w:type="dxa"/>
          </w:tcPr>
          <w:p w:rsidR="006E35B1" w:rsidRDefault="006E35B1" w:rsidP="006E35B1">
            <w:r w:rsidRPr="00183041">
              <w:t>133 500</w:t>
            </w:r>
          </w:p>
        </w:tc>
        <w:tc>
          <w:tcPr>
            <w:tcW w:w="992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E35B1" w:rsidRPr="00171B04" w:rsidTr="00CF6587">
        <w:tc>
          <w:tcPr>
            <w:tcW w:w="800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1134" w:type="dxa"/>
          </w:tcPr>
          <w:p w:rsidR="006E35B1" w:rsidRDefault="006E35B1" w:rsidP="006E35B1">
            <w:r w:rsidRPr="00183041">
              <w:t>133 500</w:t>
            </w:r>
          </w:p>
        </w:tc>
        <w:tc>
          <w:tcPr>
            <w:tcW w:w="992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E35B1" w:rsidRPr="00171B04" w:rsidTr="00CF6587">
        <w:tc>
          <w:tcPr>
            <w:tcW w:w="800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6E35B1" w:rsidRPr="00782D49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1134" w:type="dxa"/>
          </w:tcPr>
          <w:p w:rsidR="006E35B1" w:rsidRDefault="006E35B1" w:rsidP="006E35B1">
            <w:r w:rsidRPr="00183041">
              <w:t>133 500</w:t>
            </w:r>
          </w:p>
        </w:tc>
        <w:tc>
          <w:tcPr>
            <w:tcW w:w="992" w:type="dxa"/>
          </w:tcPr>
          <w:p w:rsidR="006E35B1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1B04" w:rsidRPr="00171B04" w:rsidTr="008B505E">
        <w:tc>
          <w:tcPr>
            <w:tcW w:w="800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</w:t>
            </w:r>
          </w:p>
        </w:tc>
        <w:tc>
          <w:tcPr>
            <w:tcW w:w="9265" w:type="dxa"/>
            <w:gridSpan w:val="4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Целевые показатели результатов деятельности</w:t>
            </w:r>
          </w:p>
        </w:tc>
      </w:tr>
      <w:tr w:rsidR="00171B04" w:rsidRPr="00171B04" w:rsidTr="00CF6587">
        <w:tc>
          <w:tcPr>
            <w:tcW w:w="800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2.1.</w:t>
            </w:r>
          </w:p>
        </w:tc>
        <w:tc>
          <w:tcPr>
            <w:tcW w:w="5012" w:type="dxa"/>
          </w:tcPr>
          <w:p w:rsidR="00171B04" w:rsidRPr="00171B04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C39">
              <w:t>Количество молодежи, участвовавших в районных мероприятий</w:t>
            </w:r>
          </w:p>
        </w:tc>
        <w:tc>
          <w:tcPr>
            <w:tcW w:w="1134" w:type="dxa"/>
          </w:tcPr>
          <w:p w:rsidR="00171B04" w:rsidRPr="00171B04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992" w:type="dxa"/>
          </w:tcPr>
          <w:p w:rsidR="00171B04" w:rsidRPr="00171B04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2127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1B04" w:rsidRPr="00171B04" w:rsidTr="00CF6587">
        <w:tc>
          <w:tcPr>
            <w:tcW w:w="800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до реализации программы</w:t>
            </w:r>
          </w:p>
        </w:tc>
        <w:tc>
          <w:tcPr>
            <w:tcW w:w="1134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  <w:tc>
          <w:tcPr>
            <w:tcW w:w="992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</w:tr>
      <w:tr w:rsidR="006E35B1" w:rsidRPr="00171B04" w:rsidTr="00CF6587">
        <w:tc>
          <w:tcPr>
            <w:tcW w:w="800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</w:t>
            </w:r>
          </w:p>
        </w:tc>
        <w:tc>
          <w:tcPr>
            <w:tcW w:w="1134" w:type="dxa"/>
          </w:tcPr>
          <w:p w:rsidR="006E35B1" w:rsidRPr="00171B04" w:rsidRDefault="00A875A2" w:rsidP="006E35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4 08</w:t>
            </w:r>
            <w:r w:rsidR="00023E82">
              <w:t>5</w:t>
            </w:r>
          </w:p>
        </w:tc>
        <w:tc>
          <w:tcPr>
            <w:tcW w:w="992" w:type="dxa"/>
          </w:tcPr>
          <w:p w:rsidR="006E35B1" w:rsidRPr="00171B04" w:rsidRDefault="00023E82" w:rsidP="006E35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4 122</w:t>
            </w:r>
          </w:p>
        </w:tc>
        <w:tc>
          <w:tcPr>
            <w:tcW w:w="2127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E35B1" w:rsidRPr="00171B04" w:rsidTr="00CF6587">
        <w:tc>
          <w:tcPr>
            <w:tcW w:w="800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1134" w:type="dxa"/>
          </w:tcPr>
          <w:p w:rsidR="006E35B1" w:rsidRPr="00171B04" w:rsidRDefault="00A875A2" w:rsidP="006E35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4 207</w:t>
            </w:r>
          </w:p>
        </w:tc>
        <w:tc>
          <w:tcPr>
            <w:tcW w:w="992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E35B1" w:rsidRPr="00171B04" w:rsidTr="00CF6587">
        <w:tc>
          <w:tcPr>
            <w:tcW w:w="800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1134" w:type="dxa"/>
          </w:tcPr>
          <w:p w:rsidR="006E35B1" w:rsidRPr="00171B04" w:rsidRDefault="00A875A2" w:rsidP="006E35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4 333</w:t>
            </w:r>
          </w:p>
        </w:tc>
        <w:tc>
          <w:tcPr>
            <w:tcW w:w="992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E35B1" w:rsidRPr="00171B04" w:rsidTr="00CF6587">
        <w:tc>
          <w:tcPr>
            <w:tcW w:w="800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1134" w:type="dxa"/>
          </w:tcPr>
          <w:p w:rsidR="006E35B1" w:rsidRPr="00CF6587" w:rsidRDefault="00A875A2" w:rsidP="006E35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4 462</w:t>
            </w:r>
          </w:p>
        </w:tc>
        <w:tc>
          <w:tcPr>
            <w:tcW w:w="992" w:type="dxa"/>
          </w:tcPr>
          <w:p w:rsidR="006E35B1" w:rsidRPr="003E2FD9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6E35B1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E35B1" w:rsidRPr="00171B04" w:rsidTr="00CF6587">
        <w:tc>
          <w:tcPr>
            <w:tcW w:w="800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6E35B1" w:rsidRPr="00782D49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1134" w:type="dxa"/>
          </w:tcPr>
          <w:p w:rsidR="006E35B1" w:rsidRDefault="00A875A2" w:rsidP="006E35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4 596</w:t>
            </w:r>
          </w:p>
        </w:tc>
        <w:tc>
          <w:tcPr>
            <w:tcW w:w="992" w:type="dxa"/>
          </w:tcPr>
          <w:p w:rsidR="006E35B1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6E35B1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1B04" w:rsidRPr="00171B04" w:rsidTr="00CF6587">
        <w:tc>
          <w:tcPr>
            <w:tcW w:w="800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2.2.</w:t>
            </w:r>
          </w:p>
        </w:tc>
        <w:tc>
          <w:tcPr>
            <w:tcW w:w="5012" w:type="dxa"/>
          </w:tcPr>
          <w:p w:rsidR="00171B04" w:rsidRPr="00171B04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C39">
              <w:t>Участие в областных мероприятиях</w:t>
            </w:r>
          </w:p>
        </w:tc>
        <w:tc>
          <w:tcPr>
            <w:tcW w:w="1134" w:type="dxa"/>
          </w:tcPr>
          <w:p w:rsidR="00171B04" w:rsidRPr="00171B04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992" w:type="dxa"/>
          </w:tcPr>
          <w:p w:rsidR="00171B04" w:rsidRPr="00171B04" w:rsidRDefault="00F42C39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</w:t>
            </w:r>
          </w:p>
        </w:tc>
        <w:tc>
          <w:tcPr>
            <w:tcW w:w="2127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1B04" w:rsidRPr="00171B04" w:rsidTr="00CF6587">
        <w:tc>
          <w:tcPr>
            <w:tcW w:w="800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до реализации программы</w:t>
            </w:r>
          </w:p>
        </w:tc>
        <w:tc>
          <w:tcPr>
            <w:tcW w:w="1134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  <w:tc>
          <w:tcPr>
            <w:tcW w:w="992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</w:tr>
      <w:tr w:rsidR="006E35B1" w:rsidRPr="00171B04" w:rsidTr="00CF6587">
        <w:tc>
          <w:tcPr>
            <w:tcW w:w="800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</w:t>
            </w:r>
          </w:p>
        </w:tc>
        <w:tc>
          <w:tcPr>
            <w:tcW w:w="1134" w:type="dxa"/>
          </w:tcPr>
          <w:p w:rsidR="006E35B1" w:rsidRPr="00CF6587" w:rsidRDefault="0060465A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9</w:t>
            </w:r>
          </w:p>
        </w:tc>
        <w:tc>
          <w:tcPr>
            <w:tcW w:w="992" w:type="dxa"/>
          </w:tcPr>
          <w:p w:rsidR="006E35B1" w:rsidRPr="00171B04" w:rsidRDefault="00023E82" w:rsidP="006E35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2127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E35B1" w:rsidRPr="00171B04" w:rsidTr="00CF6587">
        <w:tc>
          <w:tcPr>
            <w:tcW w:w="800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1134" w:type="dxa"/>
          </w:tcPr>
          <w:p w:rsidR="006E35B1" w:rsidRPr="00CF6587" w:rsidRDefault="0060465A" w:rsidP="006E3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0465A">
              <w:rPr>
                <w:sz w:val="16"/>
                <w:szCs w:val="16"/>
              </w:rPr>
              <w:t>Не менее 9</w:t>
            </w:r>
          </w:p>
        </w:tc>
        <w:tc>
          <w:tcPr>
            <w:tcW w:w="992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6E35B1" w:rsidRPr="00171B04" w:rsidRDefault="006E35B1" w:rsidP="006E35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0465A" w:rsidRPr="00171B04" w:rsidTr="00CF6587">
        <w:tc>
          <w:tcPr>
            <w:tcW w:w="800" w:type="dxa"/>
          </w:tcPr>
          <w:p w:rsidR="0060465A" w:rsidRPr="00171B0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60465A" w:rsidRPr="00171B0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1134" w:type="dxa"/>
          </w:tcPr>
          <w:p w:rsidR="0060465A" w:rsidRPr="00CF6587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11</w:t>
            </w:r>
          </w:p>
        </w:tc>
        <w:tc>
          <w:tcPr>
            <w:tcW w:w="992" w:type="dxa"/>
          </w:tcPr>
          <w:p w:rsidR="0060465A" w:rsidRPr="00171B0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60465A" w:rsidRPr="00171B0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0465A" w:rsidRPr="00171B04" w:rsidTr="00CF6587">
        <w:tc>
          <w:tcPr>
            <w:tcW w:w="800" w:type="dxa"/>
          </w:tcPr>
          <w:p w:rsidR="0060465A" w:rsidRPr="00171B0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60465A" w:rsidRPr="00171B0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1134" w:type="dxa"/>
          </w:tcPr>
          <w:p w:rsidR="0060465A" w:rsidRPr="00CF6587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11</w:t>
            </w:r>
          </w:p>
        </w:tc>
        <w:tc>
          <w:tcPr>
            <w:tcW w:w="992" w:type="dxa"/>
          </w:tcPr>
          <w:p w:rsidR="0060465A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60465A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0465A" w:rsidRPr="00171B04" w:rsidTr="00CF6587">
        <w:tc>
          <w:tcPr>
            <w:tcW w:w="800" w:type="dxa"/>
          </w:tcPr>
          <w:p w:rsidR="0060465A" w:rsidRPr="00171B0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60465A" w:rsidRPr="00782D49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1134" w:type="dxa"/>
          </w:tcPr>
          <w:p w:rsidR="0060465A" w:rsidRPr="00CF6587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11</w:t>
            </w:r>
          </w:p>
        </w:tc>
        <w:tc>
          <w:tcPr>
            <w:tcW w:w="992" w:type="dxa"/>
          </w:tcPr>
          <w:p w:rsidR="0060465A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60465A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1B04" w:rsidRPr="00171B04" w:rsidTr="00CF6587">
        <w:tc>
          <w:tcPr>
            <w:tcW w:w="800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Целевое значение (конечный результат)</w:t>
            </w:r>
          </w:p>
        </w:tc>
        <w:tc>
          <w:tcPr>
            <w:tcW w:w="1134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1B04" w:rsidRPr="00171B04" w:rsidTr="00CF6587">
        <w:tc>
          <w:tcPr>
            <w:tcW w:w="800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2.3.</w:t>
            </w:r>
          </w:p>
        </w:tc>
        <w:tc>
          <w:tcPr>
            <w:tcW w:w="5012" w:type="dxa"/>
          </w:tcPr>
          <w:p w:rsidR="00171B04" w:rsidRPr="00A921BE" w:rsidRDefault="00A921BE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21BE">
              <w:t>Количество участников, занявших призовые места в областных мероприятиях</w:t>
            </w:r>
          </w:p>
        </w:tc>
        <w:tc>
          <w:tcPr>
            <w:tcW w:w="1134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921BE" w:rsidRPr="00171B04" w:rsidTr="00CF6587">
        <w:tc>
          <w:tcPr>
            <w:tcW w:w="800" w:type="dxa"/>
          </w:tcPr>
          <w:p w:rsidR="00A921BE" w:rsidRPr="00171B04" w:rsidRDefault="00A921BE" w:rsidP="00171B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12" w:type="dxa"/>
          </w:tcPr>
          <w:p w:rsidR="00A921BE" w:rsidRPr="00A921BE" w:rsidRDefault="006E35B1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  <w:r w:rsidR="00A921BE">
              <w:t xml:space="preserve"> год</w:t>
            </w:r>
          </w:p>
        </w:tc>
        <w:tc>
          <w:tcPr>
            <w:tcW w:w="1134" w:type="dxa"/>
          </w:tcPr>
          <w:p w:rsidR="00A921BE" w:rsidRPr="00171B04" w:rsidRDefault="0060465A" w:rsidP="00A921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921BE" w:rsidRPr="00171B04" w:rsidRDefault="00023E82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A921BE" w:rsidRPr="00171B04" w:rsidRDefault="00A921BE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F194A" w:rsidRDefault="001F194A" w:rsidP="0015021D">
      <w:pPr>
        <w:jc w:val="both"/>
        <w:rPr>
          <w:sz w:val="28"/>
          <w:szCs w:val="28"/>
        </w:rPr>
      </w:pPr>
    </w:p>
    <w:p w:rsidR="003E2FD9" w:rsidRPr="003E2FD9" w:rsidRDefault="003E2FD9" w:rsidP="003E2FD9">
      <w:pPr>
        <w:jc w:val="both"/>
        <w:rPr>
          <w:rFonts w:eastAsia="Calibri"/>
          <w:sz w:val="28"/>
          <w:szCs w:val="28"/>
          <w:lang w:eastAsia="en-US"/>
        </w:rPr>
      </w:pPr>
      <w:r w:rsidRPr="003E2FD9">
        <w:rPr>
          <w:rFonts w:eastAsia="Calibri"/>
          <w:sz w:val="28"/>
          <w:szCs w:val="28"/>
          <w:lang w:eastAsia="en-US"/>
        </w:rPr>
        <w:lastRenderedPageBreak/>
        <w:t>Интерпретация значения индекса эффективности реализации Подпрограммы осуществляется с помощью следующей таблицы:</w:t>
      </w:r>
    </w:p>
    <w:p w:rsidR="003E2FD9" w:rsidRPr="003E2FD9" w:rsidRDefault="003E2FD9" w:rsidP="003E2FD9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3E2FD9" w:rsidRPr="003E2FD9" w:rsidTr="008B505E">
        <w:tc>
          <w:tcPr>
            <w:tcW w:w="2518" w:type="dxa"/>
          </w:tcPr>
          <w:p w:rsidR="003E2FD9" w:rsidRPr="003E2FD9" w:rsidRDefault="003E2FD9" w:rsidP="003E2F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FD9">
              <w:rPr>
                <w:rFonts w:eastAsia="Calibri"/>
                <w:sz w:val="28"/>
                <w:szCs w:val="28"/>
                <w:lang w:eastAsia="en-US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3E2FD9" w:rsidRPr="003E2FD9" w:rsidRDefault="003E2FD9" w:rsidP="003E2F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FD9">
              <w:rPr>
                <w:rFonts w:eastAsia="Calibri"/>
                <w:sz w:val="28"/>
                <w:szCs w:val="28"/>
                <w:lang w:eastAsia="en-US"/>
              </w:rPr>
              <w:t xml:space="preserve">Интерпретация значения индекса эффективности  </w:t>
            </w:r>
          </w:p>
        </w:tc>
      </w:tr>
      <w:tr w:rsidR="003E2FD9" w:rsidRPr="003E2FD9" w:rsidTr="008B505E">
        <w:tc>
          <w:tcPr>
            <w:tcW w:w="2518" w:type="dxa"/>
          </w:tcPr>
          <w:p w:rsidR="003E2FD9" w:rsidRPr="003E2FD9" w:rsidRDefault="003E2FD9" w:rsidP="003E2FD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E2FD9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Pr="003E2FD9">
              <w:rPr>
                <w:rFonts w:eastAsia="Calibri"/>
                <w:sz w:val="28"/>
                <w:szCs w:val="28"/>
                <w:lang w:eastAsia="en-US"/>
              </w:rPr>
              <w:t>,5</w:t>
            </w:r>
            <w:r w:rsidRPr="003E2FD9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Pr="003E2FD9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&lt; I</w:t>
            </w:r>
            <w:r w:rsidRPr="003E2FD9">
              <w:rPr>
                <w:rFonts w:eastAsia="Calibri"/>
                <w:sz w:val="28"/>
                <w:szCs w:val="28"/>
                <w:lang w:val="en-US" w:eastAsia="en-US"/>
              </w:rPr>
              <w:t>&lt;1</w:t>
            </w:r>
          </w:p>
        </w:tc>
        <w:tc>
          <w:tcPr>
            <w:tcW w:w="7053" w:type="dxa"/>
          </w:tcPr>
          <w:p w:rsidR="003E2FD9" w:rsidRPr="003E2FD9" w:rsidRDefault="003E2FD9" w:rsidP="003E2F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FD9">
              <w:rPr>
                <w:rFonts w:eastAsia="Calibri"/>
                <w:sz w:val="28"/>
                <w:szCs w:val="28"/>
                <w:lang w:eastAsia="en-US"/>
              </w:rPr>
              <w:t>Реализация Подпрограммы эффективна</w:t>
            </w:r>
          </w:p>
        </w:tc>
      </w:tr>
    </w:tbl>
    <w:p w:rsidR="001F194A" w:rsidRDefault="001F194A" w:rsidP="0015021D">
      <w:pPr>
        <w:jc w:val="both"/>
        <w:rPr>
          <w:sz w:val="28"/>
          <w:szCs w:val="28"/>
        </w:rPr>
      </w:pPr>
    </w:p>
    <w:p w:rsidR="0015021D" w:rsidRPr="0015021D" w:rsidRDefault="0015021D" w:rsidP="0015021D">
      <w:pPr>
        <w:tabs>
          <w:tab w:val="left" w:pos="2940"/>
        </w:tabs>
        <w:jc w:val="center"/>
        <w:rPr>
          <w:b/>
          <w:sz w:val="28"/>
          <w:szCs w:val="28"/>
        </w:rPr>
      </w:pPr>
      <w:r w:rsidRPr="0015021D">
        <w:rPr>
          <w:b/>
          <w:sz w:val="28"/>
          <w:szCs w:val="28"/>
        </w:rPr>
        <w:t>Отчет об исполнении мероприятий по подпрограмме</w:t>
      </w:r>
    </w:p>
    <w:p w:rsidR="0015021D" w:rsidRPr="0015021D" w:rsidRDefault="0015021D" w:rsidP="0015021D">
      <w:pPr>
        <w:tabs>
          <w:tab w:val="left" w:pos="2940"/>
        </w:tabs>
        <w:jc w:val="center"/>
        <w:rPr>
          <w:b/>
          <w:sz w:val="28"/>
          <w:szCs w:val="28"/>
        </w:rPr>
      </w:pPr>
      <w:r w:rsidRPr="0015021D">
        <w:rPr>
          <w:b/>
          <w:sz w:val="28"/>
          <w:szCs w:val="28"/>
        </w:rPr>
        <w:t>«Профилактика наркомании и других социально-негативных явлений</w:t>
      </w:r>
    </w:p>
    <w:p w:rsidR="0015021D" w:rsidRPr="0015021D" w:rsidRDefault="0015021D" w:rsidP="00A13853">
      <w:pPr>
        <w:tabs>
          <w:tab w:val="left" w:pos="2940"/>
        </w:tabs>
        <w:jc w:val="center"/>
        <w:rPr>
          <w:sz w:val="28"/>
          <w:szCs w:val="28"/>
        </w:rPr>
      </w:pPr>
      <w:r w:rsidRPr="0015021D">
        <w:rPr>
          <w:b/>
          <w:sz w:val="28"/>
          <w:szCs w:val="28"/>
        </w:rPr>
        <w:t>в молодежной среде» на 2015-2021 гг.  за отчетный 201</w:t>
      </w:r>
      <w:r w:rsidR="00A921BE">
        <w:rPr>
          <w:b/>
          <w:sz w:val="28"/>
          <w:szCs w:val="28"/>
        </w:rPr>
        <w:t>9</w:t>
      </w:r>
      <w:r w:rsidRPr="0015021D">
        <w:rPr>
          <w:b/>
          <w:sz w:val="28"/>
          <w:szCs w:val="28"/>
        </w:rPr>
        <w:t xml:space="preserve"> год</w:t>
      </w:r>
      <w:r w:rsidR="00A13853">
        <w:rPr>
          <w:sz w:val="28"/>
          <w:szCs w:val="28"/>
        </w:rPr>
        <w:t>.</w:t>
      </w:r>
    </w:p>
    <w:p w:rsidR="0060465A" w:rsidRPr="0060465A" w:rsidRDefault="0060465A" w:rsidP="0060465A">
      <w:pPr>
        <w:tabs>
          <w:tab w:val="left" w:pos="2940"/>
        </w:tabs>
        <w:jc w:val="both"/>
        <w:rPr>
          <w:sz w:val="28"/>
          <w:szCs w:val="28"/>
        </w:rPr>
      </w:pPr>
      <w:r w:rsidRPr="0060465A">
        <w:rPr>
          <w:sz w:val="28"/>
          <w:szCs w:val="28"/>
        </w:rPr>
        <w:t xml:space="preserve">Соисполнителями Подпрограммы являются: управление образования, отдел культуры, управление сельского хозяйства, антинаркотическая комиссия, комиссия по делам несовершеннолетних и защите их прав, Усть-Ордынское   психоневрологическое отделение Иркутского ОПНД, </w:t>
      </w:r>
      <w:r w:rsidR="00BF3AB2">
        <w:rPr>
          <w:sz w:val="28"/>
          <w:szCs w:val="28"/>
        </w:rPr>
        <w:t>ОГБУЗ</w:t>
      </w:r>
      <w:r w:rsidRPr="0060465A">
        <w:rPr>
          <w:sz w:val="28"/>
          <w:szCs w:val="28"/>
        </w:rPr>
        <w:t xml:space="preserve"> «Областная больница № 2» (далее – ОГБУЗ «ОБ № 2»), управление министерства социального развития, опеки и попечительства Иркутской области по Эхирит-Булагатскому району, </w:t>
      </w:r>
      <w:r w:rsidR="00BF3AB2">
        <w:rPr>
          <w:sz w:val="28"/>
          <w:szCs w:val="28"/>
        </w:rPr>
        <w:t>МО МВДРФ</w:t>
      </w:r>
      <w:r w:rsidRPr="0060465A">
        <w:rPr>
          <w:sz w:val="28"/>
          <w:szCs w:val="28"/>
        </w:rPr>
        <w:t xml:space="preserve"> «Эхирит-Булагатский» (далее – МО МВД); отдел исполнения наказаний ФКУ УИИ ГУФСИН России по Иркутской области, филиал по Эхирит-Булагатскому району (далее - ГУФСИН), СМИ.</w:t>
      </w:r>
    </w:p>
    <w:p w:rsidR="0060465A" w:rsidRPr="0060465A" w:rsidRDefault="0060465A" w:rsidP="0060465A">
      <w:pPr>
        <w:tabs>
          <w:tab w:val="left" w:pos="2940"/>
        </w:tabs>
        <w:jc w:val="both"/>
        <w:rPr>
          <w:sz w:val="28"/>
          <w:szCs w:val="28"/>
        </w:rPr>
      </w:pPr>
      <w:r w:rsidRPr="0060465A">
        <w:rPr>
          <w:sz w:val="28"/>
          <w:szCs w:val="28"/>
        </w:rPr>
        <w:t>Плановый объем финансирования Подпрограммы в общем составляет         616 325рублей, на 2020 год- 8</w:t>
      </w:r>
      <w:r>
        <w:rPr>
          <w:sz w:val="28"/>
          <w:szCs w:val="28"/>
        </w:rPr>
        <w:t>4 325 рублей</w:t>
      </w:r>
      <w:r w:rsidRPr="0060465A">
        <w:rPr>
          <w:sz w:val="28"/>
          <w:szCs w:val="28"/>
        </w:rPr>
        <w:t>.</w:t>
      </w:r>
    </w:p>
    <w:p w:rsidR="0060465A" w:rsidRPr="0060465A" w:rsidRDefault="0060465A" w:rsidP="0060465A">
      <w:pPr>
        <w:tabs>
          <w:tab w:val="left" w:pos="2940"/>
        </w:tabs>
        <w:jc w:val="both"/>
        <w:rPr>
          <w:sz w:val="28"/>
          <w:szCs w:val="28"/>
        </w:rPr>
      </w:pPr>
      <w:r w:rsidRPr="0060465A">
        <w:rPr>
          <w:sz w:val="28"/>
          <w:szCs w:val="28"/>
        </w:rPr>
        <w:t>Деятельность в этом направлении осуществлялась по 8 видам:</w:t>
      </w:r>
    </w:p>
    <w:p w:rsidR="0060465A" w:rsidRPr="0060465A" w:rsidRDefault="0060465A" w:rsidP="0060465A">
      <w:pPr>
        <w:tabs>
          <w:tab w:val="left" w:pos="2940"/>
        </w:tabs>
        <w:jc w:val="both"/>
        <w:rPr>
          <w:sz w:val="28"/>
          <w:szCs w:val="28"/>
        </w:rPr>
      </w:pPr>
      <w:r w:rsidRPr="0060465A">
        <w:rPr>
          <w:sz w:val="28"/>
          <w:szCs w:val="28"/>
        </w:rPr>
        <w:t>Проведено: Групповые тренинги с подростками по профилактике потребления табака «Общее дело. Секреты манипуляции табак», упражнение «Купи мечту» (60 чел), Тренинги «О вреде никотиносодержащей продукции, СНЮС» (80 чел), Кинолектории по профилактике потребления никот</w:t>
      </w:r>
      <w:r w:rsidR="00E222E4">
        <w:rPr>
          <w:sz w:val="28"/>
          <w:szCs w:val="28"/>
        </w:rPr>
        <w:t>и</w:t>
      </w:r>
      <w:r w:rsidRPr="0060465A">
        <w:rPr>
          <w:sz w:val="28"/>
          <w:szCs w:val="28"/>
        </w:rPr>
        <w:t>носодержащей продукции, СНЮС.  Показ видеоролика (150 чел), Кинолектории по профилактике потребления наркотических средств. Демонстрация фильма «Секреты манипуляции.  Наркотики» (120 чел), Беседа с родителями «О вреде потребления алкоголя», показ видеоролика (150 чел)</w:t>
      </w:r>
    </w:p>
    <w:p w:rsidR="0060465A" w:rsidRPr="0060465A" w:rsidRDefault="0060465A" w:rsidP="0060465A">
      <w:pPr>
        <w:tabs>
          <w:tab w:val="left" w:pos="2940"/>
        </w:tabs>
        <w:jc w:val="both"/>
        <w:rPr>
          <w:sz w:val="28"/>
          <w:szCs w:val="28"/>
        </w:rPr>
      </w:pPr>
      <w:r w:rsidRPr="0060465A">
        <w:rPr>
          <w:sz w:val="28"/>
          <w:szCs w:val="28"/>
        </w:rPr>
        <w:t>Подготовлено и проведено мероприятие «Защити себя сам», 20 марта</w:t>
      </w:r>
    </w:p>
    <w:p w:rsidR="0060465A" w:rsidRPr="0060465A" w:rsidRDefault="0060465A" w:rsidP="0060465A">
      <w:pPr>
        <w:tabs>
          <w:tab w:val="left" w:pos="2940"/>
        </w:tabs>
        <w:jc w:val="both"/>
        <w:rPr>
          <w:sz w:val="28"/>
          <w:szCs w:val="28"/>
        </w:rPr>
      </w:pPr>
      <w:r w:rsidRPr="0060465A">
        <w:rPr>
          <w:sz w:val="28"/>
          <w:szCs w:val="28"/>
        </w:rPr>
        <w:t>Информационное мероприятие на тему «Социальная реабилитация в условиях ОГКУ «Центр реабилитации наркозависимых «Воля», 29 апреля</w:t>
      </w:r>
    </w:p>
    <w:p w:rsidR="0060465A" w:rsidRPr="0060465A" w:rsidRDefault="0060465A" w:rsidP="0060465A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Pr="0060465A">
        <w:rPr>
          <w:sz w:val="28"/>
          <w:szCs w:val="28"/>
        </w:rPr>
        <w:t>роводятся ежеквартальные и ежегодный мониторинг наркоситуации в электронной системе мониторинга, формируется банк данных о распространении и профилактики наркомании и токсикомании, на основании полученных сведений, предоставляемых правоохранительными органами (МО МВД), учреждениями здравоохранения, образования, молодежной политики и спорта.</w:t>
      </w:r>
    </w:p>
    <w:p w:rsidR="0060465A" w:rsidRPr="0060465A" w:rsidRDefault="0060465A" w:rsidP="0060465A">
      <w:pPr>
        <w:tabs>
          <w:tab w:val="left" w:pos="2940"/>
        </w:tabs>
        <w:jc w:val="both"/>
        <w:rPr>
          <w:sz w:val="28"/>
          <w:szCs w:val="28"/>
        </w:rPr>
      </w:pPr>
      <w:r w:rsidRPr="0060465A">
        <w:rPr>
          <w:sz w:val="28"/>
          <w:szCs w:val="28"/>
        </w:rPr>
        <w:t xml:space="preserve">Мероприятия по выявлению и контролю за уничтожением очагов дикорастущей конопли, 9,16,17,22,23 июня. 12 выездов по выявлению, </w:t>
      </w:r>
    </w:p>
    <w:p w:rsidR="0060465A" w:rsidRPr="0060465A" w:rsidRDefault="0060465A" w:rsidP="0060465A">
      <w:pPr>
        <w:tabs>
          <w:tab w:val="left" w:pos="2940"/>
        </w:tabs>
        <w:jc w:val="both"/>
        <w:rPr>
          <w:sz w:val="28"/>
          <w:szCs w:val="28"/>
        </w:rPr>
      </w:pPr>
      <w:r w:rsidRPr="0060465A">
        <w:rPr>
          <w:sz w:val="28"/>
          <w:szCs w:val="28"/>
        </w:rPr>
        <w:t>18 выездов по контролю за уничтожением. Составлено 17 актов.</w:t>
      </w:r>
    </w:p>
    <w:p w:rsidR="0060465A" w:rsidRPr="0060465A" w:rsidRDefault="0060465A" w:rsidP="0060465A">
      <w:pPr>
        <w:tabs>
          <w:tab w:val="left" w:pos="2940"/>
        </w:tabs>
        <w:jc w:val="both"/>
        <w:rPr>
          <w:sz w:val="28"/>
          <w:szCs w:val="28"/>
        </w:rPr>
      </w:pPr>
      <w:r w:rsidRPr="0060465A">
        <w:rPr>
          <w:sz w:val="28"/>
          <w:szCs w:val="28"/>
        </w:rPr>
        <w:t xml:space="preserve">Организация и проведение семинара-практикума по подготовке добровольцев (волонтеров) антинаркотической направленности, приняли </w:t>
      </w:r>
      <w:r w:rsidRPr="0060465A">
        <w:rPr>
          <w:sz w:val="28"/>
          <w:szCs w:val="28"/>
        </w:rPr>
        <w:lastRenderedPageBreak/>
        <w:t>участие все школы, аграрный техникум, медицинский колледж на базе Дома культуры «Наран», с приглашением специалистов ОГКУ «Центр профилакти</w:t>
      </w:r>
      <w:r>
        <w:rPr>
          <w:sz w:val="28"/>
          <w:szCs w:val="28"/>
        </w:rPr>
        <w:t>ки наркомании» (</w:t>
      </w:r>
      <w:proofErr w:type="spellStart"/>
      <w:r>
        <w:rPr>
          <w:sz w:val="28"/>
          <w:szCs w:val="28"/>
        </w:rPr>
        <w:t>Анципович</w:t>
      </w:r>
      <w:proofErr w:type="spellEnd"/>
      <w:r>
        <w:rPr>
          <w:sz w:val="28"/>
          <w:szCs w:val="28"/>
        </w:rPr>
        <w:t xml:space="preserve"> Алена </w:t>
      </w:r>
      <w:r w:rsidRPr="0060465A">
        <w:rPr>
          <w:sz w:val="28"/>
          <w:szCs w:val="28"/>
        </w:rPr>
        <w:t xml:space="preserve">Викторовна, </w:t>
      </w:r>
      <w:proofErr w:type="spellStart"/>
      <w:r w:rsidRPr="0060465A">
        <w:rPr>
          <w:sz w:val="28"/>
          <w:szCs w:val="28"/>
        </w:rPr>
        <w:t>Тере</w:t>
      </w:r>
      <w:proofErr w:type="spellEnd"/>
      <w:r w:rsidRPr="0060465A">
        <w:rPr>
          <w:sz w:val="28"/>
          <w:szCs w:val="28"/>
        </w:rPr>
        <w:t xml:space="preserve"> Виктория Ивановна), 2 марта (102 чел)</w:t>
      </w:r>
    </w:p>
    <w:p w:rsidR="0060465A" w:rsidRPr="0060465A" w:rsidRDefault="0060465A" w:rsidP="0060465A">
      <w:pPr>
        <w:tabs>
          <w:tab w:val="left" w:pos="2940"/>
        </w:tabs>
        <w:jc w:val="both"/>
        <w:rPr>
          <w:sz w:val="28"/>
          <w:szCs w:val="28"/>
        </w:rPr>
      </w:pPr>
      <w:r w:rsidRPr="0060465A">
        <w:rPr>
          <w:sz w:val="28"/>
          <w:szCs w:val="28"/>
        </w:rPr>
        <w:t>14 декабря - Подготовлена интеллектуальная игра Брейн - ринг «И это всё о ней…», участие в которой приняли две команды (первокурсники). Мероприятие организовано совместно с отделом по физической культуре, спорту и молодежной политике и является одним из этапов работы волонтеров.  Цель – пропаганда здорового образа жизни, игра носит познавательный характер. (13 чел)</w:t>
      </w:r>
    </w:p>
    <w:p w:rsidR="0060465A" w:rsidRPr="0060465A" w:rsidRDefault="0060465A" w:rsidP="0060465A">
      <w:pPr>
        <w:tabs>
          <w:tab w:val="left" w:pos="2940"/>
        </w:tabs>
        <w:jc w:val="both"/>
        <w:rPr>
          <w:sz w:val="28"/>
          <w:szCs w:val="28"/>
        </w:rPr>
      </w:pPr>
      <w:r w:rsidRPr="0060465A">
        <w:rPr>
          <w:sz w:val="28"/>
          <w:szCs w:val="28"/>
        </w:rPr>
        <w:t>7-13 декабря – С волонтерами медиками приняли участие в областной Акции «Здоровье подростков». Разработали буклеты и сан бюллетень, проводим работу в поселковых школах. Цель – формирование и поддержка здорового образа жизни (8 чел)</w:t>
      </w:r>
    </w:p>
    <w:p w:rsidR="0060465A" w:rsidRPr="0060465A" w:rsidRDefault="0060465A" w:rsidP="0060465A">
      <w:pPr>
        <w:tabs>
          <w:tab w:val="left" w:pos="2940"/>
        </w:tabs>
        <w:jc w:val="both"/>
        <w:rPr>
          <w:sz w:val="28"/>
          <w:szCs w:val="28"/>
        </w:rPr>
      </w:pPr>
      <w:r w:rsidRPr="0060465A">
        <w:rPr>
          <w:sz w:val="28"/>
          <w:szCs w:val="28"/>
        </w:rPr>
        <w:t xml:space="preserve">Количество подготовленных добровольцев из числа школьников 41 человек. Добровольцы участвуют в профилактических акциях своих поселений, проводят профилактические классные часы в начальных классах, пропагандируя здоровый образ жизни.                                                                             </w:t>
      </w:r>
    </w:p>
    <w:p w:rsidR="0060465A" w:rsidRPr="0060465A" w:rsidRDefault="0060465A" w:rsidP="0060465A">
      <w:pPr>
        <w:tabs>
          <w:tab w:val="left" w:pos="2940"/>
        </w:tabs>
        <w:jc w:val="both"/>
        <w:rPr>
          <w:sz w:val="28"/>
          <w:szCs w:val="28"/>
        </w:rPr>
      </w:pPr>
      <w:r w:rsidRPr="0060465A">
        <w:rPr>
          <w:sz w:val="28"/>
          <w:szCs w:val="28"/>
        </w:rPr>
        <w:t xml:space="preserve">В целом Подпрограмма носит комплексный, системный характер, мероприятия направлены на конкретные целевые аудитории и решение конкретных задач, подпрограмма отвечает установленным требованиям и ранее прошла экспертизу в областном государственном казенном учреждении «Центр профилактики наркомании» от 26.07.2019года за № 37-209/19. </w:t>
      </w:r>
    </w:p>
    <w:p w:rsidR="00171B04" w:rsidRPr="00171B04" w:rsidRDefault="00171B04" w:rsidP="0060465A">
      <w:pPr>
        <w:tabs>
          <w:tab w:val="left" w:pos="2940"/>
        </w:tabs>
        <w:jc w:val="center"/>
        <w:rPr>
          <w:sz w:val="28"/>
          <w:szCs w:val="28"/>
        </w:rPr>
      </w:pPr>
      <w:r w:rsidRPr="00171B04">
        <w:rPr>
          <w:b/>
          <w:bCs/>
          <w:color w:val="000080"/>
          <w:sz w:val="28"/>
          <w:szCs w:val="28"/>
        </w:rPr>
        <w:t>Сведения</w:t>
      </w:r>
    </w:p>
    <w:p w:rsidR="00171B04" w:rsidRPr="00171B04" w:rsidRDefault="00171B04" w:rsidP="008515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1B04">
        <w:rPr>
          <w:b/>
          <w:bCs/>
          <w:color w:val="000080"/>
          <w:sz w:val="28"/>
          <w:szCs w:val="28"/>
        </w:rPr>
        <w:t>о достижении целевых показателей подпрограмм</w:t>
      </w:r>
      <w:r w:rsidR="0085154D">
        <w:rPr>
          <w:b/>
          <w:bCs/>
          <w:color w:val="000080"/>
          <w:sz w:val="28"/>
          <w:szCs w:val="28"/>
        </w:rPr>
        <w:t>ы</w:t>
      </w:r>
      <w:r w:rsidRPr="00171B04">
        <w:rPr>
          <w:b/>
          <w:bCs/>
          <w:color w:val="000080"/>
          <w:sz w:val="28"/>
          <w:szCs w:val="28"/>
        </w:rPr>
        <w:t xml:space="preserve"> и ВЦП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154"/>
        <w:gridCol w:w="992"/>
        <w:gridCol w:w="992"/>
        <w:gridCol w:w="2127"/>
      </w:tblGrid>
      <w:tr w:rsidR="00171B04" w:rsidRPr="00171B04" w:rsidTr="008B505E">
        <w:tc>
          <w:tcPr>
            <w:tcW w:w="800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N п/п</w:t>
            </w:r>
          </w:p>
        </w:tc>
        <w:tc>
          <w:tcPr>
            <w:tcW w:w="5154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План</w:t>
            </w:r>
          </w:p>
        </w:tc>
        <w:tc>
          <w:tcPr>
            <w:tcW w:w="992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Факт</w:t>
            </w:r>
          </w:p>
        </w:tc>
        <w:tc>
          <w:tcPr>
            <w:tcW w:w="2127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Отклонение, %</w:t>
            </w:r>
          </w:p>
        </w:tc>
      </w:tr>
      <w:tr w:rsidR="00171B04" w:rsidRPr="00171B04" w:rsidTr="008B505E">
        <w:tc>
          <w:tcPr>
            <w:tcW w:w="800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1.</w:t>
            </w:r>
          </w:p>
        </w:tc>
        <w:tc>
          <w:tcPr>
            <w:tcW w:w="5154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Объемы финансирования, руб.</w:t>
            </w:r>
          </w:p>
        </w:tc>
        <w:tc>
          <w:tcPr>
            <w:tcW w:w="992" w:type="dxa"/>
          </w:tcPr>
          <w:p w:rsidR="00171B04" w:rsidRPr="0060465A" w:rsidRDefault="0060465A" w:rsidP="00252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60465A">
              <w:rPr>
                <w:sz w:val="14"/>
                <w:szCs w:val="14"/>
              </w:rPr>
              <w:t>61</w:t>
            </w:r>
            <w:r w:rsidR="0025225B">
              <w:rPr>
                <w:sz w:val="14"/>
                <w:szCs w:val="14"/>
              </w:rPr>
              <w:t>4 803,20</w:t>
            </w:r>
          </w:p>
        </w:tc>
        <w:tc>
          <w:tcPr>
            <w:tcW w:w="992" w:type="dxa"/>
          </w:tcPr>
          <w:p w:rsidR="00171B04" w:rsidRPr="00500A24" w:rsidRDefault="00500A2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500A24">
              <w:rPr>
                <w:sz w:val="14"/>
                <w:szCs w:val="14"/>
              </w:rPr>
              <w:t>82 750,65</w:t>
            </w:r>
          </w:p>
        </w:tc>
        <w:tc>
          <w:tcPr>
            <w:tcW w:w="2127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1B04" w:rsidRPr="00171B04" w:rsidTr="008B505E">
        <w:tc>
          <w:tcPr>
            <w:tcW w:w="800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в том числе:</w:t>
            </w:r>
          </w:p>
        </w:tc>
        <w:tc>
          <w:tcPr>
            <w:tcW w:w="992" w:type="dxa"/>
          </w:tcPr>
          <w:p w:rsidR="00171B04" w:rsidRPr="0060465A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1B04" w:rsidRPr="00171B04" w:rsidTr="008B505E">
        <w:tc>
          <w:tcPr>
            <w:tcW w:w="800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500A24" w:rsidRDefault="00A418A6" w:rsidP="0060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</w:t>
            </w:r>
            <w:r w:rsidR="0060465A" w:rsidRPr="00500A24">
              <w:rPr>
                <w:sz w:val="20"/>
                <w:szCs w:val="20"/>
              </w:rPr>
              <w:t>20</w:t>
            </w:r>
            <w:r w:rsidRPr="00500A2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171B04" w:rsidRPr="0060465A" w:rsidRDefault="0025225B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82 803,20</w:t>
            </w:r>
          </w:p>
        </w:tc>
        <w:tc>
          <w:tcPr>
            <w:tcW w:w="992" w:type="dxa"/>
          </w:tcPr>
          <w:p w:rsidR="00171B04" w:rsidRPr="00500A24" w:rsidRDefault="00500A24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500A24">
              <w:rPr>
                <w:sz w:val="14"/>
                <w:szCs w:val="14"/>
              </w:rPr>
              <w:t>82 750,65</w:t>
            </w:r>
          </w:p>
        </w:tc>
        <w:tc>
          <w:tcPr>
            <w:tcW w:w="2127" w:type="dxa"/>
          </w:tcPr>
          <w:p w:rsidR="00171B04" w:rsidRPr="00171B04" w:rsidRDefault="003E59DD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0,1</w:t>
            </w:r>
          </w:p>
        </w:tc>
      </w:tr>
      <w:tr w:rsidR="0060465A" w:rsidRPr="00171B04" w:rsidTr="008B505E">
        <w:tc>
          <w:tcPr>
            <w:tcW w:w="800" w:type="dxa"/>
          </w:tcPr>
          <w:p w:rsidR="0060465A" w:rsidRPr="00171B0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60465A" w:rsidRPr="00500A24" w:rsidRDefault="0060465A" w:rsidP="0060465A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60465A" w:rsidRDefault="0060465A" w:rsidP="0060465A">
            <w:r w:rsidRPr="00222B64">
              <w:rPr>
                <w:sz w:val="14"/>
                <w:szCs w:val="14"/>
              </w:rPr>
              <w:t>133 000</w:t>
            </w:r>
          </w:p>
        </w:tc>
        <w:tc>
          <w:tcPr>
            <w:tcW w:w="992" w:type="dxa"/>
          </w:tcPr>
          <w:p w:rsidR="0060465A" w:rsidRPr="00171B0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0465A" w:rsidRPr="00171B0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0465A" w:rsidRPr="00171B04" w:rsidTr="008B505E">
        <w:tc>
          <w:tcPr>
            <w:tcW w:w="800" w:type="dxa"/>
          </w:tcPr>
          <w:p w:rsidR="0060465A" w:rsidRPr="00171B0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60465A" w:rsidRPr="00500A24" w:rsidRDefault="0060465A" w:rsidP="0060465A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60465A" w:rsidRDefault="0060465A" w:rsidP="0060465A">
            <w:r w:rsidRPr="00222B64">
              <w:rPr>
                <w:sz w:val="14"/>
                <w:szCs w:val="14"/>
              </w:rPr>
              <w:t>133 000</w:t>
            </w:r>
          </w:p>
        </w:tc>
        <w:tc>
          <w:tcPr>
            <w:tcW w:w="992" w:type="dxa"/>
          </w:tcPr>
          <w:p w:rsidR="0060465A" w:rsidRPr="00171B0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0465A" w:rsidRPr="00171B0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0465A" w:rsidRPr="00171B04" w:rsidTr="008B505E">
        <w:tc>
          <w:tcPr>
            <w:tcW w:w="800" w:type="dxa"/>
          </w:tcPr>
          <w:p w:rsidR="0060465A" w:rsidRPr="00171B0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60465A" w:rsidRPr="00500A24" w:rsidRDefault="0060465A" w:rsidP="0060465A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60465A" w:rsidRDefault="0060465A" w:rsidP="0060465A">
            <w:r w:rsidRPr="00222B64">
              <w:rPr>
                <w:sz w:val="14"/>
                <w:szCs w:val="14"/>
              </w:rPr>
              <w:t>133 000</w:t>
            </w:r>
          </w:p>
        </w:tc>
        <w:tc>
          <w:tcPr>
            <w:tcW w:w="992" w:type="dxa"/>
          </w:tcPr>
          <w:p w:rsidR="0060465A" w:rsidRPr="00171B0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0465A" w:rsidRPr="00171B0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0465A" w:rsidRPr="00171B04" w:rsidTr="008B505E">
        <w:tc>
          <w:tcPr>
            <w:tcW w:w="800" w:type="dxa"/>
          </w:tcPr>
          <w:p w:rsidR="0060465A" w:rsidRPr="00171B0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60465A" w:rsidRPr="00500A24" w:rsidRDefault="0060465A" w:rsidP="0060465A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60465A" w:rsidRDefault="0060465A" w:rsidP="0060465A">
            <w:r w:rsidRPr="00222B64">
              <w:rPr>
                <w:sz w:val="14"/>
                <w:szCs w:val="14"/>
              </w:rPr>
              <w:t>133 000</w:t>
            </w:r>
          </w:p>
        </w:tc>
        <w:tc>
          <w:tcPr>
            <w:tcW w:w="992" w:type="dxa"/>
          </w:tcPr>
          <w:p w:rsidR="0060465A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0465A" w:rsidRPr="00171B04" w:rsidRDefault="0060465A" w:rsidP="006046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1B04" w:rsidRPr="00171B04" w:rsidTr="008B505E">
        <w:tc>
          <w:tcPr>
            <w:tcW w:w="800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</w:t>
            </w:r>
          </w:p>
        </w:tc>
        <w:tc>
          <w:tcPr>
            <w:tcW w:w="9265" w:type="dxa"/>
            <w:gridSpan w:val="4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Целевые показатели результатов деятельности</w:t>
            </w:r>
          </w:p>
        </w:tc>
      </w:tr>
      <w:tr w:rsidR="00171B04" w:rsidRPr="00171B04" w:rsidTr="008B505E">
        <w:tc>
          <w:tcPr>
            <w:tcW w:w="800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2.1.</w:t>
            </w:r>
          </w:p>
        </w:tc>
        <w:tc>
          <w:tcPr>
            <w:tcW w:w="5154" w:type="dxa"/>
          </w:tcPr>
          <w:p w:rsidR="00171B04" w:rsidRPr="000663D4" w:rsidRDefault="00A418A6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63D4">
              <w:rPr>
                <w:sz w:val="20"/>
                <w:szCs w:val="20"/>
              </w:rPr>
              <w:t>1.</w:t>
            </w:r>
            <w:r w:rsidR="0082197F" w:rsidRPr="00500A24">
              <w:rPr>
                <w:sz w:val="16"/>
                <w:szCs w:val="16"/>
              </w:rPr>
              <w:t>Количество молодежи, участвовавших в районных мероприятиях</w:t>
            </w:r>
          </w:p>
        </w:tc>
        <w:tc>
          <w:tcPr>
            <w:tcW w:w="992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71B04">
              <w:t>ед</w:t>
            </w:r>
            <w:proofErr w:type="spellEnd"/>
          </w:p>
        </w:tc>
        <w:tc>
          <w:tcPr>
            <w:tcW w:w="992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71B04">
              <w:t>ед</w:t>
            </w:r>
            <w:proofErr w:type="spellEnd"/>
          </w:p>
        </w:tc>
        <w:tc>
          <w:tcPr>
            <w:tcW w:w="2127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1B04" w:rsidRPr="00171B04" w:rsidTr="008B505E">
        <w:tc>
          <w:tcPr>
            <w:tcW w:w="800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до реализации подпрограммы</w:t>
            </w:r>
          </w:p>
        </w:tc>
        <w:tc>
          <w:tcPr>
            <w:tcW w:w="992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  <w:tc>
          <w:tcPr>
            <w:tcW w:w="992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71B04" w:rsidRPr="00171B04" w:rsidRDefault="00171B04" w:rsidP="00171B04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</w:tr>
      <w:tr w:rsidR="0082197F" w:rsidRPr="00171B04" w:rsidTr="008B505E">
        <w:tc>
          <w:tcPr>
            <w:tcW w:w="800" w:type="dxa"/>
          </w:tcPr>
          <w:p w:rsidR="0082197F" w:rsidRPr="00171B0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2197F" w:rsidRPr="00500A2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82197F" w:rsidRPr="00500A24" w:rsidRDefault="0082197F" w:rsidP="0082197F">
            <w:pPr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1 351</w:t>
            </w:r>
          </w:p>
        </w:tc>
        <w:tc>
          <w:tcPr>
            <w:tcW w:w="992" w:type="dxa"/>
          </w:tcPr>
          <w:p w:rsidR="0082197F" w:rsidRPr="00ED7CD5" w:rsidRDefault="00CB29C1" w:rsidP="008219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1 424</w:t>
            </w:r>
          </w:p>
        </w:tc>
        <w:tc>
          <w:tcPr>
            <w:tcW w:w="2127" w:type="dxa"/>
          </w:tcPr>
          <w:p w:rsidR="0082197F" w:rsidRPr="00171B0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2197F" w:rsidRPr="00171B04" w:rsidTr="008B505E">
        <w:tc>
          <w:tcPr>
            <w:tcW w:w="800" w:type="dxa"/>
          </w:tcPr>
          <w:p w:rsidR="0082197F" w:rsidRPr="00171B0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2197F" w:rsidRPr="00500A24" w:rsidRDefault="0082197F" w:rsidP="0082197F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82197F" w:rsidRPr="00500A24" w:rsidRDefault="0082197F" w:rsidP="0082197F">
            <w:pPr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1 383</w:t>
            </w:r>
          </w:p>
        </w:tc>
        <w:tc>
          <w:tcPr>
            <w:tcW w:w="992" w:type="dxa"/>
          </w:tcPr>
          <w:p w:rsidR="0082197F" w:rsidRPr="00ED7CD5" w:rsidRDefault="0082197F" w:rsidP="008219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2197F" w:rsidRPr="00171B0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2197F" w:rsidRPr="00171B04" w:rsidTr="008B505E">
        <w:tc>
          <w:tcPr>
            <w:tcW w:w="800" w:type="dxa"/>
          </w:tcPr>
          <w:p w:rsidR="0082197F" w:rsidRPr="00171B0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2197F" w:rsidRPr="00500A24" w:rsidRDefault="0082197F" w:rsidP="0082197F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82197F" w:rsidRPr="00500A24" w:rsidRDefault="0082197F" w:rsidP="0082197F">
            <w:pPr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1 416</w:t>
            </w:r>
          </w:p>
        </w:tc>
        <w:tc>
          <w:tcPr>
            <w:tcW w:w="992" w:type="dxa"/>
          </w:tcPr>
          <w:p w:rsidR="0082197F" w:rsidRPr="00ED7CD5" w:rsidRDefault="0082197F" w:rsidP="008219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2197F" w:rsidRPr="00171B0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2197F" w:rsidRPr="00171B04" w:rsidTr="008B505E">
        <w:tc>
          <w:tcPr>
            <w:tcW w:w="800" w:type="dxa"/>
          </w:tcPr>
          <w:p w:rsidR="0082197F" w:rsidRPr="00171B0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2197F" w:rsidRPr="00500A24" w:rsidRDefault="0082197F" w:rsidP="0082197F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82197F" w:rsidRPr="00500A24" w:rsidRDefault="0082197F" w:rsidP="0082197F">
            <w:pPr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1 450</w:t>
            </w:r>
          </w:p>
        </w:tc>
        <w:tc>
          <w:tcPr>
            <w:tcW w:w="992" w:type="dxa"/>
          </w:tcPr>
          <w:p w:rsidR="0082197F" w:rsidRDefault="0082197F" w:rsidP="008219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2197F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2197F" w:rsidRPr="00171B04" w:rsidTr="008B505E">
        <w:tc>
          <w:tcPr>
            <w:tcW w:w="800" w:type="dxa"/>
          </w:tcPr>
          <w:p w:rsidR="0082197F" w:rsidRPr="00171B0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2197F" w:rsidRPr="00500A24" w:rsidRDefault="0082197F" w:rsidP="0082197F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82197F" w:rsidRPr="00500A24" w:rsidRDefault="0082197F" w:rsidP="0082197F">
            <w:pPr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1 489</w:t>
            </w:r>
          </w:p>
        </w:tc>
        <w:tc>
          <w:tcPr>
            <w:tcW w:w="992" w:type="dxa"/>
          </w:tcPr>
          <w:p w:rsidR="0082197F" w:rsidRDefault="0082197F" w:rsidP="0082197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2197F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301B5" w:rsidRPr="00171B04" w:rsidTr="008B505E">
        <w:tc>
          <w:tcPr>
            <w:tcW w:w="800" w:type="dxa"/>
          </w:tcPr>
          <w:p w:rsidR="001301B5" w:rsidRPr="00171B04" w:rsidRDefault="001301B5" w:rsidP="00171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2.2.</w:t>
            </w:r>
          </w:p>
        </w:tc>
        <w:tc>
          <w:tcPr>
            <w:tcW w:w="5154" w:type="dxa"/>
          </w:tcPr>
          <w:p w:rsidR="001301B5" w:rsidRPr="00500A24" w:rsidRDefault="0082197F" w:rsidP="000663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0A24">
              <w:rPr>
                <w:sz w:val="16"/>
                <w:szCs w:val="16"/>
              </w:rPr>
              <w:t>Участие в областных мероприятиях</w:t>
            </w:r>
          </w:p>
        </w:tc>
        <w:tc>
          <w:tcPr>
            <w:tcW w:w="992" w:type="dxa"/>
          </w:tcPr>
          <w:p w:rsidR="001301B5" w:rsidRPr="00171B04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301B5" w:rsidRPr="00171B04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301B5" w:rsidRPr="00171B04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301B5" w:rsidRPr="00171B04" w:rsidTr="008B505E">
        <w:tc>
          <w:tcPr>
            <w:tcW w:w="800" w:type="dxa"/>
          </w:tcPr>
          <w:p w:rsidR="001301B5" w:rsidRPr="00171B04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500A24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0A24">
              <w:rPr>
                <w:sz w:val="16"/>
                <w:szCs w:val="16"/>
              </w:rPr>
              <w:t>до реализации программы</w:t>
            </w:r>
          </w:p>
        </w:tc>
        <w:tc>
          <w:tcPr>
            <w:tcW w:w="992" w:type="dxa"/>
          </w:tcPr>
          <w:p w:rsidR="001301B5" w:rsidRPr="00171B04" w:rsidRDefault="001301B5" w:rsidP="00171B04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  <w:tc>
          <w:tcPr>
            <w:tcW w:w="992" w:type="dxa"/>
          </w:tcPr>
          <w:p w:rsidR="001301B5" w:rsidRPr="00171B04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301B5" w:rsidRPr="00171B04" w:rsidRDefault="001301B5" w:rsidP="00171B04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</w:tr>
      <w:tr w:rsidR="0082197F" w:rsidRPr="00171B04" w:rsidTr="008B505E">
        <w:tc>
          <w:tcPr>
            <w:tcW w:w="800" w:type="dxa"/>
          </w:tcPr>
          <w:p w:rsidR="0082197F" w:rsidRPr="00171B0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2197F" w:rsidRPr="00500A2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82197F" w:rsidRPr="00500A24" w:rsidRDefault="0082197F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2197F" w:rsidRPr="00171B04" w:rsidRDefault="00CB29C1" w:rsidP="008219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127" w:type="dxa"/>
          </w:tcPr>
          <w:p w:rsidR="0082197F" w:rsidRPr="00171B0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2197F" w:rsidRPr="00171B04" w:rsidTr="008B505E">
        <w:tc>
          <w:tcPr>
            <w:tcW w:w="800" w:type="dxa"/>
          </w:tcPr>
          <w:p w:rsidR="0082197F" w:rsidRPr="00171B0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2197F" w:rsidRPr="00500A24" w:rsidRDefault="0082197F" w:rsidP="0082197F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82197F" w:rsidRPr="00500A24" w:rsidRDefault="0082197F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2197F" w:rsidRPr="00171B0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82197F" w:rsidRPr="00171B0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2197F" w:rsidRPr="00171B04" w:rsidTr="008B505E">
        <w:tc>
          <w:tcPr>
            <w:tcW w:w="800" w:type="dxa"/>
          </w:tcPr>
          <w:p w:rsidR="0082197F" w:rsidRPr="00171B0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2197F" w:rsidRPr="00500A24" w:rsidRDefault="0082197F" w:rsidP="0082197F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82197F" w:rsidRPr="00500A24" w:rsidRDefault="0082197F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2197F" w:rsidRPr="00171B0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82197F" w:rsidRPr="00171B0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2197F" w:rsidRPr="00171B04" w:rsidTr="008B505E">
        <w:tc>
          <w:tcPr>
            <w:tcW w:w="800" w:type="dxa"/>
          </w:tcPr>
          <w:p w:rsidR="0082197F" w:rsidRPr="00171B0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2197F" w:rsidRPr="00500A24" w:rsidRDefault="0082197F" w:rsidP="0082197F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82197F" w:rsidRPr="00500A24" w:rsidRDefault="0082197F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2197F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82197F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2197F" w:rsidRPr="00171B04" w:rsidTr="008B505E">
        <w:tc>
          <w:tcPr>
            <w:tcW w:w="800" w:type="dxa"/>
          </w:tcPr>
          <w:p w:rsidR="0082197F" w:rsidRPr="00171B04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2197F" w:rsidRPr="00500A24" w:rsidRDefault="0082197F" w:rsidP="0082197F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82197F" w:rsidRPr="00500A24" w:rsidRDefault="0082197F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2197F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82197F" w:rsidRDefault="0082197F" w:rsidP="0082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301B5" w:rsidRPr="00171B04" w:rsidTr="008B505E">
        <w:tc>
          <w:tcPr>
            <w:tcW w:w="800" w:type="dxa"/>
          </w:tcPr>
          <w:p w:rsidR="001301B5" w:rsidRPr="00171B04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2.3.</w:t>
            </w:r>
          </w:p>
        </w:tc>
        <w:tc>
          <w:tcPr>
            <w:tcW w:w="5154" w:type="dxa"/>
          </w:tcPr>
          <w:p w:rsidR="001301B5" w:rsidRPr="00500A24" w:rsidRDefault="005470FD" w:rsidP="000663D4">
            <w:pPr>
              <w:jc w:val="both"/>
              <w:rPr>
                <w:sz w:val="16"/>
                <w:szCs w:val="16"/>
              </w:rPr>
            </w:pPr>
            <w:r w:rsidRPr="00500A24">
              <w:rPr>
                <w:sz w:val="16"/>
                <w:szCs w:val="16"/>
              </w:rPr>
              <w:t>Количество детей и подростков в возрасте от 7-18 лет, прошедших обучение в образовательных учреждениях по образовательным программам профилактики наркомании, по отношению к численности учащихся в образовательных учреждениях.</w:t>
            </w:r>
          </w:p>
        </w:tc>
        <w:tc>
          <w:tcPr>
            <w:tcW w:w="992" w:type="dxa"/>
          </w:tcPr>
          <w:p w:rsidR="001301B5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301B5" w:rsidRPr="00171B04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301B5" w:rsidRPr="00171B04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301B5" w:rsidRPr="00171B04" w:rsidTr="008B505E">
        <w:tc>
          <w:tcPr>
            <w:tcW w:w="800" w:type="dxa"/>
          </w:tcPr>
          <w:p w:rsidR="001301B5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171B04" w:rsidRDefault="001301B5" w:rsidP="008B505E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до реализации программы</w:t>
            </w:r>
          </w:p>
        </w:tc>
        <w:tc>
          <w:tcPr>
            <w:tcW w:w="992" w:type="dxa"/>
          </w:tcPr>
          <w:p w:rsidR="001301B5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992" w:type="dxa"/>
          </w:tcPr>
          <w:p w:rsidR="001301B5" w:rsidRPr="00171B04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301B5" w:rsidRPr="00171B04" w:rsidRDefault="001301B5" w:rsidP="00171B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</w:tr>
      <w:tr w:rsidR="005470FD" w:rsidRPr="00171B04" w:rsidTr="008B505E">
        <w:tc>
          <w:tcPr>
            <w:tcW w:w="800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470FD" w:rsidRPr="00500A2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5470FD" w:rsidRPr="00500A24" w:rsidRDefault="005470FD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376</w:t>
            </w:r>
          </w:p>
        </w:tc>
        <w:tc>
          <w:tcPr>
            <w:tcW w:w="992" w:type="dxa"/>
          </w:tcPr>
          <w:p w:rsidR="005470FD" w:rsidRPr="00171B04" w:rsidRDefault="00CB29C1" w:rsidP="0054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587</w:t>
            </w:r>
          </w:p>
        </w:tc>
        <w:tc>
          <w:tcPr>
            <w:tcW w:w="2127" w:type="dxa"/>
          </w:tcPr>
          <w:p w:rsidR="005470FD" w:rsidRPr="00171B0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470FD" w:rsidRPr="00171B04" w:rsidTr="008B505E">
        <w:tc>
          <w:tcPr>
            <w:tcW w:w="800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470FD" w:rsidRPr="00500A24" w:rsidRDefault="005470FD" w:rsidP="005470FD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5470FD" w:rsidRPr="00500A24" w:rsidRDefault="005470FD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394</w:t>
            </w:r>
          </w:p>
        </w:tc>
        <w:tc>
          <w:tcPr>
            <w:tcW w:w="992" w:type="dxa"/>
          </w:tcPr>
          <w:p w:rsidR="005470FD" w:rsidRPr="00171B0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470FD" w:rsidRPr="00171B0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470FD" w:rsidRPr="00171B04" w:rsidTr="008B505E">
        <w:tc>
          <w:tcPr>
            <w:tcW w:w="800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470FD" w:rsidRPr="00500A24" w:rsidRDefault="005470FD" w:rsidP="005470FD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5470FD" w:rsidRPr="00500A24" w:rsidRDefault="005470FD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413</w:t>
            </w:r>
          </w:p>
        </w:tc>
        <w:tc>
          <w:tcPr>
            <w:tcW w:w="992" w:type="dxa"/>
          </w:tcPr>
          <w:p w:rsidR="005470FD" w:rsidRPr="00171B0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470FD" w:rsidRPr="00171B0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470FD" w:rsidRPr="00171B04" w:rsidTr="008B505E">
        <w:tc>
          <w:tcPr>
            <w:tcW w:w="800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470FD" w:rsidRPr="00500A24" w:rsidRDefault="005470FD" w:rsidP="005470FD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5470FD" w:rsidRPr="00500A24" w:rsidRDefault="005470FD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433</w:t>
            </w:r>
          </w:p>
        </w:tc>
        <w:tc>
          <w:tcPr>
            <w:tcW w:w="992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470FD" w:rsidRPr="00171B04" w:rsidTr="008B505E">
        <w:tc>
          <w:tcPr>
            <w:tcW w:w="800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470FD" w:rsidRPr="00500A24" w:rsidRDefault="005470FD" w:rsidP="005470FD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5470FD" w:rsidRPr="00500A24" w:rsidRDefault="005470FD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454</w:t>
            </w:r>
          </w:p>
        </w:tc>
        <w:tc>
          <w:tcPr>
            <w:tcW w:w="992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470FD" w:rsidRPr="00171B04" w:rsidTr="008B505E">
        <w:tc>
          <w:tcPr>
            <w:tcW w:w="800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2.4.</w:t>
            </w:r>
          </w:p>
        </w:tc>
        <w:tc>
          <w:tcPr>
            <w:tcW w:w="5154" w:type="dxa"/>
          </w:tcPr>
          <w:p w:rsidR="005470FD" w:rsidRPr="00500A24" w:rsidRDefault="005470FD" w:rsidP="005470FD">
            <w:pPr>
              <w:jc w:val="both"/>
              <w:rPr>
                <w:sz w:val="16"/>
                <w:szCs w:val="16"/>
              </w:rPr>
            </w:pPr>
            <w:r w:rsidRPr="00500A24">
              <w:rPr>
                <w:sz w:val="16"/>
                <w:szCs w:val="16"/>
              </w:rPr>
              <w:t>Количество детей, подростков и молодежи, занятых в спортивных секциях, кружках, учреждениях дополнительного образования по отношению к общему количеству детей, подростков и молодежи</w:t>
            </w:r>
          </w:p>
        </w:tc>
        <w:tc>
          <w:tcPr>
            <w:tcW w:w="992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5470FD" w:rsidRPr="00171B0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470FD" w:rsidRPr="00171B0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470FD" w:rsidRPr="00171B04" w:rsidTr="008B505E">
        <w:tc>
          <w:tcPr>
            <w:tcW w:w="800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470FD" w:rsidRPr="00171B0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до реализации программы</w:t>
            </w:r>
          </w:p>
        </w:tc>
        <w:tc>
          <w:tcPr>
            <w:tcW w:w="992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992" w:type="dxa"/>
          </w:tcPr>
          <w:p w:rsidR="005470FD" w:rsidRPr="00171B0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470FD" w:rsidRPr="00171B0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</w:tr>
      <w:tr w:rsidR="005470FD" w:rsidRPr="00171B04" w:rsidTr="008B505E">
        <w:tc>
          <w:tcPr>
            <w:tcW w:w="800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470FD" w:rsidRPr="00500A2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5470FD" w:rsidRPr="00500A24" w:rsidRDefault="005470FD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5 519</w:t>
            </w:r>
          </w:p>
        </w:tc>
        <w:tc>
          <w:tcPr>
            <w:tcW w:w="992" w:type="dxa"/>
          </w:tcPr>
          <w:p w:rsidR="005470FD" w:rsidRPr="00171B04" w:rsidRDefault="00CB29C1" w:rsidP="0054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6 350</w:t>
            </w:r>
          </w:p>
        </w:tc>
        <w:tc>
          <w:tcPr>
            <w:tcW w:w="2127" w:type="dxa"/>
          </w:tcPr>
          <w:p w:rsidR="005470FD" w:rsidRPr="00171B0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470FD" w:rsidRPr="00171B04" w:rsidTr="008B505E">
        <w:tc>
          <w:tcPr>
            <w:tcW w:w="800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470FD" w:rsidRPr="00500A24" w:rsidRDefault="005470FD" w:rsidP="005470FD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5470FD" w:rsidRPr="00500A24" w:rsidRDefault="005470FD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5 546</w:t>
            </w:r>
          </w:p>
        </w:tc>
        <w:tc>
          <w:tcPr>
            <w:tcW w:w="992" w:type="dxa"/>
          </w:tcPr>
          <w:p w:rsidR="005470FD" w:rsidRPr="00171B0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470FD" w:rsidRPr="00171B0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470FD" w:rsidRPr="00171B04" w:rsidTr="008B505E">
        <w:tc>
          <w:tcPr>
            <w:tcW w:w="800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470FD" w:rsidRPr="00500A24" w:rsidRDefault="005470FD" w:rsidP="005470FD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5470FD" w:rsidRPr="00500A24" w:rsidRDefault="005470FD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5 574</w:t>
            </w:r>
          </w:p>
        </w:tc>
        <w:tc>
          <w:tcPr>
            <w:tcW w:w="992" w:type="dxa"/>
          </w:tcPr>
          <w:p w:rsidR="005470FD" w:rsidRPr="00171B0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470FD" w:rsidRPr="00171B0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470FD" w:rsidRPr="00171B04" w:rsidTr="008B505E">
        <w:tc>
          <w:tcPr>
            <w:tcW w:w="800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470FD" w:rsidRPr="00500A24" w:rsidRDefault="005470FD" w:rsidP="005470FD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5470FD" w:rsidRPr="00500A24" w:rsidRDefault="005470FD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5 601</w:t>
            </w:r>
          </w:p>
        </w:tc>
        <w:tc>
          <w:tcPr>
            <w:tcW w:w="992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470FD" w:rsidRPr="00171B04" w:rsidTr="008B505E">
        <w:tc>
          <w:tcPr>
            <w:tcW w:w="800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470FD" w:rsidRPr="00500A24" w:rsidRDefault="005470FD" w:rsidP="005470FD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5470FD" w:rsidRPr="00500A24" w:rsidRDefault="005470FD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5 629</w:t>
            </w:r>
          </w:p>
        </w:tc>
        <w:tc>
          <w:tcPr>
            <w:tcW w:w="992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470FD" w:rsidRPr="00171B04" w:rsidTr="008B505E">
        <w:tc>
          <w:tcPr>
            <w:tcW w:w="800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2.5.</w:t>
            </w:r>
          </w:p>
        </w:tc>
        <w:tc>
          <w:tcPr>
            <w:tcW w:w="5154" w:type="dxa"/>
          </w:tcPr>
          <w:p w:rsidR="005470FD" w:rsidRPr="00500A24" w:rsidRDefault="00CB29C1" w:rsidP="005470FD">
            <w:pPr>
              <w:rPr>
                <w:sz w:val="16"/>
                <w:szCs w:val="16"/>
              </w:rPr>
            </w:pPr>
            <w:r w:rsidRPr="00CB29C1">
              <w:rPr>
                <w:sz w:val="16"/>
                <w:szCs w:val="16"/>
              </w:rPr>
              <w:t>Количество молодежи в возрасте от 14 до 30 лет, охваченных профилактическими антинаркотическими мероприятиями.</w:t>
            </w:r>
          </w:p>
        </w:tc>
        <w:tc>
          <w:tcPr>
            <w:tcW w:w="992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5470FD" w:rsidRPr="00171B0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470FD" w:rsidRPr="00171B0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470FD" w:rsidRPr="00171B04" w:rsidTr="008B505E">
        <w:tc>
          <w:tcPr>
            <w:tcW w:w="800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470FD" w:rsidRPr="00171B0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до реализации программы</w:t>
            </w:r>
          </w:p>
        </w:tc>
        <w:tc>
          <w:tcPr>
            <w:tcW w:w="992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992" w:type="dxa"/>
          </w:tcPr>
          <w:p w:rsidR="005470FD" w:rsidRPr="00171B0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470FD" w:rsidRPr="00171B0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</w:tr>
      <w:tr w:rsidR="005470FD" w:rsidRPr="00171B04" w:rsidTr="008B505E">
        <w:tc>
          <w:tcPr>
            <w:tcW w:w="800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470FD" w:rsidRPr="00500A2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5470FD" w:rsidRPr="00500A24" w:rsidRDefault="00500A24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1 063</w:t>
            </w:r>
          </w:p>
        </w:tc>
        <w:tc>
          <w:tcPr>
            <w:tcW w:w="992" w:type="dxa"/>
          </w:tcPr>
          <w:p w:rsidR="005470FD" w:rsidRPr="00171B04" w:rsidRDefault="00CB29C1" w:rsidP="0054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1 114</w:t>
            </w:r>
          </w:p>
        </w:tc>
        <w:tc>
          <w:tcPr>
            <w:tcW w:w="2127" w:type="dxa"/>
          </w:tcPr>
          <w:p w:rsidR="005470FD" w:rsidRPr="00171B0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470FD" w:rsidRPr="00171B04" w:rsidTr="008B505E">
        <w:tc>
          <w:tcPr>
            <w:tcW w:w="800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470FD" w:rsidRPr="00500A24" w:rsidRDefault="005470FD" w:rsidP="005470FD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5470FD" w:rsidRPr="00500A24" w:rsidRDefault="00500A24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1 068</w:t>
            </w:r>
          </w:p>
        </w:tc>
        <w:tc>
          <w:tcPr>
            <w:tcW w:w="992" w:type="dxa"/>
          </w:tcPr>
          <w:p w:rsidR="005470FD" w:rsidRPr="00171B0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470FD" w:rsidRPr="00171B0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470FD" w:rsidRPr="00171B04" w:rsidTr="008B505E">
        <w:tc>
          <w:tcPr>
            <w:tcW w:w="800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470FD" w:rsidRPr="00500A24" w:rsidRDefault="005470FD" w:rsidP="005470FD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5470FD" w:rsidRPr="00500A24" w:rsidRDefault="00500A24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1 073</w:t>
            </w:r>
          </w:p>
        </w:tc>
        <w:tc>
          <w:tcPr>
            <w:tcW w:w="992" w:type="dxa"/>
          </w:tcPr>
          <w:p w:rsidR="005470FD" w:rsidRPr="00171B0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470FD" w:rsidRPr="00171B04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470FD" w:rsidRPr="00171B04" w:rsidTr="008B505E">
        <w:tc>
          <w:tcPr>
            <w:tcW w:w="800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470FD" w:rsidRPr="00500A24" w:rsidRDefault="005470FD" w:rsidP="005470FD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5470FD" w:rsidRPr="00500A24" w:rsidRDefault="00500A24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1 078</w:t>
            </w:r>
          </w:p>
        </w:tc>
        <w:tc>
          <w:tcPr>
            <w:tcW w:w="992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470FD" w:rsidRPr="00171B04" w:rsidTr="008B505E">
        <w:tc>
          <w:tcPr>
            <w:tcW w:w="800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470FD" w:rsidRPr="00500A24" w:rsidRDefault="005470FD" w:rsidP="005470FD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5470FD" w:rsidRPr="00500A24" w:rsidRDefault="00500A24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1 083</w:t>
            </w:r>
          </w:p>
        </w:tc>
        <w:tc>
          <w:tcPr>
            <w:tcW w:w="992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470FD" w:rsidRDefault="005470FD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00A24" w:rsidRPr="00171B04" w:rsidTr="008B505E">
        <w:tc>
          <w:tcPr>
            <w:tcW w:w="800" w:type="dxa"/>
          </w:tcPr>
          <w:p w:rsidR="00500A24" w:rsidRDefault="00500A24" w:rsidP="0054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2.6</w:t>
            </w:r>
          </w:p>
        </w:tc>
        <w:tc>
          <w:tcPr>
            <w:tcW w:w="5154" w:type="dxa"/>
          </w:tcPr>
          <w:p w:rsidR="00500A24" w:rsidRPr="00500A24" w:rsidRDefault="00500A24" w:rsidP="005470FD">
            <w:pPr>
              <w:rPr>
                <w:sz w:val="16"/>
                <w:szCs w:val="16"/>
              </w:rPr>
            </w:pPr>
            <w:r w:rsidRPr="00500A24">
              <w:rPr>
                <w:sz w:val="16"/>
                <w:szCs w:val="16"/>
              </w:rPr>
              <w:t>Педагогические работники, прошедшие обучение и переподготовку по проведению профилактической работы по отношению к общему числу педагогических работников учреждений образования.</w:t>
            </w:r>
          </w:p>
        </w:tc>
        <w:tc>
          <w:tcPr>
            <w:tcW w:w="992" w:type="dxa"/>
          </w:tcPr>
          <w:p w:rsidR="00500A24" w:rsidRDefault="00500A24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500A24" w:rsidRDefault="00500A24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00A24" w:rsidRDefault="00500A24" w:rsidP="00547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00A24" w:rsidRPr="00171B04" w:rsidTr="008B505E">
        <w:tc>
          <w:tcPr>
            <w:tcW w:w="800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00A24" w:rsidRPr="00171B0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до реализации программы</w:t>
            </w:r>
          </w:p>
        </w:tc>
        <w:tc>
          <w:tcPr>
            <w:tcW w:w="992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992" w:type="dxa"/>
          </w:tcPr>
          <w:p w:rsidR="00500A24" w:rsidRPr="00171B0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00A24" w:rsidRPr="00171B0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</w:tr>
      <w:tr w:rsidR="00500A24" w:rsidRPr="00171B04" w:rsidTr="008B505E">
        <w:tc>
          <w:tcPr>
            <w:tcW w:w="800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00A24" w:rsidRP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500A24" w:rsidRPr="00500A24" w:rsidRDefault="00500A24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157</w:t>
            </w:r>
          </w:p>
        </w:tc>
        <w:tc>
          <w:tcPr>
            <w:tcW w:w="992" w:type="dxa"/>
          </w:tcPr>
          <w:p w:rsidR="00500A24" w:rsidRDefault="00CB29C1" w:rsidP="00500A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124</w:t>
            </w:r>
          </w:p>
        </w:tc>
        <w:tc>
          <w:tcPr>
            <w:tcW w:w="2127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00A24" w:rsidRPr="00171B04" w:rsidTr="008B505E">
        <w:tc>
          <w:tcPr>
            <w:tcW w:w="800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00A24" w:rsidRPr="00500A24" w:rsidRDefault="00500A24" w:rsidP="00500A24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500A24" w:rsidRPr="00500A24" w:rsidRDefault="00500A24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162</w:t>
            </w:r>
          </w:p>
        </w:tc>
        <w:tc>
          <w:tcPr>
            <w:tcW w:w="992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00A24" w:rsidRPr="00171B04" w:rsidTr="008B505E">
        <w:tc>
          <w:tcPr>
            <w:tcW w:w="800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00A24" w:rsidRPr="00500A24" w:rsidRDefault="00500A24" w:rsidP="00500A24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500A24" w:rsidRPr="00500A24" w:rsidRDefault="00500A24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167</w:t>
            </w:r>
          </w:p>
        </w:tc>
        <w:tc>
          <w:tcPr>
            <w:tcW w:w="992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00A24" w:rsidRPr="00171B04" w:rsidTr="008B505E">
        <w:tc>
          <w:tcPr>
            <w:tcW w:w="800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00A24" w:rsidRPr="00500A24" w:rsidRDefault="00500A24" w:rsidP="00500A24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500A24" w:rsidRPr="00500A24" w:rsidRDefault="00500A24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00A24" w:rsidRPr="00171B04" w:rsidTr="008B505E">
        <w:tc>
          <w:tcPr>
            <w:tcW w:w="800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00A24" w:rsidRPr="00500A24" w:rsidRDefault="00500A24" w:rsidP="00500A24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500A24" w:rsidRPr="00500A24" w:rsidRDefault="00500A24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178</w:t>
            </w:r>
          </w:p>
        </w:tc>
        <w:tc>
          <w:tcPr>
            <w:tcW w:w="992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00A24" w:rsidRPr="00171B04" w:rsidTr="008B505E">
        <w:tc>
          <w:tcPr>
            <w:tcW w:w="800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2.7</w:t>
            </w:r>
          </w:p>
        </w:tc>
        <w:tc>
          <w:tcPr>
            <w:tcW w:w="5154" w:type="dxa"/>
          </w:tcPr>
          <w:p w:rsidR="00500A24" w:rsidRPr="00500A24" w:rsidRDefault="00500A24" w:rsidP="00500A24">
            <w:pPr>
              <w:rPr>
                <w:sz w:val="16"/>
                <w:szCs w:val="16"/>
              </w:rPr>
            </w:pPr>
            <w:r w:rsidRPr="00500A24">
              <w:rPr>
                <w:sz w:val="16"/>
                <w:szCs w:val="16"/>
              </w:rPr>
              <w:t>Количество вовлеченных в профилактические мероприятия с участием правоохранительных органов детей и подростков</w:t>
            </w:r>
          </w:p>
        </w:tc>
        <w:tc>
          <w:tcPr>
            <w:tcW w:w="992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00A24" w:rsidRPr="00171B04" w:rsidTr="008B505E">
        <w:tc>
          <w:tcPr>
            <w:tcW w:w="800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00A24" w:rsidRPr="00171B0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до реализации программы</w:t>
            </w:r>
          </w:p>
        </w:tc>
        <w:tc>
          <w:tcPr>
            <w:tcW w:w="992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992" w:type="dxa"/>
          </w:tcPr>
          <w:p w:rsidR="00500A24" w:rsidRPr="00171B0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00A24" w:rsidRPr="00171B0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</w:tr>
      <w:tr w:rsidR="00500A24" w:rsidRPr="00171B04" w:rsidTr="008B505E">
        <w:tc>
          <w:tcPr>
            <w:tcW w:w="800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00A24" w:rsidRP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500A24" w:rsidRPr="00500A24" w:rsidRDefault="00500A24" w:rsidP="00CB2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00A24" w:rsidRDefault="00CB29C1" w:rsidP="00CB29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00A24" w:rsidRPr="00171B04" w:rsidTr="008B505E">
        <w:tc>
          <w:tcPr>
            <w:tcW w:w="800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00A24" w:rsidRPr="00500A24" w:rsidRDefault="00500A24" w:rsidP="00500A24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500A24" w:rsidRPr="00500A24" w:rsidRDefault="00500A24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00A24" w:rsidRPr="00171B04" w:rsidTr="008B505E">
        <w:tc>
          <w:tcPr>
            <w:tcW w:w="800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00A24" w:rsidRPr="00500A24" w:rsidRDefault="00500A24" w:rsidP="00500A24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500A24" w:rsidRPr="00500A24" w:rsidRDefault="00500A24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00A24" w:rsidRPr="00171B04" w:rsidTr="008B505E">
        <w:tc>
          <w:tcPr>
            <w:tcW w:w="800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00A24" w:rsidRPr="00500A24" w:rsidRDefault="00500A24" w:rsidP="00500A24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500A24" w:rsidRPr="00500A24" w:rsidRDefault="00500A24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00A24" w:rsidRPr="00171B04" w:rsidTr="008B505E">
        <w:tc>
          <w:tcPr>
            <w:tcW w:w="800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00A24" w:rsidRPr="00500A24" w:rsidRDefault="00500A24" w:rsidP="00500A24">
            <w:pPr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500A24" w:rsidRPr="00500A24" w:rsidRDefault="00500A24" w:rsidP="00500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A24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00A24" w:rsidRDefault="00500A24" w:rsidP="00500A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71B04" w:rsidRDefault="00171B04" w:rsidP="00A13853">
      <w:pPr>
        <w:tabs>
          <w:tab w:val="left" w:pos="2940"/>
        </w:tabs>
        <w:jc w:val="both"/>
        <w:rPr>
          <w:sz w:val="28"/>
          <w:szCs w:val="28"/>
        </w:rPr>
      </w:pPr>
    </w:p>
    <w:p w:rsidR="000663D4" w:rsidRPr="003E2FD9" w:rsidRDefault="000663D4" w:rsidP="000663D4">
      <w:pPr>
        <w:jc w:val="both"/>
        <w:rPr>
          <w:rFonts w:eastAsia="Calibri"/>
          <w:sz w:val="28"/>
          <w:szCs w:val="28"/>
          <w:lang w:eastAsia="en-US"/>
        </w:rPr>
      </w:pPr>
      <w:r w:rsidRPr="003E2FD9">
        <w:rPr>
          <w:rFonts w:eastAsia="Calibri"/>
          <w:sz w:val="28"/>
          <w:szCs w:val="28"/>
          <w:lang w:eastAsia="en-US"/>
        </w:rPr>
        <w:t>Интерпретация значения индекса эффективности реализации Подпрограммы осуществляется с помощью следующей таблицы:</w:t>
      </w:r>
    </w:p>
    <w:p w:rsidR="000663D4" w:rsidRPr="003E2FD9" w:rsidRDefault="000663D4" w:rsidP="000663D4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0663D4" w:rsidRPr="003E2FD9" w:rsidTr="008B505E">
        <w:tc>
          <w:tcPr>
            <w:tcW w:w="2518" w:type="dxa"/>
          </w:tcPr>
          <w:p w:rsidR="000663D4" w:rsidRPr="003E2FD9" w:rsidRDefault="000663D4" w:rsidP="008B505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FD9">
              <w:rPr>
                <w:rFonts w:eastAsia="Calibri"/>
                <w:sz w:val="28"/>
                <w:szCs w:val="28"/>
                <w:lang w:eastAsia="en-US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0663D4" w:rsidRPr="003E2FD9" w:rsidRDefault="000663D4" w:rsidP="008B505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FD9">
              <w:rPr>
                <w:rFonts w:eastAsia="Calibri"/>
                <w:sz w:val="28"/>
                <w:szCs w:val="28"/>
                <w:lang w:eastAsia="en-US"/>
              </w:rPr>
              <w:t xml:space="preserve">Интерпретация значения индекса эффективности  </w:t>
            </w:r>
          </w:p>
        </w:tc>
      </w:tr>
      <w:tr w:rsidR="000663D4" w:rsidRPr="003E2FD9" w:rsidTr="008B505E">
        <w:tc>
          <w:tcPr>
            <w:tcW w:w="2518" w:type="dxa"/>
          </w:tcPr>
          <w:p w:rsidR="000663D4" w:rsidRPr="003E2FD9" w:rsidRDefault="000663D4" w:rsidP="008B505E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E2FD9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Pr="003E2FD9">
              <w:rPr>
                <w:rFonts w:eastAsia="Calibri"/>
                <w:sz w:val="28"/>
                <w:szCs w:val="28"/>
                <w:lang w:eastAsia="en-US"/>
              </w:rPr>
              <w:t>,5</w:t>
            </w:r>
            <w:r w:rsidRPr="003E2FD9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Pr="003E2FD9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&lt; I</w:t>
            </w:r>
            <w:r w:rsidRPr="003E2FD9">
              <w:rPr>
                <w:rFonts w:eastAsia="Calibri"/>
                <w:sz w:val="28"/>
                <w:szCs w:val="28"/>
                <w:lang w:val="en-US" w:eastAsia="en-US"/>
              </w:rPr>
              <w:t>&lt;1</w:t>
            </w:r>
          </w:p>
        </w:tc>
        <w:tc>
          <w:tcPr>
            <w:tcW w:w="7053" w:type="dxa"/>
          </w:tcPr>
          <w:p w:rsidR="000663D4" w:rsidRPr="003E2FD9" w:rsidRDefault="000663D4" w:rsidP="008B505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2FD9">
              <w:rPr>
                <w:rFonts w:eastAsia="Calibri"/>
                <w:sz w:val="28"/>
                <w:szCs w:val="28"/>
                <w:lang w:eastAsia="en-US"/>
              </w:rPr>
              <w:t>Реализация Подпрограммы эффективна</w:t>
            </w:r>
          </w:p>
        </w:tc>
      </w:tr>
    </w:tbl>
    <w:p w:rsidR="00A13853" w:rsidRPr="00A13853" w:rsidRDefault="00A13853" w:rsidP="00BF3AB2">
      <w:pPr>
        <w:tabs>
          <w:tab w:val="left" w:pos="2940"/>
        </w:tabs>
        <w:jc w:val="center"/>
        <w:rPr>
          <w:b/>
          <w:sz w:val="28"/>
          <w:szCs w:val="28"/>
        </w:rPr>
      </w:pPr>
      <w:r w:rsidRPr="00A13853">
        <w:rPr>
          <w:b/>
          <w:sz w:val="28"/>
          <w:szCs w:val="28"/>
        </w:rPr>
        <w:lastRenderedPageBreak/>
        <w:t>По подпрограмме «Молодым семьям – доступное жилье»</w:t>
      </w:r>
    </w:p>
    <w:p w:rsidR="009C0785" w:rsidRPr="009C0785" w:rsidRDefault="009C0785" w:rsidP="009C07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0785">
        <w:rPr>
          <w:sz w:val="28"/>
          <w:szCs w:val="28"/>
        </w:rPr>
        <w:t>Плановый объем финансирования Подпрограммы в общем составляет             5 03</w:t>
      </w:r>
      <w:r>
        <w:rPr>
          <w:sz w:val="28"/>
          <w:szCs w:val="28"/>
        </w:rPr>
        <w:t>1</w:t>
      </w:r>
      <w:r w:rsidRPr="009C0785">
        <w:rPr>
          <w:sz w:val="28"/>
          <w:szCs w:val="28"/>
        </w:rPr>
        <w:t xml:space="preserve"> 155,86 рублей, на 2020 год- 4 295 886 рублей 86 копеек.   </w:t>
      </w:r>
    </w:p>
    <w:p w:rsidR="009C0785" w:rsidRPr="009C0785" w:rsidRDefault="009C0785" w:rsidP="009C07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0785">
        <w:rPr>
          <w:sz w:val="28"/>
          <w:szCs w:val="28"/>
        </w:rPr>
        <w:t>По данной Подпрограмме состоит на очереди 35 семей. За отчетный период проконсультировано 87 семей, сняты по достижению предельного возраста 2 семьи (Могзоевой Натальи Степановны, Павловой Татьяны Федоровны),</w:t>
      </w:r>
    </w:p>
    <w:p w:rsidR="009C0785" w:rsidRPr="009C0785" w:rsidRDefault="009C0785" w:rsidP="009C07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0785">
        <w:rPr>
          <w:sz w:val="28"/>
          <w:szCs w:val="28"/>
        </w:rPr>
        <w:t xml:space="preserve">поставлены на очередь4 семьи, в том </w:t>
      </w:r>
      <w:r w:rsidR="0082197F" w:rsidRPr="009C0785">
        <w:rPr>
          <w:sz w:val="28"/>
          <w:szCs w:val="28"/>
        </w:rPr>
        <w:t>числе 2</w:t>
      </w:r>
      <w:r w:rsidRPr="009C0785">
        <w:rPr>
          <w:sz w:val="28"/>
          <w:szCs w:val="28"/>
        </w:rPr>
        <w:t xml:space="preserve"> многодетные (Бадаевой Анастасии Сергеевна и Парфенова Ивана Александровича). </w:t>
      </w:r>
    </w:p>
    <w:p w:rsidR="009C0785" w:rsidRPr="009C0785" w:rsidRDefault="009C0785" w:rsidP="009C07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0785">
        <w:rPr>
          <w:sz w:val="28"/>
          <w:szCs w:val="28"/>
        </w:rPr>
        <w:t xml:space="preserve">По письму министерства по молодежной политике от 10.12.2019г. за </w:t>
      </w:r>
      <w:r w:rsidR="0082197F" w:rsidRPr="009C0785">
        <w:rPr>
          <w:sz w:val="28"/>
          <w:szCs w:val="28"/>
        </w:rPr>
        <w:t>№ 02</w:t>
      </w:r>
      <w:r w:rsidRPr="009C0785">
        <w:rPr>
          <w:sz w:val="28"/>
          <w:szCs w:val="28"/>
        </w:rPr>
        <w:t xml:space="preserve">-63-1535 проведен рейтинг, по итогам которого снято с </w:t>
      </w:r>
      <w:r w:rsidR="0082197F" w:rsidRPr="009C0785">
        <w:rPr>
          <w:sz w:val="28"/>
          <w:szCs w:val="28"/>
        </w:rPr>
        <w:t>очереди 7</w:t>
      </w:r>
      <w:r w:rsidRPr="009C0785">
        <w:rPr>
          <w:sz w:val="28"/>
          <w:szCs w:val="28"/>
        </w:rPr>
        <w:t xml:space="preserve"> семей в том числе: на </w:t>
      </w:r>
      <w:r w:rsidR="0082197F" w:rsidRPr="009C0785">
        <w:rPr>
          <w:sz w:val="28"/>
          <w:szCs w:val="28"/>
        </w:rPr>
        <w:t>основании Свидетельства</w:t>
      </w:r>
      <w:r w:rsidRPr="009C0785">
        <w:rPr>
          <w:sz w:val="28"/>
          <w:szCs w:val="28"/>
        </w:rPr>
        <w:t xml:space="preserve"> о предоставлении социальной выплаты на строительство (приобретение) жилья в сельской местности</w:t>
      </w:r>
      <w:r w:rsidR="0082197F">
        <w:rPr>
          <w:sz w:val="28"/>
          <w:szCs w:val="28"/>
        </w:rPr>
        <w:t xml:space="preserve"> – 3 семьи</w:t>
      </w:r>
    </w:p>
    <w:p w:rsidR="009C0785" w:rsidRPr="009C0785" w:rsidRDefault="009C0785" w:rsidP="009C07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0785">
        <w:rPr>
          <w:sz w:val="28"/>
          <w:szCs w:val="28"/>
        </w:rPr>
        <w:t>В связи со сменой места жительства семью</w:t>
      </w:r>
      <w:r w:rsidR="0082197F">
        <w:rPr>
          <w:sz w:val="28"/>
          <w:szCs w:val="28"/>
        </w:rPr>
        <w:t>-2 семьи</w:t>
      </w:r>
    </w:p>
    <w:p w:rsidR="009C0785" w:rsidRPr="009C0785" w:rsidRDefault="009C0785" w:rsidP="009C07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0785">
        <w:rPr>
          <w:sz w:val="28"/>
          <w:szCs w:val="28"/>
        </w:rPr>
        <w:t xml:space="preserve">По заявлениям об исключении из </w:t>
      </w:r>
      <w:r w:rsidR="0082197F" w:rsidRPr="009C0785">
        <w:rPr>
          <w:sz w:val="28"/>
          <w:szCs w:val="28"/>
        </w:rPr>
        <w:t>списка поступило</w:t>
      </w:r>
      <w:r w:rsidR="0082197F">
        <w:rPr>
          <w:sz w:val="28"/>
          <w:szCs w:val="28"/>
        </w:rPr>
        <w:t>- 2 семьи.</w:t>
      </w:r>
    </w:p>
    <w:p w:rsidR="009C0785" w:rsidRPr="009C0785" w:rsidRDefault="009C0785" w:rsidP="008219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785">
        <w:rPr>
          <w:sz w:val="28"/>
          <w:szCs w:val="28"/>
        </w:rPr>
        <w:t xml:space="preserve">Молодые семьи: </w:t>
      </w:r>
      <w:proofErr w:type="spellStart"/>
      <w:r w:rsidRPr="009C0785">
        <w:rPr>
          <w:sz w:val="28"/>
          <w:szCs w:val="28"/>
        </w:rPr>
        <w:t>Архоковы</w:t>
      </w:r>
      <w:proofErr w:type="spellEnd"/>
      <w:r w:rsidRPr="009C0785">
        <w:rPr>
          <w:sz w:val="28"/>
          <w:szCs w:val="28"/>
        </w:rPr>
        <w:t xml:space="preserve">, </w:t>
      </w:r>
      <w:proofErr w:type="spellStart"/>
      <w:r w:rsidRPr="009C0785">
        <w:rPr>
          <w:sz w:val="28"/>
          <w:szCs w:val="28"/>
        </w:rPr>
        <w:t>Бунаевы</w:t>
      </w:r>
      <w:proofErr w:type="spellEnd"/>
      <w:r w:rsidRPr="009C0785">
        <w:rPr>
          <w:sz w:val="28"/>
          <w:szCs w:val="28"/>
        </w:rPr>
        <w:t xml:space="preserve">, </w:t>
      </w:r>
      <w:proofErr w:type="spellStart"/>
      <w:r w:rsidRPr="009C0785">
        <w:rPr>
          <w:sz w:val="28"/>
          <w:szCs w:val="28"/>
        </w:rPr>
        <w:t>Убашеевой</w:t>
      </w:r>
      <w:proofErr w:type="spellEnd"/>
      <w:r w:rsidRPr="009C0785">
        <w:rPr>
          <w:sz w:val="28"/>
          <w:szCs w:val="28"/>
        </w:rPr>
        <w:t xml:space="preserve"> и Бонько, 28 февраля 2020 года получили и реализовали свидетельства о праве на получение социальных выплат на приобретение жилья или создание объекта индивидуального жилищного строительства. </w:t>
      </w:r>
    </w:p>
    <w:p w:rsidR="00912887" w:rsidRPr="00171B04" w:rsidRDefault="00912887" w:rsidP="008515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1B04">
        <w:rPr>
          <w:b/>
          <w:bCs/>
          <w:color w:val="000080"/>
          <w:sz w:val="28"/>
          <w:szCs w:val="28"/>
        </w:rPr>
        <w:t>Сведения</w:t>
      </w:r>
    </w:p>
    <w:p w:rsidR="00912887" w:rsidRPr="00171B04" w:rsidRDefault="00912887" w:rsidP="008515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1B04">
        <w:rPr>
          <w:b/>
          <w:bCs/>
          <w:color w:val="000080"/>
          <w:sz w:val="28"/>
          <w:szCs w:val="28"/>
        </w:rPr>
        <w:t>о достижении целевых показателей подпрограмм</w:t>
      </w:r>
      <w:r w:rsidR="0085154D">
        <w:rPr>
          <w:b/>
          <w:bCs/>
          <w:color w:val="000080"/>
          <w:sz w:val="28"/>
          <w:szCs w:val="28"/>
        </w:rPr>
        <w:t>ы</w:t>
      </w:r>
      <w:r w:rsidRPr="00171B04">
        <w:rPr>
          <w:b/>
          <w:bCs/>
          <w:color w:val="000080"/>
          <w:sz w:val="28"/>
          <w:szCs w:val="28"/>
        </w:rPr>
        <w:t xml:space="preserve"> и ВЦП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154"/>
        <w:gridCol w:w="1134"/>
        <w:gridCol w:w="992"/>
        <w:gridCol w:w="1985"/>
      </w:tblGrid>
      <w:tr w:rsidR="00912887" w:rsidRPr="00171B04" w:rsidTr="00912887">
        <w:tc>
          <w:tcPr>
            <w:tcW w:w="800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N п/п</w:t>
            </w:r>
          </w:p>
        </w:tc>
        <w:tc>
          <w:tcPr>
            <w:tcW w:w="5154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План</w:t>
            </w:r>
          </w:p>
        </w:tc>
        <w:tc>
          <w:tcPr>
            <w:tcW w:w="992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Факт</w:t>
            </w:r>
          </w:p>
        </w:tc>
        <w:tc>
          <w:tcPr>
            <w:tcW w:w="1985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Отклонение, %</w:t>
            </w:r>
          </w:p>
        </w:tc>
      </w:tr>
      <w:tr w:rsidR="00912887" w:rsidRPr="00171B04" w:rsidTr="00912887">
        <w:tc>
          <w:tcPr>
            <w:tcW w:w="800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1.</w:t>
            </w:r>
          </w:p>
        </w:tc>
        <w:tc>
          <w:tcPr>
            <w:tcW w:w="5154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Объемы финансирования, руб.</w:t>
            </w:r>
          </w:p>
        </w:tc>
        <w:tc>
          <w:tcPr>
            <w:tcW w:w="1134" w:type="dxa"/>
          </w:tcPr>
          <w:p w:rsidR="00912887" w:rsidRPr="00486097" w:rsidRDefault="009C0785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5 031 155,86</w:t>
            </w:r>
          </w:p>
        </w:tc>
        <w:tc>
          <w:tcPr>
            <w:tcW w:w="992" w:type="dxa"/>
          </w:tcPr>
          <w:p w:rsidR="00912887" w:rsidRPr="00CB29C1" w:rsidRDefault="00CB29C1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CB29C1">
              <w:rPr>
                <w:sz w:val="14"/>
                <w:szCs w:val="14"/>
              </w:rPr>
              <w:t>4 042 713,60</w:t>
            </w:r>
          </w:p>
        </w:tc>
        <w:tc>
          <w:tcPr>
            <w:tcW w:w="1985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2887" w:rsidRPr="00171B04" w:rsidTr="00912887">
        <w:tc>
          <w:tcPr>
            <w:tcW w:w="800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в том числе:</w:t>
            </w:r>
          </w:p>
        </w:tc>
        <w:tc>
          <w:tcPr>
            <w:tcW w:w="1134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2887" w:rsidRPr="00171B04" w:rsidTr="00912887">
        <w:tc>
          <w:tcPr>
            <w:tcW w:w="800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12887" w:rsidRPr="00171B04" w:rsidRDefault="009C0785" w:rsidP="00511E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  <w:r w:rsidR="00912887">
              <w:t xml:space="preserve"> год</w:t>
            </w:r>
          </w:p>
        </w:tc>
        <w:tc>
          <w:tcPr>
            <w:tcW w:w="1134" w:type="dxa"/>
          </w:tcPr>
          <w:p w:rsidR="00912887" w:rsidRPr="009C0785" w:rsidRDefault="009C0785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9C0785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 </w:t>
            </w:r>
            <w:r w:rsidRPr="009C0785">
              <w:rPr>
                <w:sz w:val="14"/>
                <w:szCs w:val="14"/>
              </w:rPr>
              <w:t>295886,86</w:t>
            </w:r>
          </w:p>
        </w:tc>
        <w:tc>
          <w:tcPr>
            <w:tcW w:w="992" w:type="dxa"/>
          </w:tcPr>
          <w:p w:rsidR="00912887" w:rsidRPr="009C0785" w:rsidRDefault="009C0785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9C0785">
              <w:rPr>
                <w:sz w:val="14"/>
                <w:szCs w:val="14"/>
              </w:rPr>
              <w:t>4 042 713,60</w:t>
            </w:r>
          </w:p>
        </w:tc>
        <w:tc>
          <w:tcPr>
            <w:tcW w:w="1985" w:type="dxa"/>
          </w:tcPr>
          <w:p w:rsidR="00912887" w:rsidRPr="00171B04" w:rsidRDefault="003E59DD" w:rsidP="00511E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5,9</w:t>
            </w:r>
          </w:p>
        </w:tc>
      </w:tr>
      <w:tr w:rsidR="00912887" w:rsidRPr="00171B04" w:rsidTr="00912887">
        <w:tc>
          <w:tcPr>
            <w:tcW w:w="800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12887" w:rsidRDefault="009C0785" w:rsidP="00511E7A">
            <w:r>
              <w:t>2021</w:t>
            </w:r>
            <w:r w:rsidR="00912887" w:rsidRPr="00702C0C">
              <w:t xml:space="preserve"> год</w:t>
            </w:r>
          </w:p>
        </w:tc>
        <w:tc>
          <w:tcPr>
            <w:tcW w:w="1134" w:type="dxa"/>
          </w:tcPr>
          <w:p w:rsidR="00912887" w:rsidRPr="009C0785" w:rsidRDefault="009C0785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9C0785">
              <w:rPr>
                <w:sz w:val="14"/>
                <w:szCs w:val="14"/>
              </w:rPr>
              <w:t>735 269</w:t>
            </w:r>
          </w:p>
        </w:tc>
        <w:tc>
          <w:tcPr>
            <w:tcW w:w="992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2887" w:rsidRPr="00171B04" w:rsidTr="00912887">
        <w:tc>
          <w:tcPr>
            <w:tcW w:w="800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12887" w:rsidRDefault="009C0785" w:rsidP="00511E7A">
            <w:r>
              <w:t xml:space="preserve">2022 </w:t>
            </w:r>
            <w:r w:rsidR="00912887" w:rsidRPr="00702C0C">
              <w:t>год</w:t>
            </w:r>
          </w:p>
        </w:tc>
        <w:tc>
          <w:tcPr>
            <w:tcW w:w="1134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154D" w:rsidRPr="00171B04" w:rsidTr="00912887">
        <w:tc>
          <w:tcPr>
            <w:tcW w:w="800" w:type="dxa"/>
          </w:tcPr>
          <w:p w:rsidR="0085154D" w:rsidRPr="00171B04" w:rsidRDefault="0085154D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Default="009C0785" w:rsidP="00511E7A">
            <w:r>
              <w:t>2023</w:t>
            </w:r>
            <w:r w:rsidR="0085154D">
              <w:t xml:space="preserve"> год</w:t>
            </w:r>
          </w:p>
        </w:tc>
        <w:tc>
          <w:tcPr>
            <w:tcW w:w="1134" w:type="dxa"/>
          </w:tcPr>
          <w:p w:rsidR="0085154D" w:rsidRPr="00486097" w:rsidRDefault="0085154D" w:rsidP="00AC68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5154D" w:rsidRPr="00486097" w:rsidRDefault="0085154D" w:rsidP="00AC68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154D" w:rsidRPr="00171B04" w:rsidRDefault="0085154D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2887" w:rsidRPr="00171B04" w:rsidTr="00912887">
        <w:tc>
          <w:tcPr>
            <w:tcW w:w="800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12887" w:rsidRDefault="009C0785" w:rsidP="00511E7A">
            <w:r>
              <w:t>2024</w:t>
            </w:r>
            <w:r w:rsidR="00912887">
              <w:t xml:space="preserve"> год</w:t>
            </w:r>
          </w:p>
        </w:tc>
        <w:tc>
          <w:tcPr>
            <w:tcW w:w="1134" w:type="dxa"/>
          </w:tcPr>
          <w:p w:rsidR="00912887" w:rsidRPr="00486097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12887" w:rsidRPr="00486097" w:rsidRDefault="00912887" w:rsidP="00486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2887" w:rsidRPr="00171B04" w:rsidTr="00511E7A">
        <w:tc>
          <w:tcPr>
            <w:tcW w:w="800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</w:t>
            </w:r>
          </w:p>
        </w:tc>
        <w:tc>
          <w:tcPr>
            <w:tcW w:w="9265" w:type="dxa"/>
            <w:gridSpan w:val="4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Целевые показатели результатов деятельности</w:t>
            </w:r>
          </w:p>
        </w:tc>
      </w:tr>
      <w:tr w:rsidR="00912887" w:rsidRPr="00171B04" w:rsidTr="00486097">
        <w:tc>
          <w:tcPr>
            <w:tcW w:w="800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1B04">
              <w:t>2.1.</w:t>
            </w:r>
          </w:p>
        </w:tc>
        <w:tc>
          <w:tcPr>
            <w:tcW w:w="5154" w:type="dxa"/>
          </w:tcPr>
          <w:p w:rsidR="00912887" w:rsidRPr="000663D4" w:rsidRDefault="009C0785" w:rsidP="00511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785">
              <w:rPr>
                <w:rFonts w:eastAsia="Calibri"/>
              </w:rPr>
              <w:t>Количество молодых семей, улучшивших жилищные условия в результате реализации мероприятий Подпрограммы</w:t>
            </w:r>
          </w:p>
        </w:tc>
        <w:tc>
          <w:tcPr>
            <w:tcW w:w="1134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71B04">
              <w:t>ед</w:t>
            </w:r>
            <w:proofErr w:type="spellEnd"/>
          </w:p>
        </w:tc>
        <w:tc>
          <w:tcPr>
            <w:tcW w:w="992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71B04">
              <w:t>ед</w:t>
            </w:r>
            <w:proofErr w:type="spellEnd"/>
          </w:p>
        </w:tc>
        <w:tc>
          <w:tcPr>
            <w:tcW w:w="1985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2887" w:rsidRPr="00171B04" w:rsidTr="00486097">
        <w:tc>
          <w:tcPr>
            <w:tcW w:w="800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до реализации подпрограммы</w:t>
            </w:r>
          </w:p>
        </w:tc>
        <w:tc>
          <w:tcPr>
            <w:tcW w:w="1134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  <w:tc>
          <w:tcPr>
            <w:tcW w:w="992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912887" w:rsidRPr="00171B04" w:rsidRDefault="00912887" w:rsidP="00511E7A">
            <w:pPr>
              <w:widowControl w:val="0"/>
              <w:autoSpaceDE w:val="0"/>
              <w:autoSpaceDN w:val="0"/>
              <w:adjustRightInd w:val="0"/>
            </w:pPr>
            <w:r w:rsidRPr="00171B04">
              <w:t>X</w:t>
            </w:r>
          </w:p>
        </w:tc>
      </w:tr>
      <w:tr w:rsidR="009C0785" w:rsidRPr="00171B04" w:rsidTr="00486097">
        <w:tc>
          <w:tcPr>
            <w:tcW w:w="800" w:type="dxa"/>
          </w:tcPr>
          <w:p w:rsidR="009C0785" w:rsidRPr="00171B04" w:rsidRDefault="009C0785" w:rsidP="009C07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C0785" w:rsidRPr="00171B04" w:rsidRDefault="009C0785" w:rsidP="009C07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</w:t>
            </w:r>
          </w:p>
        </w:tc>
        <w:tc>
          <w:tcPr>
            <w:tcW w:w="1134" w:type="dxa"/>
          </w:tcPr>
          <w:p w:rsidR="009C0785" w:rsidRPr="00ED7CD5" w:rsidRDefault="009C0785" w:rsidP="009C078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C0785" w:rsidRPr="00ED7CD5" w:rsidRDefault="009C0785" w:rsidP="009C078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C0785" w:rsidRPr="00171B04" w:rsidRDefault="009C0785" w:rsidP="009C07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9C0785" w:rsidRPr="00171B04" w:rsidTr="00486097">
        <w:tc>
          <w:tcPr>
            <w:tcW w:w="800" w:type="dxa"/>
          </w:tcPr>
          <w:p w:rsidR="009C0785" w:rsidRPr="00171B04" w:rsidRDefault="009C0785" w:rsidP="009C07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C0785" w:rsidRDefault="009C0785" w:rsidP="009C0785">
            <w:r>
              <w:t>2021</w:t>
            </w:r>
            <w:r w:rsidRPr="00702C0C">
              <w:t xml:space="preserve"> год</w:t>
            </w:r>
          </w:p>
        </w:tc>
        <w:tc>
          <w:tcPr>
            <w:tcW w:w="1134" w:type="dxa"/>
          </w:tcPr>
          <w:p w:rsidR="009C0785" w:rsidRPr="00ED7CD5" w:rsidRDefault="009C0785" w:rsidP="009C078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C0785" w:rsidRPr="00ED7CD5" w:rsidRDefault="009C0785" w:rsidP="009C078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C0785" w:rsidRPr="00171B04" w:rsidRDefault="009C0785" w:rsidP="009C07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0785" w:rsidRPr="00171B04" w:rsidTr="00486097">
        <w:tc>
          <w:tcPr>
            <w:tcW w:w="800" w:type="dxa"/>
          </w:tcPr>
          <w:p w:rsidR="009C0785" w:rsidRPr="00171B04" w:rsidRDefault="009C0785" w:rsidP="009C07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C0785" w:rsidRDefault="009C0785" w:rsidP="009C0785">
            <w:r>
              <w:t xml:space="preserve">2022 </w:t>
            </w:r>
            <w:r w:rsidRPr="00702C0C">
              <w:t>год</w:t>
            </w:r>
          </w:p>
        </w:tc>
        <w:tc>
          <w:tcPr>
            <w:tcW w:w="1134" w:type="dxa"/>
          </w:tcPr>
          <w:p w:rsidR="009C0785" w:rsidRPr="00ED7CD5" w:rsidRDefault="009C0785" w:rsidP="009C078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C0785" w:rsidRPr="00ED7CD5" w:rsidRDefault="009C0785" w:rsidP="009C078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C0785" w:rsidRPr="00171B04" w:rsidRDefault="009C0785" w:rsidP="009C07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0785" w:rsidRPr="00171B04" w:rsidTr="00486097">
        <w:tc>
          <w:tcPr>
            <w:tcW w:w="800" w:type="dxa"/>
          </w:tcPr>
          <w:p w:rsidR="009C0785" w:rsidRPr="00171B04" w:rsidRDefault="009C0785" w:rsidP="009C07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C0785" w:rsidRDefault="009C0785" w:rsidP="009C0785">
            <w:r>
              <w:t>2023 год</w:t>
            </w:r>
          </w:p>
        </w:tc>
        <w:tc>
          <w:tcPr>
            <w:tcW w:w="1134" w:type="dxa"/>
          </w:tcPr>
          <w:p w:rsidR="009C0785" w:rsidRPr="00912887" w:rsidRDefault="009C0785" w:rsidP="009C078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C0785" w:rsidRDefault="009C0785" w:rsidP="009C078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C0785" w:rsidRDefault="009C0785" w:rsidP="009C07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0785" w:rsidRPr="00171B04" w:rsidTr="00486097">
        <w:tc>
          <w:tcPr>
            <w:tcW w:w="800" w:type="dxa"/>
          </w:tcPr>
          <w:p w:rsidR="009C0785" w:rsidRPr="00171B04" w:rsidRDefault="009C0785" w:rsidP="009C07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C0785" w:rsidRDefault="009C0785" w:rsidP="009C0785">
            <w:r>
              <w:t>2024 год</w:t>
            </w:r>
          </w:p>
        </w:tc>
        <w:tc>
          <w:tcPr>
            <w:tcW w:w="1134" w:type="dxa"/>
          </w:tcPr>
          <w:p w:rsidR="009C0785" w:rsidRPr="00912887" w:rsidRDefault="009C0785" w:rsidP="009C078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C0785" w:rsidRDefault="009C0785" w:rsidP="009C078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C0785" w:rsidRDefault="009C0785" w:rsidP="009C07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6097" w:rsidRPr="00171B04" w:rsidTr="00486097">
        <w:tc>
          <w:tcPr>
            <w:tcW w:w="800" w:type="dxa"/>
          </w:tcPr>
          <w:p w:rsidR="00486097" w:rsidRPr="00171B04" w:rsidRDefault="00486097" w:rsidP="00511E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2.6.</w:t>
            </w:r>
          </w:p>
        </w:tc>
        <w:tc>
          <w:tcPr>
            <w:tcW w:w="5154" w:type="dxa"/>
          </w:tcPr>
          <w:p w:rsidR="00486097" w:rsidRPr="00171B04" w:rsidRDefault="00486097" w:rsidP="00511E7A">
            <w:pPr>
              <w:widowControl w:val="0"/>
              <w:autoSpaceDE w:val="0"/>
              <w:autoSpaceDN w:val="0"/>
              <w:adjustRightInd w:val="0"/>
              <w:jc w:val="both"/>
            </w:pPr>
            <w:r w:rsidRPr="00171B04">
              <w:t>Целевое значение (конечный результат)</w:t>
            </w:r>
          </w:p>
        </w:tc>
        <w:tc>
          <w:tcPr>
            <w:tcW w:w="1134" w:type="dxa"/>
          </w:tcPr>
          <w:p w:rsidR="00486097" w:rsidRPr="00171B04" w:rsidRDefault="0048609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86097" w:rsidRPr="00171B04" w:rsidRDefault="0048609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486097" w:rsidRPr="00171B04" w:rsidRDefault="00486097" w:rsidP="00511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13853" w:rsidRPr="00A13853" w:rsidRDefault="00A13853" w:rsidP="00A13853">
      <w:pPr>
        <w:tabs>
          <w:tab w:val="left" w:pos="2940"/>
        </w:tabs>
        <w:jc w:val="both"/>
        <w:rPr>
          <w:sz w:val="28"/>
          <w:szCs w:val="28"/>
        </w:rPr>
      </w:pPr>
    </w:p>
    <w:p w:rsidR="006C65D5" w:rsidRDefault="006C65D5" w:rsidP="0082197F">
      <w:pPr>
        <w:tabs>
          <w:tab w:val="left" w:pos="2940"/>
        </w:tabs>
        <w:jc w:val="both"/>
        <w:rPr>
          <w:sz w:val="28"/>
          <w:szCs w:val="28"/>
        </w:rPr>
      </w:pPr>
    </w:p>
    <w:p w:rsidR="00A13853" w:rsidRPr="0015021D" w:rsidRDefault="00A13853" w:rsidP="0015021D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82197F">
        <w:rPr>
          <w:sz w:val="28"/>
          <w:szCs w:val="28"/>
        </w:rPr>
        <w:t xml:space="preserve">специалист            </w:t>
      </w:r>
      <w:r>
        <w:rPr>
          <w:sz w:val="28"/>
          <w:szCs w:val="28"/>
        </w:rPr>
        <w:t xml:space="preserve">  Т.Т. Александрова</w:t>
      </w:r>
    </w:p>
    <w:sectPr w:rsidR="00A13853" w:rsidRPr="0015021D" w:rsidSect="00D7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243"/>
    <w:rsid w:val="00023E82"/>
    <w:rsid w:val="0004557A"/>
    <w:rsid w:val="00060370"/>
    <w:rsid w:val="000663D4"/>
    <w:rsid w:val="00067F22"/>
    <w:rsid w:val="0008700B"/>
    <w:rsid w:val="000F1149"/>
    <w:rsid w:val="00115569"/>
    <w:rsid w:val="00125ACC"/>
    <w:rsid w:val="001301B5"/>
    <w:rsid w:val="001437DC"/>
    <w:rsid w:val="0015021D"/>
    <w:rsid w:val="00171B04"/>
    <w:rsid w:val="00195ECF"/>
    <w:rsid w:val="001973F3"/>
    <w:rsid w:val="001F194A"/>
    <w:rsid w:val="00227A00"/>
    <w:rsid w:val="0025225B"/>
    <w:rsid w:val="00273E14"/>
    <w:rsid w:val="00277A18"/>
    <w:rsid w:val="003E2FD9"/>
    <w:rsid w:val="003E59DD"/>
    <w:rsid w:val="0042052E"/>
    <w:rsid w:val="0044312D"/>
    <w:rsid w:val="00474F27"/>
    <w:rsid w:val="004801B2"/>
    <w:rsid w:val="00486097"/>
    <w:rsid w:val="004A2430"/>
    <w:rsid w:val="004F1FCA"/>
    <w:rsid w:val="00500A24"/>
    <w:rsid w:val="00511E7A"/>
    <w:rsid w:val="00513E17"/>
    <w:rsid w:val="005470FD"/>
    <w:rsid w:val="00550DD2"/>
    <w:rsid w:val="00572C13"/>
    <w:rsid w:val="0059136D"/>
    <w:rsid w:val="005A08CC"/>
    <w:rsid w:val="005A1EA6"/>
    <w:rsid w:val="0060465A"/>
    <w:rsid w:val="006B6A4D"/>
    <w:rsid w:val="006C65D5"/>
    <w:rsid w:val="006E35B1"/>
    <w:rsid w:val="006E6CFB"/>
    <w:rsid w:val="00712DE0"/>
    <w:rsid w:val="00725F24"/>
    <w:rsid w:val="00743179"/>
    <w:rsid w:val="00744F30"/>
    <w:rsid w:val="00782D49"/>
    <w:rsid w:val="007F7171"/>
    <w:rsid w:val="0082197F"/>
    <w:rsid w:val="0085154D"/>
    <w:rsid w:val="00852175"/>
    <w:rsid w:val="00882288"/>
    <w:rsid w:val="008B505E"/>
    <w:rsid w:val="00912887"/>
    <w:rsid w:val="00931424"/>
    <w:rsid w:val="009A5A4F"/>
    <w:rsid w:val="009B6512"/>
    <w:rsid w:val="009C0785"/>
    <w:rsid w:val="009C15E9"/>
    <w:rsid w:val="009E2769"/>
    <w:rsid w:val="00A13853"/>
    <w:rsid w:val="00A22935"/>
    <w:rsid w:val="00A418A6"/>
    <w:rsid w:val="00A875A2"/>
    <w:rsid w:val="00A921BE"/>
    <w:rsid w:val="00AC68A0"/>
    <w:rsid w:val="00AE02C9"/>
    <w:rsid w:val="00B019AA"/>
    <w:rsid w:val="00B21047"/>
    <w:rsid w:val="00B50DD1"/>
    <w:rsid w:val="00B77D48"/>
    <w:rsid w:val="00BD44F9"/>
    <w:rsid w:val="00BE4134"/>
    <w:rsid w:val="00BF0394"/>
    <w:rsid w:val="00BF3AB2"/>
    <w:rsid w:val="00C23325"/>
    <w:rsid w:val="00C355AE"/>
    <w:rsid w:val="00CB29C1"/>
    <w:rsid w:val="00CF6587"/>
    <w:rsid w:val="00D755A8"/>
    <w:rsid w:val="00D913DF"/>
    <w:rsid w:val="00D96D3E"/>
    <w:rsid w:val="00E04770"/>
    <w:rsid w:val="00E222E4"/>
    <w:rsid w:val="00E47C35"/>
    <w:rsid w:val="00E568A3"/>
    <w:rsid w:val="00E71B57"/>
    <w:rsid w:val="00EB2243"/>
    <w:rsid w:val="00EC11C9"/>
    <w:rsid w:val="00EE4154"/>
    <w:rsid w:val="00EE7CF2"/>
    <w:rsid w:val="00F168C5"/>
    <w:rsid w:val="00F42C39"/>
    <w:rsid w:val="00F56799"/>
    <w:rsid w:val="00F852CC"/>
    <w:rsid w:val="00FA2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CFB"/>
    <w:pPr>
      <w:spacing w:before="100" w:beforeAutospacing="1" w:after="100" w:afterAutospacing="1"/>
    </w:pPr>
  </w:style>
  <w:style w:type="character" w:styleId="a4">
    <w:name w:val="Strong"/>
    <w:qFormat/>
    <w:rsid w:val="006E6CFB"/>
    <w:rPr>
      <w:b/>
      <w:bCs/>
    </w:rPr>
  </w:style>
  <w:style w:type="character" w:customStyle="1" w:styleId="a5">
    <w:name w:val="Цветовое выделение"/>
    <w:rsid w:val="00882288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rsid w:val="0088228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Таблицы (моноширинный)"/>
    <w:basedOn w:val="a"/>
    <w:next w:val="a"/>
    <w:rsid w:val="008822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88228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9">
    <w:name w:val="Balloon Text"/>
    <w:basedOn w:val="a"/>
    <w:link w:val="aa"/>
    <w:uiPriority w:val="99"/>
    <w:semiHidden/>
    <w:unhideWhenUsed/>
    <w:rsid w:val="007431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1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13</Pages>
  <Words>4387</Words>
  <Characters>25007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23</cp:revision>
  <cp:lastPrinted>2021-03-16T05:24:00Z</cp:lastPrinted>
  <dcterms:created xsi:type="dcterms:W3CDTF">2019-04-28T23:44:00Z</dcterms:created>
  <dcterms:modified xsi:type="dcterms:W3CDTF">2021-03-25T01:32:00Z</dcterms:modified>
</cp:coreProperties>
</file>