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078" w:rsidRPr="002019DF" w:rsidRDefault="00906078" w:rsidP="00632534">
      <w:pPr>
        <w:tabs>
          <w:tab w:val="left" w:pos="2415"/>
          <w:tab w:val="center" w:pos="4549"/>
        </w:tabs>
        <w:jc w:val="center"/>
        <w:rPr>
          <w:sz w:val="28"/>
          <w:szCs w:val="28"/>
        </w:rPr>
      </w:pPr>
      <w:bookmarkStart w:id="0" w:name="_GoBack"/>
      <w:bookmarkEnd w:id="0"/>
      <w:r>
        <w:rPr>
          <w:b/>
          <w:sz w:val="32"/>
          <w:szCs w:val="32"/>
        </w:rPr>
        <w:t>Р</w:t>
      </w:r>
      <w:r w:rsidRPr="009F4BAF">
        <w:rPr>
          <w:b/>
          <w:sz w:val="32"/>
          <w:szCs w:val="32"/>
        </w:rPr>
        <w:t>оссийская Федерация</w:t>
      </w:r>
    </w:p>
    <w:p w:rsidR="00906078" w:rsidRPr="009F4BAF" w:rsidRDefault="00906078" w:rsidP="00220C12">
      <w:pPr>
        <w:jc w:val="center"/>
        <w:rPr>
          <w:b/>
          <w:sz w:val="32"/>
          <w:szCs w:val="32"/>
        </w:rPr>
      </w:pPr>
      <w:r w:rsidRPr="009F4BAF">
        <w:rPr>
          <w:b/>
          <w:sz w:val="32"/>
          <w:szCs w:val="32"/>
        </w:rPr>
        <w:t>Иркутская область</w:t>
      </w:r>
    </w:p>
    <w:p w:rsidR="00906078" w:rsidRPr="009F4BAF" w:rsidRDefault="00906078" w:rsidP="00220C12">
      <w:pPr>
        <w:jc w:val="center"/>
        <w:rPr>
          <w:b/>
          <w:sz w:val="32"/>
          <w:szCs w:val="32"/>
        </w:rPr>
      </w:pPr>
      <w:r w:rsidRPr="009F4BAF">
        <w:rPr>
          <w:b/>
          <w:sz w:val="32"/>
          <w:szCs w:val="32"/>
        </w:rPr>
        <w:t>Муниципальное образование «Эхирит-Булагатский район»</w:t>
      </w:r>
    </w:p>
    <w:p w:rsidR="00906078" w:rsidRDefault="00906078" w:rsidP="00220C12">
      <w:pPr>
        <w:jc w:val="center"/>
        <w:rPr>
          <w:b/>
          <w:sz w:val="32"/>
          <w:szCs w:val="32"/>
        </w:rPr>
      </w:pPr>
    </w:p>
    <w:p w:rsidR="00906078" w:rsidRDefault="00906078" w:rsidP="00220C12">
      <w:pPr>
        <w:jc w:val="center"/>
        <w:rPr>
          <w:b/>
          <w:sz w:val="32"/>
          <w:szCs w:val="32"/>
        </w:rPr>
      </w:pPr>
      <w:r>
        <w:rPr>
          <w:b/>
          <w:sz w:val="32"/>
          <w:szCs w:val="32"/>
        </w:rPr>
        <w:t xml:space="preserve">МЭР </w:t>
      </w:r>
    </w:p>
    <w:p w:rsidR="00906078" w:rsidRDefault="00906078" w:rsidP="00220C12">
      <w:pPr>
        <w:jc w:val="center"/>
        <w:rPr>
          <w:b/>
          <w:sz w:val="32"/>
          <w:szCs w:val="32"/>
        </w:rPr>
      </w:pPr>
      <w:r>
        <w:rPr>
          <w:b/>
          <w:sz w:val="32"/>
          <w:szCs w:val="32"/>
        </w:rPr>
        <w:t xml:space="preserve"> ПОСТАНОВЛЕНИЕ</w:t>
      </w:r>
    </w:p>
    <w:p w:rsidR="00906078" w:rsidRDefault="00906078" w:rsidP="00906078">
      <w:pPr>
        <w:ind w:left="-540"/>
        <w:jc w:val="center"/>
        <w:rPr>
          <w:b/>
        </w:rPr>
      </w:pPr>
    </w:p>
    <w:p w:rsidR="00906078" w:rsidRDefault="00906078" w:rsidP="00906078">
      <w:pPr>
        <w:ind w:left="-540"/>
        <w:jc w:val="center"/>
        <w:rPr>
          <w:b/>
        </w:rPr>
      </w:pPr>
    </w:p>
    <w:p w:rsidR="00906078" w:rsidRPr="006803ED" w:rsidRDefault="00A05720" w:rsidP="006803ED">
      <w:pPr>
        <w:pStyle w:val="aa"/>
        <w:rPr>
          <w:rFonts w:ascii="Times New Roman" w:hAnsi="Times New Roman" w:cs="Times New Roman"/>
          <w:bCs/>
          <w:color w:val="000080"/>
          <w:sz w:val="28"/>
          <w:szCs w:val="28"/>
        </w:rPr>
      </w:pPr>
      <w:r>
        <w:rPr>
          <w:rFonts w:ascii="Times New Roman" w:hAnsi="Times New Roman" w:cs="Times New Roman"/>
          <w:sz w:val="28"/>
          <w:szCs w:val="28"/>
        </w:rPr>
        <w:t>о</w:t>
      </w:r>
      <w:r w:rsidR="00906078" w:rsidRPr="006803ED">
        <w:rPr>
          <w:rFonts w:ascii="Times New Roman" w:hAnsi="Times New Roman" w:cs="Times New Roman"/>
          <w:sz w:val="28"/>
          <w:szCs w:val="28"/>
        </w:rPr>
        <w:t>т</w:t>
      </w:r>
      <w:r w:rsidR="008030ED">
        <w:rPr>
          <w:rFonts w:ascii="Times New Roman" w:hAnsi="Times New Roman" w:cs="Times New Roman"/>
          <w:sz w:val="28"/>
          <w:szCs w:val="28"/>
        </w:rPr>
        <w:t xml:space="preserve"> </w:t>
      </w:r>
      <w:r w:rsidR="006E09AA">
        <w:rPr>
          <w:rFonts w:ascii="Times New Roman" w:hAnsi="Times New Roman" w:cs="Times New Roman"/>
          <w:sz w:val="28"/>
          <w:szCs w:val="28"/>
        </w:rPr>
        <w:t>30.12.2020 г.</w:t>
      </w:r>
      <w:r w:rsidR="006803ED" w:rsidRPr="006803ED">
        <w:rPr>
          <w:rFonts w:ascii="Times New Roman" w:hAnsi="Times New Roman" w:cs="Times New Roman"/>
          <w:sz w:val="28"/>
          <w:szCs w:val="28"/>
        </w:rPr>
        <w:t xml:space="preserve"> № </w:t>
      </w:r>
      <w:r w:rsidR="006E09AA">
        <w:rPr>
          <w:rFonts w:ascii="Times New Roman" w:hAnsi="Times New Roman" w:cs="Times New Roman"/>
          <w:sz w:val="28"/>
          <w:szCs w:val="28"/>
          <w:u w:val="single"/>
        </w:rPr>
        <w:t>1216</w:t>
      </w:r>
      <w:r w:rsidR="006E09AA">
        <w:rPr>
          <w:rFonts w:ascii="Times New Roman" w:hAnsi="Times New Roman" w:cs="Times New Roman"/>
          <w:sz w:val="28"/>
          <w:szCs w:val="28"/>
        </w:rPr>
        <w:tab/>
      </w:r>
      <w:r w:rsidR="006E09AA">
        <w:rPr>
          <w:rFonts w:ascii="Times New Roman" w:hAnsi="Times New Roman" w:cs="Times New Roman"/>
          <w:sz w:val="28"/>
          <w:szCs w:val="28"/>
        </w:rPr>
        <w:tab/>
      </w:r>
      <w:r w:rsidR="006E09AA">
        <w:rPr>
          <w:rFonts w:ascii="Times New Roman" w:hAnsi="Times New Roman" w:cs="Times New Roman"/>
          <w:sz w:val="28"/>
          <w:szCs w:val="28"/>
        </w:rPr>
        <w:tab/>
      </w:r>
      <w:r w:rsidR="006E09AA">
        <w:rPr>
          <w:rFonts w:ascii="Times New Roman" w:hAnsi="Times New Roman" w:cs="Times New Roman"/>
          <w:sz w:val="28"/>
          <w:szCs w:val="28"/>
        </w:rPr>
        <w:tab/>
      </w:r>
      <w:r w:rsidR="006E09AA">
        <w:rPr>
          <w:rFonts w:ascii="Times New Roman" w:hAnsi="Times New Roman" w:cs="Times New Roman"/>
          <w:sz w:val="28"/>
          <w:szCs w:val="28"/>
        </w:rPr>
        <w:tab/>
      </w:r>
      <w:r w:rsidR="006E09AA">
        <w:rPr>
          <w:rFonts w:ascii="Times New Roman" w:hAnsi="Times New Roman" w:cs="Times New Roman"/>
          <w:sz w:val="28"/>
          <w:szCs w:val="28"/>
        </w:rPr>
        <w:tab/>
      </w:r>
      <w:r w:rsidR="00906078" w:rsidRPr="006803ED">
        <w:rPr>
          <w:rFonts w:ascii="Times New Roman" w:hAnsi="Times New Roman" w:cs="Times New Roman"/>
          <w:sz w:val="28"/>
          <w:szCs w:val="28"/>
        </w:rPr>
        <w:t>п. Усть-Ордынский</w:t>
      </w:r>
    </w:p>
    <w:p w:rsidR="00DF389E" w:rsidRDefault="00DF389E" w:rsidP="00906078">
      <w:pPr>
        <w:jc w:val="both"/>
        <w:rPr>
          <w:sz w:val="28"/>
          <w:szCs w:val="28"/>
        </w:rPr>
      </w:pPr>
    </w:p>
    <w:p w:rsidR="00D90706" w:rsidRPr="000D5B4E" w:rsidRDefault="00D90706" w:rsidP="00906078">
      <w:pPr>
        <w:rPr>
          <w:sz w:val="28"/>
          <w:szCs w:val="28"/>
        </w:rPr>
      </w:pPr>
      <w:r w:rsidRPr="000D5B4E">
        <w:rPr>
          <w:sz w:val="28"/>
          <w:szCs w:val="28"/>
        </w:rPr>
        <w:t>«</w:t>
      </w:r>
      <w:r w:rsidR="00906078" w:rsidRPr="000D5B4E">
        <w:rPr>
          <w:sz w:val="28"/>
          <w:szCs w:val="28"/>
        </w:rPr>
        <w:t>О внесении изменений в</w:t>
      </w:r>
      <w:r w:rsidR="00B62D4D" w:rsidRPr="000D5B4E">
        <w:rPr>
          <w:sz w:val="28"/>
          <w:szCs w:val="28"/>
        </w:rPr>
        <w:t xml:space="preserve"> </w:t>
      </w:r>
      <w:proofErr w:type="gramStart"/>
      <w:r w:rsidR="00B62D4D" w:rsidRPr="000D5B4E">
        <w:rPr>
          <w:sz w:val="28"/>
          <w:szCs w:val="28"/>
        </w:rPr>
        <w:t>муниципальную</w:t>
      </w:r>
      <w:proofErr w:type="gramEnd"/>
      <w:r w:rsidR="00906078" w:rsidRPr="000D5B4E">
        <w:rPr>
          <w:sz w:val="28"/>
          <w:szCs w:val="28"/>
        </w:rPr>
        <w:t xml:space="preserve"> </w:t>
      </w:r>
    </w:p>
    <w:p w:rsidR="008F35AA" w:rsidRDefault="00B62D4D" w:rsidP="008F35AA">
      <w:pPr>
        <w:rPr>
          <w:sz w:val="28"/>
          <w:szCs w:val="28"/>
        </w:rPr>
      </w:pPr>
      <w:r w:rsidRPr="000D5B4E">
        <w:rPr>
          <w:sz w:val="28"/>
          <w:szCs w:val="28"/>
        </w:rPr>
        <w:t>п</w:t>
      </w:r>
      <w:r w:rsidR="00906078" w:rsidRPr="000D5B4E">
        <w:rPr>
          <w:sz w:val="28"/>
          <w:szCs w:val="28"/>
        </w:rPr>
        <w:t>рограмм</w:t>
      </w:r>
      <w:r w:rsidR="003D350A" w:rsidRPr="000D5B4E">
        <w:rPr>
          <w:sz w:val="28"/>
          <w:szCs w:val="28"/>
        </w:rPr>
        <w:t>у</w:t>
      </w:r>
      <w:r w:rsidRPr="000D5B4E">
        <w:rPr>
          <w:sz w:val="28"/>
          <w:szCs w:val="28"/>
        </w:rPr>
        <w:t xml:space="preserve"> </w:t>
      </w:r>
      <w:r w:rsidR="008F35AA" w:rsidRPr="008F35AA">
        <w:rPr>
          <w:sz w:val="28"/>
          <w:szCs w:val="28"/>
        </w:rPr>
        <w:t xml:space="preserve">«Молодежная политика </w:t>
      </w:r>
    </w:p>
    <w:p w:rsidR="008F35AA" w:rsidRDefault="008F35AA" w:rsidP="008F35AA">
      <w:pPr>
        <w:rPr>
          <w:sz w:val="28"/>
          <w:szCs w:val="28"/>
        </w:rPr>
      </w:pPr>
      <w:r w:rsidRPr="008F35AA">
        <w:rPr>
          <w:sz w:val="28"/>
          <w:szCs w:val="28"/>
        </w:rPr>
        <w:t xml:space="preserve">в муниципальном образовании </w:t>
      </w:r>
    </w:p>
    <w:p w:rsidR="008F107A" w:rsidRPr="008F35AA" w:rsidRDefault="008F35AA" w:rsidP="008F35AA">
      <w:pPr>
        <w:rPr>
          <w:sz w:val="28"/>
          <w:szCs w:val="28"/>
        </w:rPr>
      </w:pPr>
      <w:r w:rsidRPr="008F35AA">
        <w:rPr>
          <w:sz w:val="28"/>
          <w:szCs w:val="28"/>
        </w:rPr>
        <w:t>«Эхирит-Булагатский район» на 20</w:t>
      </w:r>
      <w:r w:rsidR="00CA2BA4">
        <w:rPr>
          <w:sz w:val="28"/>
          <w:szCs w:val="28"/>
        </w:rPr>
        <w:t>20</w:t>
      </w:r>
      <w:r w:rsidRPr="008F35AA">
        <w:rPr>
          <w:sz w:val="28"/>
          <w:szCs w:val="28"/>
        </w:rPr>
        <w:t>-202</w:t>
      </w:r>
      <w:r w:rsidR="00CA2BA4">
        <w:rPr>
          <w:sz w:val="28"/>
          <w:szCs w:val="28"/>
        </w:rPr>
        <w:t>4</w:t>
      </w:r>
      <w:r w:rsidRPr="008F35AA">
        <w:rPr>
          <w:sz w:val="28"/>
          <w:szCs w:val="28"/>
        </w:rPr>
        <w:t xml:space="preserve"> гг.»</w:t>
      </w:r>
    </w:p>
    <w:p w:rsidR="00DF389E" w:rsidRDefault="00DF389E" w:rsidP="004C6095"/>
    <w:p w:rsidR="0002785F" w:rsidRPr="00C3476E" w:rsidRDefault="00906078" w:rsidP="00656EAD">
      <w:pPr>
        <w:jc w:val="both"/>
        <w:rPr>
          <w:sz w:val="28"/>
          <w:szCs w:val="28"/>
        </w:rPr>
      </w:pPr>
      <w:r w:rsidRPr="000D5B4E">
        <w:rPr>
          <w:sz w:val="28"/>
          <w:szCs w:val="28"/>
        </w:rPr>
        <w:t xml:space="preserve">        </w:t>
      </w:r>
      <w:proofErr w:type="gramStart"/>
      <w:r w:rsidRPr="000D5B4E">
        <w:rPr>
          <w:sz w:val="28"/>
          <w:szCs w:val="28"/>
        </w:rPr>
        <w:t xml:space="preserve">На основании </w:t>
      </w:r>
      <w:r w:rsidR="00CA2BA4">
        <w:rPr>
          <w:sz w:val="28"/>
          <w:szCs w:val="28"/>
        </w:rPr>
        <w:t>пункта 2.19 «</w:t>
      </w:r>
      <w:r w:rsidR="00D75E2A" w:rsidRPr="000D5B4E">
        <w:rPr>
          <w:sz w:val="28"/>
          <w:szCs w:val="28"/>
        </w:rPr>
        <w:t>Положения о порядке</w:t>
      </w:r>
      <w:r w:rsidRPr="000D5B4E">
        <w:rPr>
          <w:sz w:val="28"/>
          <w:szCs w:val="28"/>
        </w:rPr>
        <w:t xml:space="preserve"> разработки</w:t>
      </w:r>
      <w:r w:rsidR="00D75E2A" w:rsidRPr="000D5B4E">
        <w:rPr>
          <w:sz w:val="28"/>
          <w:szCs w:val="28"/>
        </w:rPr>
        <w:t>, утверждения</w:t>
      </w:r>
      <w:r w:rsidRPr="000D5B4E">
        <w:rPr>
          <w:sz w:val="28"/>
          <w:szCs w:val="28"/>
        </w:rPr>
        <w:t xml:space="preserve"> и реализации </w:t>
      </w:r>
      <w:r w:rsidRPr="00C3476E">
        <w:rPr>
          <w:sz w:val="28"/>
          <w:szCs w:val="28"/>
        </w:rPr>
        <w:t>муниципальных программ</w:t>
      </w:r>
      <w:r w:rsidR="00B23332" w:rsidRPr="00C3476E">
        <w:rPr>
          <w:sz w:val="28"/>
          <w:szCs w:val="28"/>
        </w:rPr>
        <w:t xml:space="preserve"> (подпрограмм, ведомственных целевых программ)</w:t>
      </w:r>
      <w:r w:rsidR="000D5B4E" w:rsidRPr="00C3476E">
        <w:rPr>
          <w:sz w:val="28"/>
          <w:szCs w:val="28"/>
        </w:rPr>
        <w:t xml:space="preserve"> и их формирования и реализации </w:t>
      </w:r>
      <w:r w:rsidRPr="00C3476E">
        <w:rPr>
          <w:sz w:val="28"/>
          <w:szCs w:val="28"/>
        </w:rPr>
        <w:t xml:space="preserve">муниципального образования «Эхирит-Булагатский район»,  утвержденного постановлением мэра от </w:t>
      </w:r>
      <w:r w:rsidR="000D5B4E" w:rsidRPr="00C3476E">
        <w:rPr>
          <w:sz w:val="28"/>
          <w:szCs w:val="28"/>
        </w:rPr>
        <w:t>11</w:t>
      </w:r>
      <w:r w:rsidRPr="00C3476E">
        <w:rPr>
          <w:sz w:val="28"/>
          <w:szCs w:val="28"/>
        </w:rPr>
        <w:t>.0</w:t>
      </w:r>
      <w:r w:rsidR="00B23332" w:rsidRPr="00C3476E">
        <w:rPr>
          <w:sz w:val="28"/>
          <w:szCs w:val="28"/>
        </w:rPr>
        <w:t>7.2</w:t>
      </w:r>
      <w:r w:rsidRPr="00C3476E">
        <w:rPr>
          <w:sz w:val="28"/>
          <w:szCs w:val="28"/>
        </w:rPr>
        <w:t>01</w:t>
      </w:r>
      <w:r w:rsidR="000D5B4E" w:rsidRPr="00C3476E">
        <w:rPr>
          <w:sz w:val="28"/>
          <w:szCs w:val="28"/>
        </w:rPr>
        <w:t xml:space="preserve">8 </w:t>
      </w:r>
      <w:r w:rsidRPr="00C3476E">
        <w:rPr>
          <w:sz w:val="28"/>
          <w:szCs w:val="28"/>
        </w:rPr>
        <w:t>№</w:t>
      </w:r>
      <w:r w:rsidR="00B62D4D" w:rsidRPr="00C3476E">
        <w:rPr>
          <w:sz w:val="28"/>
          <w:szCs w:val="28"/>
        </w:rPr>
        <w:t xml:space="preserve"> </w:t>
      </w:r>
      <w:r w:rsidR="00B23332" w:rsidRPr="00C3476E">
        <w:rPr>
          <w:sz w:val="28"/>
          <w:szCs w:val="28"/>
        </w:rPr>
        <w:t>7</w:t>
      </w:r>
      <w:r w:rsidR="000D5B4E" w:rsidRPr="00C3476E">
        <w:rPr>
          <w:sz w:val="28"/>
          <w:szCs w:val="28"/>
        </w:rPr>
        <w:t>44</w:t>
      </w:r>
      <w:r w:rsidRPr="00C3476E">
        <w:rPr>
          <w:sz w:val="28"/>
          <w:szCs w:val="28"/>
        </w:rPr>
        <w:t>,</w:t>
      </w:r>
      <w:r w:rsidR="00C3476E" w:rsidRPr="00C3476E">
        <w:rPr>
          <w:sz w:val="28"/>
          <w:szCs w:val="28"/>
        </w:rPr>
        <w:t xml:space="preserve"> </w:t>
      </w:r>
      <w:r w:rsidR="008C77FE">
        <w:rPr>
          <w:sz w:val="28"/>
          <w:szCs w:val="28"/>
        </w:rPr>
        <w:t>на основании Р</w:t>
      </w:r>
      <w:r w:rsidR="00656EAD">
        <w:rPr>
          <w:sz w:val="28"/>
          <w:szCs w:val="28"/>
        </w:rPr>
        <w:t>ешения</w:t>
      </w:r>
      <w:r w:rsidR="00656EAD" w:rsidRPr="00656EAD">
        <w:rPr>
          <w:sz w:val="28"/>
          <w:szCs w:val="28"/>
        </w:rPr>
        <w:t xml:space="preserve"> Думы района </w:t>
      </w:r>
      <w:r w:rsidR="008C77FE">
        <w:rPr>
          <w:sz w:val="28"/>
          <w:szCs w:val="28"/>
        </w:rPr>
        <w:t>«</w:t>
      </w:r>
      <w:r w:rsidR="008C77FE" w:rsidRPr="00656EAD">
        <w:rPr>
          <w:sz w:val="28"/>
          <w:szCs w:val="28"/>
        </w:rPr>
        <w:t>О бюджете муниципального образования "Эхирит-Булагатский район" на 202</w:t>
      </w:r>
      <w:r w:rsidR="008C77FE">
        <w:rPr>
          <w:sz w:val="28"/>
          <w:szCs w:val="28"/>
        </w:rPr>
        <w:t>1</w:t>
      </w:r>
      <w:r w:rsidR="008C77FE" w:rsidRPr="00656EAD">
        <w:rPr>
          <w:sz w:val="28"/>
          <w:szCs w:val="28"/>
        </w:rPr>
        <w:t xml:space="preserve"> год и на плановый период 202</w:t>
      </w:r>
      <w:r w:rsidR="008C77FE">
        <w:rPr>
          <w:sz w:val="28"/>
          <w:szCs w:val="28"/>
        </w:rPr>
        <w:t>2</w:t>
      </w:r>
      <w:r w:rsidR="008C77FE" w:rsidRPr="00656EAD">
        <w:rPr>
          <w:sz w:val="28"/>
          <w:szCs w:val="28"/>
        </w:rPr>
        <w:t xml:space="preserve"> и 202</w:t>
      </w:r>
      <w:r w:rsidR="008C77FE">
        <w:rPr>
          <w:sz w:val="28"/>
          <w:szCs w:val="28"/>
        </w:rPr>
        <w:t>3</w:t>
      </w:r>
      <w:r w:rsidR="008C77FE" w:rsidRPr="00656EAD">
        <w:rPr>
          <w:sz w:val="28"/>
          <w:szCs w:val="28"/>
        </w:rPr>
        <w:t xml:space="preserve"> годов"</w:t>
      </w:r>
      <w:r w:rsidR="008C77FE">
        <w:rPr>
          <w:sz w:val="28"/>
          <w:szCs w:val="28"/>
        </w:rPr>
        <w:t xml:space="preserve"> </w:t>
      </w:r>
      <w:r w:rsidR="008C77FE" w:rsidRPr="00656EAD">
        <w:rPr>
          <w:sz w:val="28"/>
          <w:szCs w:val="28"/>
        </w:rPr>
        <w:t xml:space="preserve">от 23 </w:t>
      </w:r>
      <w:r w:rsidR="008C77FE">
        <w:rPr>
          <w:sz w:val="28"/>
          <w:szCs w:val="28"/>
        </w:rPr>
        <w:t>декабря</w:t>
      </w:r>
      <w:r w:rsidR="008C77FE" w:rsidRPr="00656EAD">
        <w:rPr>
          <w:sz w:val="28"/>
          <w:szCs w:val="28"/>
        </w:rPr>
        <w:t xml:space="preserve"> 2020 года № </w:t>
      </w:r>
      <w:r w:rsidR="008C77FE">
        <w:rPr>
          <w:sz w:val="28"/>
          <w:szCs w:val="28"/>
        </w:rPr>
        <w:t>81</w:t>
      </w:r>
      <w:proofErr w:type="gramEnd"/>
      <w:r w:rsidR="008C77FE">
        <w:rPr>
          <w:sz w:val="28"/>
          <w:szCs w:val="28"/>
        </w:rPr>
        <w:t>, Решения</w:t>
      </w:r>
      <w:r w:rsidR="008C77FE" w:rsidRPr="00656EAD">
        <w:rPr>
          <w:sz w:val="28"/>
          <w:szCs w:val="28"/>
        </w:rPr>
        <w:t xml:space="preserve"> Думы района </w:t>
      </w:r>
      <w:r w:rsidR="00656EAD" w:rsidRPr="00656EAD">
        <w:rPr>
          <w:sz w:val="28"/>
          <w:szCs w:val="28"/>
        </w:rPr>
        <w:t>"О внес</w:t>
      </w:r>
      <w:r w:rsidR="008C77FE">
        <w:rPr>
          <w:sz w:val="28"/>
          <w:szCs w:val="28"/>
        </w:rPr>
        <w:t>ении изменений  в р</w:t>
      </w:r>
      <w:r w:rsidR="00656EAD">
        <w:rPr>
          <w:sz w:val="28"/>
          <w:szCs w:val="28"/>
        </w:rPr>
        <w:t xml:space="preserve">ешение Думы </w:t>
      </w:r>
      <w:r w:rsidR="00656EAD" w:rsidRPr="00656EAD">
        <w:rPr>
          <w:sz w:val="28"/>
          <w:szCs w:val="28"/>
        </w:rPr>
        <w:t>"О бюджете муниципального образования "Эхирит-Булагатский район" на 202</w:t>
      </w:r>
      <w:r w:rsidR="008C77FE">
        <w:rPr>
          <w:sz w:val="28"/>
          <w:szCs w:val="28"/>
        </w:rPr>
        <w:t>0</w:t>
      </w:r>
      <w:r w:rsidR="00656EAD" w:rsidRPr="00656EAD">
        <w:rPr>
          <w:sz w:val="28"/>
          <w:szCs w:val="28"/>
        </w:rPr>
        <w:t xml:space="preserve"> год и на плановый период 202</w:t>
      </w:r>
      <w:r w:rsidR="008C77FE">
        <w:rPr>
          <w:sz w:val="28"/>
          <w:szCs w:val="28"/>
        </w:rPr>
        <w:t>1</w:t>
      </w:r>
      <w:r w:rsidR="00656EAD" w:rsidRPr="00656EAD">
        <w:rPr>
          <w:sz w:val="28"/>
          <w:szCs w:val="28"/>
        </w:rPr>
        <w:t xml:space="preserve"> и 202</w:t>
      </w:r>
      <w:r w:rsidR="008C77FE">
        <w:rPr>
          <w:sz w:val="28"/>
          <w:szCs w:val="28"/>
        </w:rPr>
        <w:t>2</w:t>
      </w:r>
      <w:r w:rsidR="00656EAD" w:rsidRPr="00656EAD">
        <w:rPr>
          <w:sz w:val="28"/>
          <w:szCs w:val="28"/>
        </w:rPr>
        <w:t xml:space="preserve"> годов"</w:t>
      </w:r>
      <w:r w:rsidR="00656EAD">
        <w:rPr>
          <w:sz w:val="28"/>
          <w:szCs w:val="28"/>
        </w:rPr>
        <w:t xml:space="preserve"> </w:t>
      </w:r>
      <w:r w:rsidR="00656EAD" w:rsidRPr="00656EAD">
        <w:rPr>
          <w:sz w:val="28"/>
          <w:szCs w:val="28"/>
        </w:rPr>
        <w:t xml:space="preserve">от 23 </w:t>
      </w:r>
      <w:r w:rsidR="008C77FE">
        <w:rPr>
          <w:sz w:val="28"/>
          <w:szCs w:val="28"/>
        </w:rPr>
        <w:t>дека</w:t>
      </w:r>
      <w:r w:rsidR="00454857">
        <w:rPr>
          <w:sz w:val="28"/>
          <w:szCs w:val="28"/>
        </w:rPr>
        <w:t>бря</w:t>
      </w:r>
      <w:r w:rsidR="00656EAD" w:rsidRPr="00656EAD">
        <w:rPr>
          <w:sz w:val="28"/>
          <w:szCs w:val="28"/>
        </w:rPr>
        <w:t xml:space="preserve"> 2020 года № </w:t>
      </w:r>
      <w:r w:rsidR="008C77FE">
        <w:rPr>
          <w:sz w:val="28"/>
          <w:szCs w:val="28"/>
        </w:rPr>
        <w:t>82</w:t>
      </w:r>
      <w:r w:rsidR="00C3476E">
        <w:rPr>
          <w:sz w:val="28"/>
          <w:szCs w:val="28"/>
        </w:rPr>
        <w:t>,</w:t>
      </w:r>
      <w:r w:rsidRPr="00C3476E">
        <w:rPr>
          <w:sz w:val="28"/>
          <w:szCs w:val="28"/>
        </w:rPr>
        <w:t xml:space="preserve">   </w:t>
      </w:r>
      <w:r w:rsidR="00F1743D">
        <w:rPr>
          <w:sz w:val="28"/>
          <w:szCs w:val="28"/>
        </w:rPr>
        <w:t xml:space="preserve"> </w:t>
      </w:r>
      <w:r w:rsidRPr="00C3476E">
        <w:rPr>
          <w:sz w:val="28"/>
          <w:szCs w:val="28"/>
        </w:rPr>
        <w:t xml:space="preserve">руководствуясь </w:t>
      </w:r>
      <w:r w:rsidR="00A80994">
        <w:rPr>
          <w:sz w:val="28"/>
          <w:szCs w:val="28"/>
        </w:rPr>
        <w:t xml:space="preserve">ч. 4 </w:t>
      </w:r>
      <w:r w:rsidRPr="00C3476E">
        <w:rPr>
          <w:sz w:val="28"/>
          <w:szCs w:val="28"/>
        </w:rPr>
        <w:t>ст.</w:t>
      </w:r>
      <w:r w:rsidR="00A80994">
        <w:rPr>
          <w:sz w:val="28"/>
          <w:szCs w:val="28"/>
        </w:rPr>
        <w:t>19, ст. 20</w:t>
      </w:r>
      <w:r w:rsidR="0002785F" w:rsidRPr="00C3476E">
        <w:rPr>
          <w:sz w:val="28"/>
          <w:szCs w:val="28"/>
        </w:rPr>
        <w:t xml:space="preserve"> </w:t>
      </w:r>
      <w:r w:rsidRPr="00C3476E">
        <w:rPr>
          <w:sz w:val="28"/>
          <w:szCs w:val="28"/>
        </w:rPr>
        <w:t xml:space="preserve">Устава муниципального образования «Эхирит-Булагатский район», </w:t>
      </w:r>
    </w:p>
    <w:p w:rsidR="00906078" w:rsidRDefault="00906078" w:rsidP="000D5B4E">
      <w:pPr>
        <w:jc w:val="both"/>
        <w:rPr>
          <w:sz w:val="28"/>
          <w:szCs w:val="28"/>
        </w:rPr>
      </w:pPr>
      <w:r w:rsidRPr="000D5B4E">
        <w:rPr>
          <w:sz w:val="28"/>
          <w:szCs w:val="28"/>
        </w:rPr>
        <w:t xml:space="preserve">  </w:t>
      </w:r>
    </w:p>
    <w:p w:rsidR="00906078" w:rsidRDefault="00906078" w:rsidP="00906078">
      <w:pPr>
        <w:jc w:val="center"/>
        <w:rPr>
          <w:sz w:val="28"/>
          <w:szCs w:val="28"/>
        </w:rPr>
      </w:pPr>
      <w:r>
        <w:rPr>
          <w:sz w:val="28"/>
          <w:szCs w:val="28"/>
        </w:rPr>
        <w:t>ПОСТАНОВЛЯЮ:</w:t>
      </w:r>
    </w:p>
    <w:p w:rsidR="00B62D4D" w:rsidRDefault="00B62D4D" w:rsidP="00906078">
      <w:pPr>
        <w:jc w:val="center"/>
        <w:rPr>
          <w:sz w:val="28"/>
          <w:szCs w:val="28"/>
        </w:rPr>
      </w:pPr>
    </w:p>
    <w:p w:rsidR="00E46FC0" w:rsidRDefault="00906078" w:rsidP="00897A4B">
      <w:pPr>
        <w:numPr>
          <w:ilvl w:val="0"/>
          <w:numId w:val="4"/>
        </w:numPr>
        <w:ind w:left="0" w:firstLine="567"/>
        <w:jc w:val="both"/>
        <w:rPr>
          <w:color w:val="000000"/>
          <w:spacing w:val="-2"/>
          <w:sz w:val="28"/>
          <w:szCs w:val="28"/>
        </w:rPr>
      </w:pPr>
      <w:r w:rsidRPr="008F0792">
        <w:rPr>
          <w:color w:val="000000"/>
          <w:sz w:val="28"/>
          <w:szCs w:val="28"/>
        </w:rPr>
        <w:t>Внести изменения</w:t>
      </w:r>
      <w:r w:rsidR="00E3539D" w:rsidRPr="008F0792">
        <w:rPr>
          <w:color w:val="000000"/>
          <w:sz w:val="28"/>
          <w:szCs w:val="28"/>
        </w:rPr>
        <w:t xml:space="preserve"> в</w:t>
      </w:r>
      <w:r w:rsidR="008F0792" w:rsidRPr="008F0792">
        <w:rPr>
          <w:color w:val="000000"/>
          <w:sz w:val="28"/>
          <w:szCs w:val="28"/>
        </w:rPr>
        <w:t xml:space="preserve"> м</w:t>
      </w:r>
      <w:r w:rsidR="002C2B53" w:rsidRPr="008F0792">
        <w:rPr>
          <w:color w:val="000000"/>
          <w:spacing w:val="-2"/>
          <w:sz w:val="28"/>
          <w:szCs w:val="28"/>
        </w:rPr>
        <w:t xml:space="preserve">униципальную программу </w:t>
      </w:r>
      <w:r w:rsidR="008F35AA" w:rsidRPr="008F35AA">
        <w:rPr>
          <w:sz w:val="28"/>
          <w:szCs w:val="28"/>
        </w:rPr>
        <w:t>«Молодежная политика в муниципальном образовании «</w:t>
      </w:r>
      <w:r w:rsidR="00CA2BA4">
        <w:rPr>
          <w:sz w:val="28"/>
          <w:szCs w:val="28"/>
        </w:rPr>
        <w:t>Эхирит-Булагатский район» на 2020</w:t>
      </w:r>
      <w:r w:rsidR="008F35AA" w:rsidRPr="008F35AA">
        <w:rPr>
          <w:sz w:val="28"/>
          <w:szCs w:val="28"/>
        </w:rPr>
        <w:t>-202</w:t>
      </w:r>
      <w:r w:rsidR="00CA2BA4">
        <w:rPr>
          <w:sz w:val="28"/>
          <w:szCs w:val="28"/>
        </w:rPr>
        <w:t>4</w:t>
      </w:r>
      <w:r w:rsidR="008F35AA" w:rsidRPr="008F35AA">
        <w:rPr>
          <w:sz w:val="28"/>
          <w:szCs w:val="28"/>
        </w:rPr>
        <w:t xml:space="preserve"> гг.»</w:t>
      </w:r>
      <w:r w:rsidR="00A83B53">
        <w:rPr>
          <w:rStyle w:val="a6"/>
          <w:b w:val="0"/>
          <w:bCs/>
          <w:color w:val="000000"/>
          <w:sz w:val="28"/>
          <w:szCs w:val="28"/>
        </w:rPr>
        <w:t xml:space="preserve">, </w:t>
      </w:r>
      <w:r w:rsidR="00DC03C1">
        <w:rPr>
          <w:rStyle w:val="a6"/>
          <w:b w:val="0"/>
          <w:bCs/>
          <w:color w:val="000000"/>
          <w:sz w:val="28"/>
          <w:szCs w:val="28"/>
        </w:rPr>
        <w:t xml:space="preserve">утвержденную постановлением </w:t>
      </w:r>
      <w:r w:rsidR="00C3476E">
        <w:rPr>
          <w:rStyle w:val="a6"/>
          <w:b w:val="0"/>
          <w:bCs/>
          <w:color w:val="000000"/>
          <w:sz w:val="28"/>
          <w:szCs w:val="28"/>
        </w:rPr>
        <w:t xml:space="preserve">от </w:t>
      </w:r>
      <w:r w:rsidR="00656EAD">
        <w:rPr>
          <w:rStyle w:val="a6"/>
          <w:b w:val="0"/>
          <w:bCs/>
          <w:color w:val="000000"/>
          <w:sz w:val="28"/>
          <w:szCs w:val="28"/>
        </w:rPr>
        <w:t>20</w:t>
      </w:r>
      <w:r w:rsidR="00C3476E">
        <w:rPr>
          <w:rStyle w:val="a6"/>
          <w:b w:val="0"/>
          <w:bCs/>
          <w:color w:val="000000"/>
          <w:sz w:val="28"/>
          <w:szCs w:val="28"/>
        </w:rPr>
        <w:t>.0</w:t>
      </w:r>
      <w:r w:rsidR="00656EAD">
        <w:rPr>
          <w:rStyle w:val="a6"/>
          <w:b w:val="0"/>
          <w:bCs/>
          <w:color w:val="000000"/>
          <w:sz w:val="28"/>
          <w:szCs w:val="28"/>
        </w:rPr>
        <w:t>4</w:t>
      </w:r>
      <w:r w:rsidR="00C3476E">
        <w:rPr>
          <w:rStyle w:val="a6"/>
          <w:b w:val="0"/>
          <w:bCs/>
          <w:color w:val="000000"/>
          <w:sz w:val="28"/>
          <w:szCs w:val="28"/>
        </w:rPr>
        <w:t xml:space="preserve">.2019 </w:t>
      </w:r>
      <w:r w:rsidR="006521BC">
        <w:rPr>
          <w:rStyle w:val="a6"/>
          <w:b w:val="0"/>
          <w:bCs/>
          <w:color w:val="000000"/>
          <w:sz w:val="28"/>
          <w:szCs w:val="28"/>
        </w:rPr>
        <w:t xml:space="preserve">№ </w:t>
      </w:r>
      <w:r w:rsidR="00656EAD">
        <w:rPr>
          <w:rStyle w:val="a6"/>
          <w:b w:val="0"/>
          <w:bCs/>
          <w:color w:val="000000"/>
          <w:sz w:val="28"/>
          <w:szCs w:val="28"/>
        </w:rPr>
        <w:t>506</w:t>
      </w:r>
      <w:r w:rsidR="00982BC0">
        <w:rPr>
          <w:rStyle w:val="a6"/>
          <w:b w:val="0"/>
          <w:bCs/>
          <w:color w:val="000000"/>
          <w:sz w:val="28"/>
          <w:szCs w:val="28"/>
        </w:rPr>
        <w:t xml:space="preserve"> </w:t>
      </w:r>
      <w:r w:rsidR="000D5B4E">
        <w:rPr>
          <w:rStyle w:val="a6"/>
          <w:b w:val="0"/>
          <w:bCs/>
          <w:color w:val="000000"/>
          <w:sz w:val="28"/>
          <w:szCs w:val="28"/>
        </w:rPr>
        <w:t>изложи</w:t>
      </w:r>
      <w:r w:rsidR="008F0792">
        <w:rPr>
          <w:rStyle w:val="a6"/>
          <w:b w:val="0"/>
          <w:bCs/>
          <w:color w:val="000000"/>
          <w:sz w:val="28"/>
          <w:szCs w:val="28"/>
        </w:rPr>
        <w:t>в в новой редакции</w:t>
      </w:r>
      <w:r w:rsidR="008F0792" w:rsidRPr="008F0792">
        <w:rPr>
          <w:rStyle w:val="a6"/>
          <w:b w:val="0"/>
          <w:bCs/>
          <w:color w:val="000000"/>
          <w:sz w:val="28"/>
          <w:szCs w:val="28"/>
        </w:rPr>
        <w:t xml:space="preserve"> </w:t>
      </w:r>
      <w:r w:rsidR="002C2B53" w:rsidRPr="008F0792">
        <w:rPr>
          <w:color w:val="000000"/>
          <w:spacing w:val="-2"/>
          <w:sz w:val="28"/>
          <w:szCs w:val="28"/>
        </w:rPr>
        <w:t>(прил</w:t>
      </w:r>
      <w:r w:rsidR="004674ED">
        <w:rPr>
          <w:color w:val="000000"/>
          <w:spacing w:val="-2"/>
          <w:sz w:val="28"/>
          <w:szCs w:val="28"/>
        </w:rPr>
        <w:t>агается)</w:t>
      </w:r>
      <w:r w:rsidR="008F0792">
        <w:rPr>
          <w:color w:val="000000"/>
          <w:spacing w:val="-2"/>
          <w:sz w:val="28"/>
          <w:szCs w:val="28"/>
        </w:rPr>
        <w:t>.</w:t>
      </w:r>
    </w:p>
    <w:p w:rsidR="008C2913" w:rsidRPr="008F0792" w:rsidRDefault="00607FD6" w:rsidP="00897A4B">
      <w:pPr>
        <w:numPr>
          <w:ilvl w:val="0"/>
          <w:numId w:val="4"/>
        </w:numPr>
        <w:ind w:left="0" w:firstLine="709"/>
        <w:jc w:val="both"/>
        <w:rPr>
          <w:color w:val="000000"/>
          <w:spacing w:val="-2"/>
          <w:sz w:val="28"/>
          <w:szCs w:val="28"/>
        </w:rPr>
      </w:pPr>
      <w:r>
        <w:rPr>
          <w:color w:val="000000"/>
          <w:spacing w:val="-2"/>
          <w:sz w:val="28"/>
          <w:szCs w:val="28"/>
        </w:rPr>
        <w:t>Н</w:t>
      </w:r>
      <w:r w:rsidR="008C2913">
        <w:rPr>
          <w:color w:val="000000"/>
          <w:spacing w:val="-2"/>
          <w:sz w:val="28"/>
          <w:szCs w:val="28"/>
        </w:rPr>
        <w:t xml:space="preserve">астоящее постановление </w:t>
      </w:r>
      <w:r>
        <w:rPr>
          <w:color w:val="000000"/>
          <w:spacing w:val="-2"/>
          <w:sz w:val="28"/>
          <w:szCs w:val="28"/>
        </w:rPr>
        <w:t xml:space="preserve">подлежит размещению </w:t>
      </w:r>
      <w:r w:rsidR="008C2913">
        <w:rPr>
          <w:color w:val="000000"/>
          <w:spacing w:val="-2"/>
          <w:sz w:val="28"/>
          <w:szCs w:val="28"/>
        </w:rPr>
        <w:t>на официальном сайте администрации</w:t>
      </w:r>
      <w:r>
        <w:rPr>
          <w:color w:val="000000"/>
          <w:spacing w:val="-2"/>
          <w:sz w:val="28"/>
          <w:szCs w:val="28"/>
        </w:rPr>
        <w:t xml:space="preserve"> МО «Эхирит-Булагатский район»</w:t>
      </w:r>
      <w:r w:rsidR="008C2913">
        <w:rPr>
          <w:color w:val="000000"/>
          <w:spacing w:val="-2"/>
          <w:sz w:val="28"/>
          <w:szCs w:val="28"/>
        </w:rPr>
        <w:t xml:space="preserve"> </w:t>
      </w:r>
      <w:r>
        <w:rPr>
          <w:color w:val="000000"/>
          <w:spacing w:val="-2"/>
          <w:sz w:val="28"/>
          <w:szCs w:val="28"/>
        </w:rPr>
        <w:t xml:space="preserve"> в информационно-телекоммуникационной сети «Интернет»  </w:t>
      </w:r>
      <w:r w:rsidR="008C2913">
        <w:rPr>
          <w:color w:val="000000"/>
          <w:spacing w:val="-2"/>
          <w:sz w:val="28"/>
          <w:szCs w:val="28"/>
        </w:rPr>
        <w:t xml:space="preserve"> </w:t>
      </w:r>
      <w:hyperlink r:id="rId6" w:history="1">
        <w:r w:rsidRPr="00271C79">
          <w:rPr>
            <w:rStyle w:val="ab"/>
            <w:spacing w:val="-2"/>
            <w:sz w:val="28"/>
            <w:szCs w:val="28"/>
            <w:lang w:val="en-US"/>
          </w:rPr>
          <w:t>www</w:t>
        </w:r>
        <w:r w:rsidRPr="00271C79">
          <w:rPr>
            <w:rStyle w:val="ab"/>
            <w:spacing w:val="-2"/>
            <w:sz w:val="28"/>
            <w:szCs w:val="28"/>
          </w:rPr>
          <w:t>.</w:t>
        </w:r>
        <w:r w:rsidRPr="00271C79">
          <w:rPr>
            <w:rStyle w:val="ab"/>
            <w:spacing w:val="-2"/>
            <w:sz w:val="28"/>
            <w:szCs w:val="28"/>
            <w:lang w:val="en-US"/>
          </w:rPr>
          <w:t>ehirit</w:t>
        </w:r>
        <w:r w:rsidRPr="00271C79">
          <w:rPr>
            <w:rStyle w:val="ab"/>
            <w:spacing w:val="-2"/>
            <w:sz w:val="28"/>
            <w:szCs w:val="28"/>
          </w:rPr>
          <w:t>.</w:t>
        </w:r>
        <w:r w:rsidRPr="00271C79">
          <w:rPr>
            <w:rStyle w:val="ab"/>
            <w:spacing w:val="-2"/>
            <w:sz w:val="28"/>
            <w:szCs w:val="28"/>
            <w:lang w:val="en-US"/>
          </w:rPr>
          <w:t>ru</w:t>
        </w:r>
      </w:hyperlink>
      <w:r>
        <w:rPr>
          <w:color w:val="000000"/>
          <w:spacing w:val="-2"/>
          <w:sz w:val="28"/>
          <w:szCs w:val="28"/>
        </w:rPr>
        <w:t xml:space="preserve"> и вступает</w:t>
      </w:r>
      <w:r w:rsidR="0017390F">
        <w:rPr>
          <w:color w:val="000000"/>
          <w:spacing w:val="-2"/>
          <w:sz w:val="28"/>
          <w:szCs w:val="28"/>
        </w:rPr>
        <w:t xml:space="preserve"> </w:t>
      </w:r>
      <w:r>
        <w:rPr>
          <w:color w:val="000000"/>
          <w:spacing w:val="-2"/>
          <w:sz w:val="28"/>
          <w:szCs w:val="28"/>
        </w:rPr>
        <w:t>в силу с момента подписания.</w:t>
      </w:r>
    </w:p>
    <w:p w:rsidR="006E05A5" w:rsidRDefault="00A2686A" w:rsidP="006E05A5">
      <w:pPr>
        <w:ind w:firstLine="720"/>
        <w:jc w:val="both"/>
        <w:rPr>
          <w:sz w:val="28"/>
          <w:szCs w:val="28"/>
        </w:rPr>
      </w:pPr>
      <w:r>
        <w:rPr>
          <w:sz w:val="28"/>
          <w:szCs w:val="28"/>
        </w:rPr>
        <w:t xml:space="preserve"> </w:t>
      </w:r>
    </w:p>
    <w:p w:rsidR="00D205F0" w:rsidRPr="00554F24" w:rsidRDefault="000D2090" w:rsidP="00D205F0">
      <w:pPr>
        <w:ind w:firstLine="720"/>
        <w:jc w:val="both"/>
        <w:rPr>
          <w:sz w:val="28"/>
          <w:szCs w:val="28"/>
        </w:rPr>
      </w:pPr>
      <w:r>
        <w:rPr>
          <w:sz w:val="28"/>
          <w:szCs w:val="28"/>
        </w:rPr>
        <w:t xml:space="preserve"> </w:t>
      </w:r>
    </w:p>
    <w:p w:rsidR="008D449D" w:rsidRPr="00B62D4D" w:rsidRDefault="00656EAD" w:rsidP="00906078">
      <w:pPr>
        <w:ind w:firstLine="720"/>
        <w:jc w:val="both"/>
        <w:rPr>
          <w:sz w:val="28"/>
          <w:szCs w:val="28"/>
        </w:rPr>
      </w:pPr>
      <w:r w:rsidRPr="00656EAD">
        <w:rPr>
          <w:sz w:val="28"/>
          <w:szCs w:val="28"/>
        </w:rPr>
        <w:t xml:space="preserve">                                        </w:t>
      </w:r>
    </w:p>
    <w:p w:rsidR="00A2686A" w:rsidRDefault="00420DF2" w:rsidP="00E452A8">
      <w:pPr>
        <w:rPr>
          <w:sz w:val="28"/>
          <w:szCs w:val="28"/>
        </w:rPr>
      </w:pPr>
      <w:r>
        <w:rPr>
          <w:sz w:val="28"/>
          <w:szCs w:val="28"/>
        </w:rPr>
        <w:t xml:space="preserve"> </w:t>
      </w:r>
      <w:r w:rsidR="008C77FE">
        <w:rPr>
          <w:sz w:val="28"/>
          <w:szCs w:val="28"/>
        </w:rPr>
        <w:t xml:space="preserve">Мэр </w:t>
      </w:r>
      <w:r w:rsidR="00E452A8">
        <w:rPr>
          <w:sz w:val="28"/>
          <w:szCs w:val="28"/>
        </w:rPr>
        <w:t xml:space="preserve">района                                                                               </w:t>
      </w:r>
      <w:r w:rsidR="008C77FE">
        <w:rPr>
          <w:sz w:val="28"/>
          <w:szCs w:val="28"/>
        </w:rPr>
        <w:t>Г</w:t>
      </w:r>
      <w:r w:rsidR="00E452A8">
        <w:rPr>
          <w:sz w:val="28"/>
          <w:szCs w:val="28"/>
        </w:rPr>
        <w:t xml:space="preserve">.А. </w:t>
      </w:r>
      <w:r w:rsidR="008C77FE">
        <w:rPr>
          <w:sz w:val="28"/>
          <w:szCs w:val="28"/>
        </w:rPr>
        <w:t>Осодое</w:t>
      </w:r>
      <w:r w:rsidR="00E452A8">
        <w:rPr>
          <w:sz w:val="28"/>
          <w:szCs w:val="28"/>
        </w:rPr>
        <w:t xml:space="preserve">в            </w:t>
      </w:r>
      <w:r w:rsidR="008D4C00" w:rsidRPr="00593439">
        <w:rPr>
          <w:sz w:val="28"/>
          <w:szCs w:val="28"/>
        </w:rPr>
        <w:t xml:space="preserve">   </w:t>
      </w:r>
    </w:p>
    <w:p w:rsidR="00C668FE" w:rsidRDefault="00C668FE" w:rsidP="005010A9">
      <w:pPr>
        <w:jc w:val="both"/>
        <w:rPr>
          <w:sz w:val="28"/>
          <w:szCs w:val="28"/>
        </w:rPr>
      </w:pPr>
    </w:p>
    <w:p w:rsidR="00C668FE" w:rsidRDefault="00C668FE" w:rsidP="005010A9">
      <w:pPr>
        <w:jc w:val="both"/>
        <w:rPr>
          <w:sz w:val="28"/>
          <w:szCs w:val="28"/>
        </w:rPr>
      </w:pPr>
    </w:p>
    <w:p w:rsidR="00C668FE" w:rsidRDefault="00C668FE" w:rsidP="005010A9">
      <w:pPr>
        <w:jc w:val="both"/>
        <w:rPr>
          <w:sz w:val="28"/>
          <w:szCs w:val="28"/>
        </w:rPr>
      </w:pPr>
    </w:p>
    <w:p w:rsidR="006E09AA" w:rsidRPr="008233A4" w:rsidRDefault="006E09AA" w:rsidP="006E09AA">
      <w:pPr>
        <w:framePr w:h="1513" w:hRule="exact" w:hSpace="180" w:wrap="auto" w:vAnchor="page" w:hAnchor="page" w:x="1573" w:y="985"/>
        <w:widowControl w:val="0"/>
        <w:jc w:val="right"/>
        <w:outlineLvl w:val="1"/>
      </w:pPr>
      <w:r>
        <w:t>к постановлению мэра</w:t>
      </w:r>
    </w:p>
    <w:p w:rsidR="006E09AA" w:rsidRPr="000E1FA7" w:rsidRDefault="006E09AA" w:rsidP="006E09AA">
      <w:pPr>
        <w:framePr w:h="1513" w:hRule="exact" w:hSpace="180" w:wrap="auto" w:vAnchor="page" w:hAnchor="page" w:x="1573" w:y="985"/>
        <w:widowControl w:val="0"/>
        <w:jc w:val="right"/>
        <w:outlineLvl w:val="1"/>
      </w:pPr>
      <w:r w:rsidRPr="000E1FA7">
        <w:t xml:space="preserve"> муниципально</w:t>
      </w:r>
      <w:r>
        <w:t>го</w:t>
      </w:r>
      <w:r w:rsidRPr="000E1FA7">
        <w:t xml:space="preserve"> образовани</w:t>
      </w:r>
      <w:r>
        <w:t>я</w:t>
      </w:r>
    </w:p>
    <w:p w:rsidR="006E09AA" w:rsidRDefault="006E09AA" w:rsidP="006E09AA">
      <w:pPr>
        <w:framePr w:h="1513" w:hRule="exact" w:hSpace="180" w:wrap="auto" w:vAnchor="page" w:hAnchor="page" w:x="1573" w:y="985"/>
        <w:widowControl w:val="0"/>
        <w:jc w:val="right"/>
        <w:outlineLvl w:val="1"/>
      </w:pPr>
      <w:r w:rsidRPr="000E1FA7">
        <w:t>«Эхирит-Булагатский</w:t>
      </w:r>
      <w:r>
        <w:t xml:space="preserve"> район</w:t>
      </w:r>
      <w:r w:rsidRPr="000E1FA7">
        <w:t>»</w:t>
      </w:r>
    </w:p>
    <w:p w:rsidR="006E09AA" w:rsidRPr="000E1FA7" w:rsidRDefault="006E09AA" w:rsidP="006E09AA">
      <w:pPr>
        <w:framePr w:h="1513" w:hRule="exact" w:hSpace="180" w:wrap="auto" w:vAnchor="page" w:hAnchor="page" w:x="1573" w:y="985"/>
        <w:widowControl w:val="0"/>
        <w:jc w:val="center"/>
        <w:outlineLvl w:val="1"/>
      </w:pPr>
      <w:r>
        <w:t xml:space="preserve">                                                                                                          от   </w:t>
      </w:r>
      <w:r w:rsidRPr="009F4E84">
        <w:rPr>
          <w:u w:val="single"/>
        </w:rPr>
        <w:t>30.12. 2020</w:t>
      </w:r>
      <w:r>
        <w:rPr>
          <w:u w:val="single"/>
        </w:rPr>
        <w:t xml:space="preserve"> г.</w:t>
      </w:r>
      <w:r>
        <w:t xml:space="preserve"> № </w:t>
      </w:r>
      <w:r>
        <w:rPr>
          <w:u w:val="single"/>
        </w:rPr>
        <w:t xml:space="preserve"> 1216</w:t>
      </w:r>
    </w:p>
    <w:p w:rsidR="006E09AA" w:rsidRDefault="006E09AA" w:rsidP="006E09AA">
      <w:pPr>
        <w:rPr>
          <w:sz w:val="28"/>
          <w:szCs w:val="28"/>
        </w:rPr>
      </w:pPr>
    </w:p>
    <w:p w:rsidR="006E09AA" w:rsidRDefault="006E09AA" w:rsidP="006E09AA">
      <w:pPr>
        <w:jc w:val="center"/>
        <w:rPr>
          <w:sz w:val="28"/>
          <w:szCs w:val="28"/>
        </w:rPr>
      </w:pPr>
    </w:p>
    <w:p w:rsidR="006E09AA" w:rsidRDefault="006E09AA" w:rsidP="006E09AA">
      <w:pPr>
        <w:jc w:val="center"/>
        <w:rPr>
          <w:sz w:val="28"/>
          <w:szCs w:val="28"/>
        </w:rPr>
      </w:pPr>
    </w:p>
    <w:p w:rsidR="006E09AA" w:rsidRPr="003507EE" w:rsidRDefault="006E09AA" w:rsidP="006E09AA">
      <w:pPr>
        <w:jc w:val="center"/>
        <w:rPr>
          <w:sz w:val="28"/>
          <w:szCs w:val="28"/>
        </w:rPr>
      </w:pPr>
    </w:p>
    <w:p w:rsidR="006E09AA" w:rsidRDefault="006E09AA" w:rsidP="006E09AA">
      <w:pPr>
        <w:jc w:val="center"/>
        <w:rPr>
          <w:sz w:val="28"/>
          <w:szCs w:val="28"/>
        </w:rPr>
      </w:pPr>
    </w:p>
    <w:p w:rsidR="006E09AA" w:rsidRDefault="006E09AA" w:rsidP="006E09AA">
      <w:pPr>
        <w:jc w:val="center"/>
        <w:rPr>
          <w:sz w:val="28"/>
          <w:szCs w:val="28"/>
        </w:rPr>
      </w:pPr>
    </w:p>
    <w:p w:rsidR="006E09AA" w:rsidRDefault="006E09AA" w:rsidP="006E09AA">
      <w:pPr>
        <w:jc w:val="center"/>
        <w:rPr>
          <w:sz w:val="28"/>
          <w:szCs w:val="28"/>
        </w:rPr>
      </w:pPr>
    </w:p>
    <w:p w:rsidR="006E09AA" w:rsidRDefault="006E09AA" w:rsidP="006E09AA">
      <w:pPr>
        <w:rPr>
          <w:sz w:val="28"/>
          <w:szCs w:val="28"/>
        </w:rPr>
      </w:pPr>
    </w:p>
    <w:p w:rsidR="006E09AA" w:rsidRDefault="006E09AA" w:rsidP="006E09AA">
      <w:pPr>
        <w:jc w:val="center"/>
        <w:rPr>
          <w:sz w:val="28"/>
          <w:szCs w:val="28"/>
        </w:rPr>
      </w:pPr>
    </w:p>
    <w:p w:rsidR="006E09AA" w:rsidRPr="002F2B06" w:rsidRDefault="006E09AA" w:rsidP="006E09AA">
      <w:pPr>
        <w:jc w:val="center"/>
        <w:rPr>
          <w:b/>
          <w:bCs/>
          <w:sz w:val="28"/>
          <w:szCs w:val="28"/>
        </w:rPr>
      </w:pPr>
      <w:r>
        <w:rPr>
          <w:b/>
          <w:bCs/>
          <w:sz w:val="28"/>
          <w:szCs w:val="28"/>
        </w:rPr>
        <w:t xml:space="preserve">МУНИЦИПАЛЬНАЯ </w:t>
      </w:r>
      <w:r w:rsidRPr="002F2B06">
        <w:rPr>
          <w:b/>
          <w:bCs/>
          <w:sz w:val="28"/>
          <w:szCs w:val="28"/>
        </w:rPr>
        <w:t>ПРОГРАММА</w:t>
      </w:r>
    </w:p>
    <w:p w:rsidR="006E09AA" w:rsidRDefault="006E09AA" w:rsidP="006E09AA">
      <w:pPr>
        <w:jc w:val="center"/>
        <w:rPr>
          <w:b/>
          <w:bCs/>
          <w:sz w:val="28"/>
          <w:szCs w:val="28"/>
        </w:rPr>
      </w:pPr>
      <w:r w:rsidRPr="002F2B06">
        <w:rPr>
          <w:b/>
          <w:bCs/>
          <w:sz w:val="28"/>
          <w:szCs w:val="28"/>
        </w:rPr>
        <w:t>«МОЛОДЕЖНАЯ ПОЛИТИКА В МУНИЦИПАЛЬНОМ ОБРАЗОВАНИИ «ЭХИРИТ-БУЛАГАТСКИЙ РАЙОН»</w:t>
      </w:r>
    </w:p>
    <w:p w:rsidR="006E09AA" w:rsidRPr="002F2B06" w:rsidRDefault="006E09AA" w:rsidP="006E09AA">
      <w:pPr>
        <w:jc w:val="center"/>
        <w:rPr>
          <w:b/>
          <w:bCs/>
          <w:sz w:val="28"/>
          <w:szCs w:val="28"/>
        </w:rPr>
      </w:pPr>
      <w:r w:rsidRPr="002F2B06">
        <w:rPr>
          <w:b/>
          <w:bCs/>
          <w:sz w:val="28"/>
          <w:szCs w:val="28"/>
        </w:rPr>
        <w:t xml:space="preserve">НА </w:t>
      </w:r>
      <w:r>
        <w:rPr>
          <w:b/>
          <w:bCs/>
          <w:sz w:val="28"/>
          <w:szCs w:val="28"/>
        </w:rPr>
        <w:t>2020</w:t>
      </w:r>
      <w:r w:rsidRPr="002F2B06">
        <w:rPr>
          <w:b/>
          <w:bCs/>
          <w:sz w:val="28"/>
          <w:szCs w:val="28"/>
        </w:rPr>
        <w:t>-</w:t>
      </w:r>
      <w:r>
        <w:rPr>
          <w:b/>
          <w:bCs/>
          <w:sz w:val="28"/>
          <w:szCs w:val="28"/>
        </w:rPr>
        <w:t>2024г</w:t>
      </w:r>
      <w:r w:rsidRPr="002F2B06">
        <w:rPr>
          <w:b/>
          <w:bCs/>
          <w:sz w:val="28"/>
          <w:szCs w:val="28"/>
        </w:rPr>
        <w:t>г.»</w:t>
      </w:r>
    </w:p>
    <w:p w:rsidR="006E09AA" w:rsidRDefault="006E09AA" w:rsidP="006E09AA">
      <w:pPr>
        <w:rPr>
          <w:b/>
          <w:bCs/>
          <w:sz w:val="28"/>
          <w:szCs w:val="28"/>
        </w:rPr>
      </w:pPr>
    </w:p>
    <w:p w:rsidR="006E09AA" w:rsidRDefault="006E09AA" w:rsidP="006E09AA">
      <w:pPr>
        <w:rPr>
          <w:sz w:val="28"/>
          <w:szCs w:val="28"/>
        </w:rPr>
      </w:pPr>
    </w:p>
    <w:p w:rsidR="006E09AA" w:rsidRDefault="006E09AA" w:rsidP="006E09AA">
      <w:pPr>
        <w:rPr>
          <w:sz w:val="28"/>
          <w:szCs w:val="28"/>
        </w:rPr>
      </w:pPr>
    </w:p>
    <w:p w:rsidR="006E09AA" w:rsidRDefault="006E09AA" w:rsidP="006E09AA">
      <w:pPr>
        <w:rPr>
          <w:sz w:val="28"/>
          <w:szCs w:val="28"/>
        </w:rPr>
      </w:pPr>
    </w:p>
    <w:p w:rsidR="006E09AA" w:rsidRDefault="006E09AA" w:rsidP="006E09AA">
      <w:pPr>
        <w:rPr>
          <w:sz w:val="28"/>
          <w:szCs w:val="28"/>
        </w:rPr>
      </w:pPr>
    </w:p>
    <w:p w:rsidR="006E09AA" w:rsidRDefault="006E09AA" w:rsidP="006E09AA">
      <w:pPr>
        <w:rPr>
          <w:sz w:val="28"/>
          <w:szCs w:val="28"/>
        </w:rPr>
      </w:pPr>
    </w:p>
    <w:p w:rsidR="006E09AA" w:rsidRDefault="006E09AA" w:rsidP="006E09AA">
      <w:pPr>
        <w:rPr>
          <w:sz w:val="28"/>
          <w:szCs w:val="28"/>
        </w:rPr>
      </w:pPr>
    </w:p>
    <w:p w:rsidR="006E09AA" w:rsidRDefault="006E09AA" w:rsidP="006E09AA">
      <w:pPr>
        <w:rPr>
          <w:sz w:val="28"/>
          <w:szCs w:val="28"/>
        </w:rPr>
      </w:pPr>
    </w:p>
    <w:p w:rsidR="006E09AA" w:rsidRDefault="006E09AA" w:rsidP="006E09AA">
      <w:pPr>
        <w:rPr>
          <w:sz w:val="28"/>
          <w:szCs w:val="28"/>
        </w:rPr>
      </w:pPr>
    </w:p>
    <w:p w:rsidR="006E09AA" w:rsidRDefault="006E09AA" w:rsidP="006E09AA">
      <w:pPr>
        <w:rPr>
          <w:sz w:val="28"/>
          <w:szCs w:val="28"/>
        </w:rPr>
      </w:pPr>
    </w:p>
    <w:p w:rsidR="006E09AA" w:rsidRDefault="006E09AA" w:rsidP="006E09AA">
      <w:pPr>
        <w:rPr>
          <w:sz w:val="28"/>
          <w:szCs w:val="28"/>
        </w:rPr>
      </w:pPr>
    </w:p>
    <w:p w:rsidR="006E09AA" w:rsidRDefault="006E09AA" w:rsidP="006E09AA">
      <w:pPr>
        <w:rPr>
          <w:sz w:val="28"/>
          <w:szCs w:val="28"/>
        </w:rPr>
      </w:pPr>
    </w:p>
    <w:p w:rsidR="006E09AA" w:rsidRDefault="006E09AA" w:rsidP="006E09AA">
      <w:pPr>
        <w:rPr>
          <w:sz w:val="28"/>
          <w:szCs w:val="28"/>
        </w:rPr>
      </w:pPr>
    </w:p>
    <w:p w:rsidR="006E09AA" w:rsidRDefault="006E09AA" w:rsidP="006E09AA">
      <w:pPr>
        <w:rPr>
          <w:sz w:val="28"/>
          <w:szCs w:val="28"/>
        </w:rPr>
      </w:pPr>
    </w:p>
    <w:p w:rsidR="006E09AA" w:rsidRDefault="006E09AA" w:rsidP="006E09AA">
      <w:pPr>
        <w:rPr>
          <w:sz w:val="28"/>
          <w:szCs w:val="28"/>
        </w:rPr>
      </w:pPr>
    </w:p>
    <w:p w:rsidR="006E09AA" w:rsidRDefault="006E09AA" w:rsidP="006E09AA">
      <w:pPr>
        <w:rPr>
          <w:sz w:val="28"/>
          <w:szCs w:val="28"/>
        </w:rPr>
      </w:pPr>
    </w:p>
    <w:p w:rsidR="006E09AA" w:rsidRDefault="006E09AA" w:rsidP="006E09AA">
      <w:pPr>
        <w:rPr>
          <w:sz w:val="28"/>
          <w:szCs w:val="28"/>
        </w:rPr>
      </w:pPr>
    </w:p>
    <w:p w:rsidR="006E09AA" w:rsidRDefault="006E09AA" w:rsidP="006E09AA">
      <w:pPr>
        <w:rPr>
          <w:sz w:val="28"/>
          <w:szCs w:val="28"/>
        </w:rPr>
      </w:pPr>
    </w:p>
    <w:p w:rsidR="006E09AA" w:rsidRDefault="006E09AA" w:rsidP="006E09AA">
      <w:pPr>
        <w:rPr>
          <w:sz w:val="28"/>
          <w:szCs w:val="28"/>
        </w:rPr>
      </w:pPr>
    </w:p>
    <w:p w:rsidR="006E09AA" w:rsidRDefault="006E09AA" w:rsidP="006E09AA">
      <w:pPr>
        <w:rPr>
          <w:sz w:val="28"/>
          <w:szCs w:val="28"/>
        </w:rPr>
      </w:pPr>
    </w:p>
    <w:p w:rsidR="006E09AA" w:rsidRDefault="006E09AA" w:rsidP="006E09AA">
      <w:pPr>
        <w:rPr>
          <w:sz w:val="28"/>
          <w:szCs w:val="28"/>
        </w:rPr>
      </w:pPr>
    </w:p>
    <w:p w:rsidR="006E09AA" w:rsidRDefault="006E09AA" w:rsidP="006E09AA">
      <w:pPr>
        <w:rPr>
          <w:sz w:val="28"/>
          <w:szCs w:val="28"/>
        </w:rPr>
      </w:pPr>
    </w:p>
    <w:p w:rsidR="006E09AA" w:rsidRDefault="006E09AA" w:rsidP="006E09AA">
      <w:pPr>
        <w:rPr>
          <w:sz w:val="28"/>
          <w:szCs w:val="28"/>
        </w:rPr>
      </w:pPr>
    </w:p>
    <w:p w:rsidR="006E09AA" w:rsidRDefault="006E09AA" w:rsidP="006E09AA">
      <w:pPr>
        <w:rPr>
          <w:sz w:val="28"/>
          <w:szCs w:val="28"/>
        </w:rPr>
      </w:pPr>
    </w:p>
    <w:p w:rsidR="006E09AA" w:rsidRDefault="006E09AA" w:rsidP="006E09AA">
      <w:pPr>
        <w:rPr>
          <w:sz w:val="28"/>
          <w:szCs w:val="28"/>
        </w:rPr>
      </w:pPr>
    </w:p>
    <w:p w:rsidR="006E09AA" w:rsidRDefault="006E09AA" w:rsidP="006E09AA">
      <w:pPr>
        <w:rPr>
          <w:sz w:val="28"/>
          <w:szCs w:val="28"/>
        </w:rPr>
      </w:pPr>
    </w:p>
    <w:p w:rsidR="006E09AA" w:rsidRPr="00130D03" w:rsidRDefault="006E09AA" w:rsidP="006E09AA">
      <w:pPr>
        <w:jc w:val="center"/>
        <w:rPr>
          <w:sz w:val="28"/>
          <w:szCs w:val="28"/>
        </w:rPr>
      </w:pPr>
      <w:r>
        <w:rPr>
          <w:sz w:val="28"/>
          <w:szCs w:val="28"/>
        </w:rPr>
        <w:t>2020</w:t>
      </w:r>
    </w:p>
    <w:p w:rsidR="006E09AA" w:rsidRDefault="006E09AA" w:rsidP="006E09AA">
      <w:pPr>
        <w:pStyle w:val="aa"/>
        <w:numPr>
          <w:ilvl w:val="0"/>
          <w:numId w:val="5"/>
        </w:numPr>
        <w:jc w:val="center"/>
        <w:rPr>
          <w:rStyle w:val="a6"/>
          <w:rFonts w:ascii="Times New Roman" w:hAnsi="Times New Roman" w:cs="Times New Roman"/>
          <w:sz w:val="28"/>
          <w:szCs w:val="28"/>
        </w:rPr>
      </w:pPr>
      <w:r w:rsidRPr="00BD5670">
        <w:rPr>
          <w:rStyle w:val="a6"/>
          <w:rFonts w:ascii="Times New Roman" w:hAnsi="Times New Roman" w:cs="Times New Roman"/>
          <w:sz w:val="28"/>
          <w:szCs w:val="28"/>
        </w:rPr>
        <w:lastRenderedPageBreak/>
        <w:t xml:space="preserve">Паспорт </w:t>
      </w:r>
      <w:r>
        <w:rPr>
          <w:rStyle w:val="a6"/>
          <w:rFonts w:ascii="Times New Roman" w:hAnsi="Times New Roman" w:cs="Times New Roman"/>
          <w:sz w:val="28"/>
          <w:szCs w:val="28"/>
        </w:rPr>
        <w:t xml:space="preserve"> муниципальной </w:t>
      </w:r>
      <w:r w:rsidRPr="00BD5670">
        <w:rPr>
          <w:rStyle w:val="a6"/>
          <w:rFonts w:ascii="Times New Roman" w:hAnsi="Times New Roman" w:cs="Times New Roman"/>
          <w:sz w:val="28"/>
          <w:szCs w:val="28"/>
        </w:rPr>
        <w:t>программы</w:t>
      </w:r>
    </w:p>
    <w:p w:rsidR="006E09AA" w:rsidRDefault="006E09AA" w:rsidP="006E09AA">
      <w:pPr>
        <w:jc w:val="center"/>
        <w:rPr>
          <w:b/>
          <w:bCs/>
          <w:sz w:val="28"/>
          <w:szCs w:val="28"/>
        </w:rPr>
      </w:pPr>
      <w:r w:rsidRPr="009E6197">
        <w:rPr>
          <w:b/>
          <w:bCs/>
          <w:sz w:val="28"/>
          <w:szCs w:val="28"/>
        </w:rPr>
        <w:t>«Молодежная политика в муниципальном образовании «Эхирит-Бу</w:t>
      </w:r>
      <w:r>
        <w:rPr>
          <w:b/>
          <w:bCs/>
          <w:sz w:val="28"/>
          <w:szCs w:val="28"/>
        </w:rPr>
        <w:t>лагатский район» на 2020-2024 г</w:t>
      </w:r>
      <w:r w:rsidRPr="009E6197">
        <w:rPr>
          <w:b/>
          <w:bCs/>
          <w:sz w:val="28"/>
          <w:szCs w:val="28"/>
        </w:rPr>
        <w:t>г.</w:t>
      </w:r>
      <w:r>
        <w:rPr>
          <w:b/>
          <w:bCs/>
          <w:sz w:val="28"/>
          <w:szCs w:val="28"/>
        </w:rPr>
        <w:t>»</w:t>
      </w:r>
    </w:p>
    <w:tbl>
      <w:tblPr>
        <w:tblpPr w:leftFromText="180" w:rightFromText="180" w:vertAnchor="text" w:horzAnchor="margin" w:tblpX="-318" w:tblpY="29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395"/>
      </w:tblGrid>
      <w:tr w:rsidR="006E09AA" w:rsidRPr="000D7D9D" w:rsidTr="006E09AA">
        <w:tc>
          <w:tcPr>
            <w:tcW w:w="5778" w:type="dxa"/>
          </w:tcPr>
          <w:p w:rsidR="006E09AA" w:rsidRPr="006049CE" w:rsidRDefault="006E09AA" w:rsidP="006E09AA">
            <w:pPr>
              <w:pStyle w:val="a3"/>
              <w:rPr>
                <w:rFonts w:ascii="Times New Roman" w:hAnsi="Times New Roman"/>
              </w:rPr>
            </w:pPr>
            <w:r w:rsidRPr="006049CE">
              <w:rPr>
                <w:rFonts w:ascii="Times New Roman" w:hAnsi="Times New Roman"/>
              </w:rPr>
              <w:t>Наименование субъекта бюджетного планирования</w:t>
            </w:r>
          </w:p>
        </w:tc>
        <w:tc>
          <w:tcPr>
            <w:tcW w:w="4395" w:type="dxa"/>
          </w:tcPr>
          <w:p w:rsidR="006E09AA" w:rsidRPr="006049CE" w:rsidRDefault="006E09AA" w:rsidP="006E09AA">
            <w:pPr>
              <w:pStyle w:val="a3"/>
              <w:rPr>
                <w:rFonts w:ascii="Times New Roman" w:hAnsi="Times New Roman"/>
              </w:rPr>
            </w:pPr>
            <w:r w:rsidRPr="006049CE">
              <w:rPr>
                <w:rFonts w:ascii="Times New Roman" w:hAnsi="Times New Roman"/>
              </w:rPr>
              <w:t>Отдел по физической культуре, спорту и молодежной политике администрации МО «Эхирит-Булагатский район»</w:t>
            </w:r>
          </w:p>
        </w:tc>
      </w:tr>
      <w:tr w:rsidR="006E09AA" w:rsidRPr="000D7D9D" w:rsidTr="006E09AA">
        <w:tc>
          <w:tcPr>
            <w:tcW w:w="5778" w:type="dxa"/>
          </w:tcPr>
          <w:p w:rsidR="006E09AA" w:rsidRPr="006049CE" w:rsidRDefault="006E09AA" w:rsidP="006E09AA">
            <w:pPr>
              <w:pStyle w:val="a3"/>
              <w:rPr>
                <w:rFonts w:ascii="Times New Roman" w:hAnsi="Times New Roman"/>
              </w:rPr>
            </w:pPr>
            <w:r w:rsidRPr="006049CE">
              <w:rPr>
                <w:rFonts w:ascii="Times New Roman" w:hAnsi="Times New Roman"/>
              </w:rPr>
              <w:t>Наименование программы</w:t>
            </w:r>
          </w:p>
        </w:tc>
        <w:tc>
          <w:tcPr>
            <w:tcW w:w="4395" w:type="dxa"/>
          </w:tcPr>
          <w:p w:rsidR="006E09AA" w:rsidRPr="006049CE" w:rsidRDefault="006E09AA" w:rsidP="006E09AA">
            <w:pPr>
              <w:pStyle w:val="a3"/>
              <w:rPr>
                <w:rFonts w:ascii="Times New Roman" w:hAnsi="Times New Roman"/>
              </w:rPr>
            </w:pPr>
            <w:r w:rsidRPr="006049CE">
              <w:rPr>
                <w:rFonts w:ascii="Times New Roman" w:hAnsi="Times New Roman"/>
              </w:rPr>
              <w:t>«Молодежная политика в муниципальном образовании «</w:t>
            </w:r>
            <w:r>
              <w:rPr>
                <w:rFonts w:ascii="Times New Roman" w:hAnsi="Times New Roman"/>
              </w:rPr>
              <w:t>Эхирит-Булагатский район» на 2020</w:t>
            </w:r>
            <w:r w:rsidRPr="006049CE">
              <w:rPr>
                <w:rFonts w:ascii="Times New Roman" w:hAnsi="Times New Roman"/>
              </w:rPr>
              <w:t>-202</w:t>
            </w:r>
            <w:r>
              <w:rPr>
                <w:rFonts w:ascii="Times New Roman" w:hAnsi="Times New Roman"/>
              </w:rPr>
              <w:t>4</w:t>
            </w:r>
            <w:r w:rsidRPr="006049CE">
              <w:rPr>
                <w:rFonts w:ascii="Times New Roman" w:hAnsi="Times New Roman"/>
              </w:rPr>
              <w:t xml:space="preserve"> гг.»</w:t>
            </w:r>
          </w:p>
        </w:tc>
      </w:tr>
      <w:tr w:rsidR="006E09AA" w:rsidRPr="000D7D9D" w:rsidTr="006E09AA">
        <w:tc>
          <w:tcPr>
            <w:tcW w:w="5778" w:type="dxa"/>
          </w:tcPr>
          <w:p w:rsidR="006E09AA" w:rsidRPr="006049CE" w:rsidRDefault="006E09AA" w:rsidP="006E09AA">
            <w:pPr>
              <w:pStyle w:val="a3"/>
              <w:rPr>
                <w:rFonts w:ascii="Times New Roman" w:hAnsi="Times New Roman"/>
              </w:rPr>
            </w:pPr>
            <w:r w:rsidRPr="006049CE">
              <w:rPr>
                <w:rFonts w:ascii="Times New Roman" w:hAnsi="Times New Roman"/>
              </w:rPr>
              <w:t xml:space="preserve">Цели программы </w:t>
            </w:r>
          </w:p>
        </w:tc>
        <w:tc>
          <w:tcPr>
            <w:tcW w:w="4395" w:type="dxa"/>
          </w:tcPr>
          <w:p w:rsidR="006E09AA" w:rsidRPr="006049CE" w:rsidRDefault="006E09AA" w:rsidP="006E09AA">
            <w:pPr>
              <w:pStyle w:val="a3"/>
              <w:rPr>
                <w:rFonts w:ascii="Times New Roman" w:hAnsi="Times New Roman"/>
                <w:color w:val="FF0000"/>
              </w:rPr>
            </w:pPr>
            <w:r w:rsidRPr="006049CE">
              <w:rPr>
                <w:rFonts w:ascii="Times New Roman" w:hAnsi="Times New Roman"/>
              </w:rPr>
              <w:t xml:space="preserve">Обеспечение успешной социализации и эффективной самореализации молодежи </w:t>
            </w:r>
          </w:p>
        </w:tc>
      </w:tr>
      <w:tr w:rsidR="006E09AA" w:rsidRPr="000D7D9D" w:rsidTr="006E09AA">
        <w:trPr>
          <w:trHeight w:val="3144"/>
        </w:trPr>
        <w:tc>
          <w:tcPr>
            <w:tcW w:w="5778" w:type="dxa"/>
          </w:tcPr>
          <w:p w:rsidR="006E09AA" w:rsidRPr="006049CE" w:rsidRDefault="006E09AA" w:rsidP="006E09AA">
            <w:pPr>
              <w:pStyle w:val="a3"/>
              <w:rPr>
                <w:rFonts w:ascii="Times New Roman" w:hAnsi="Times New Roman"/>
              </w:rPr>
            </w:pPr>
            <w:r w:rsidRPr="006049CE">
              <w:rPr>
                <w:rFonts w:ascii="Times New Roman" w:hAnsi="Times New Roman"/>
              </w:rPr>
              <w:t>Зад</w:t>
            </w:r>
            <w:r>
              <w:rPr>
                <w:rFonts w:ascii="Times New Roman" w:hAnsi="Times New Roman"/>
              </w:rPr>
              <w:t>ачи программы (подпрограммы</w:t>
            </w:r>
            <w:r w:rsidRPr="006049CE">
              <w:rPr>
                <w:rFonts w:ascii="Times New Roman" w:hAnsi="Times New Roman"/>
              </w:rPr>
              <w:t>)</w:t>
            </w:r>
          </w:p>
        </w:tc>
        <w:tc>
          <w:tcPr>
            <w:tcW w:w="4395" w:type="dxa"/>
          </w:tcPr>
          <w:p w:rsidR="006E09AA" w:rsidRPr="006049CE" w:rsidRDefault="006E09AA" w:rsidP="006E09AA">
            <w:pPr>
              <w:pStyle w:val="a3"/>
              <w:rPr>
                <w:rFonts w:ascii="Times New Roman" w:hAnsi="Times New Roman"/>
              </w:rPr>
            </w:pPr>
            <w:r w:rsidRPr="006049CE">
              <w:rPr>
                <w:rFonts w:ascii="Times New Roman" w:hAnsi="Times New Roman"/>
              </w:rPr>
              <w:t>1.Развитие потенциала и воспитание молодежи района;</w:t>
            </w:r>
          </w:p>
          <w:p w:rsidR="006E09AA" w:rsidRPr="006049CE" w:rsidRDefault="006E09AA" w:rsidP="006E09AA">
            <w:pPr>
              <w:jc w:val="both"/>
            </w:pPr>
            <w:r w:rsidRPr="006049CE">
              <w:t>2.Совершенствование профилактических мер по наркомании и других социально-негативных явлений;                      3.</w:t>
            </w:r>
            <w:r w:rsidRPr="00B733D7">
              <w:t>Совершенствование системы патриотического и гражданско-патриотического воспитания и допризывной подготовки мо</w:t>
            </w:r>
            <w:r>
              <w:t xml:space="preserve">лодежи </w:t>
            </w:r>
            <w:r w:rsidRPr="006049CE">
              <w:t>района;</w:t>
            </w:r>
          </w:p>
          <w:p w:rsidR="006E09AA" w:rsidRPr="006049CE" w:rsidRDefault="006E09AA" w:rsidP="006E09AA">
            <w:pPr>
              <w:jc w:val="both"/>
            </w:pPr>
            <w:r w:rsidRPr="006049CE">
              <w:t>4. Оказание   поддержки молодым семьям Эхирит-Булагатского района за счет средств местного, областного и федерального бюджетов посредством формирования условий для повышения заинтересованности молодежи в развитии социально- экономического и производственного потенциала.</w:t>
            </w:r>
          </w:p>
        </w:tc>
      </w:tr>
      <w:tr w:rsidR="006E09AA" w:rsidRPr="000D7D9D" w:rsidTr="006E09AA">
        <w:trPr>
          <w:trHeight w:val="1175"/>
        </w:trPr>
        <w:tc>
          <w:tcPr>
            <w:tcW w:w="5778" w:type="dxa"/>
          </w:tcPr>
          <w:p w:rsidR="006E09AA" w:rsidRPr="006049CE" w:rsidRDefault="006E09AA" w:rsidP="006E09AA">
            <w:pPr>
              <w:pStyle w:val="a3"/>
              <w:rPr>
                <w:rFonts w:ascii="Times New Roman" w:hAnsi="Times New Roman"/>
              </w:rPr>
            </w:pPr>
            <w:r w:rsidRPr="006049CE">
              <w:rPr>
                <w:rFonts w:ascii="Times New Roman" w:hAnsi="Times New Roman"/>
              </w:rPr>
              <w:t>Целевые показатели</w:t>
            </w:r>
          </w:p>
        </w:tc>
        <w:tc>
          <w:tcPr>
            <w:tcW w:w="4395" w:type="dxa"/>
          </w:tcPr>
          <w:p w:rsidR="006E09AA" w:rsidRPr="008172EA" w:rsidRDefault="006E09AA" w:rsidP="006E09AA">
            <w:pPr>
              <w:pStyle w:val="a3"/>
              <w:rPr>
                <w:rFonts w:ascii="Times New Roman" w:hAnsi="Times New Roman"/>
              </w:rPr>
            </w:pPr>
            <w:r w:rsidRPr="008172EA">
              <w:rPr>
                <w:rFonts w:ascii="Times New Roman" w:hAnsi="Times New Roman"/>
              </w:rPr>
              <w:t>1.Количество участников принявших участие в районных мероприятиях;</w:t>
            </w:r>
          </w:p>
          <w:p w:rsidR="006E09AA" w:rsidRPr="006049CE" w:rsidRDefault="006E09AA" w:rsidP="006E09AA">
            <w:pPr>
              <w:pStyle w:val="a3"/>
              <w:ind w:left="33"/>
              <w:rPr>
                <w:rFonts w:ascii="Times New Roman" w:hAnsi="Times New Roman"/>
              </w:rPr>
            </w:pPr>
            <w:r w:rsidRPr="008172EA">
              <w:rPr>
                <w:rFonts w:ascii="Times New Roman" w:hAnsi="Times New Roman"/>
              </w:rPr>
              <w:t>2. Количество участников принявших участие в областных мероприятиях</w:t>
            </w:r>
          </w:p>
        </w:tc>
      </w:tr>
      <w:tr w:rsidR="006E09AA" w:rsidRPr="000D7D9D" w:rsidTr="006E09AA">
        <w:tc>
          <w:tcPr>
            <w:tcW w:w="5778" w:type="dxa"/>
          </w:tcPr>
          <w:p w:rsidR="006E09AA" w:rsidRPr="006049CE" w:rsidRDefault="006E09AA" w:rsidP="006E09AA">
            <w:pPr>
              <w:pStyle w:val="a3"/>
              <w:rPr>
                <w:rFonts w:ascii="Times New Roman" w:hAnsi="Times New Roman"/>
              </w:rPr>
            </w:pPr>
            <w:r w:rsidRPr="006049CE">
              <w:rPr>
                <w:rFonts w:ascii="Times New Roman" w:hAnsi="Times New Roman"/>
              </w:rPr>
              <w:t>Сроки реализации программы</w:t>
            </w:r>
          </w:p>
        </w:tc>
        <w:tc>
          <w:tcPr>
            <w:tcW w:w="4395" w:type="dxa"/>
          </w:tcPr>
          <w:p w:rsidR="006E09AA" w:rsidRPr="006049CE" w:rsidRDefault="006E09AA" w:rsidP="006E09AA">
            <w:pPr>
              <w:pStyle w:val="a3"/>
              <w:rPr>
                <w:rFonts w:ascii="Times New Roman" w:hAnsi="Times New Roman"/>
              </w:rPr>
            </w:pPr>
            <w:r>
              <w:rPr>
                <w:rFonts w:ascii="Times New Roman" w:hAnsi="Times New Roman"/>
              </w:rPr>
              <w:t>2020</w:t>
            </w:r>
            <w:r w:rsidRPr="006049CE">
              <w:rPr>
                <w:rFonts w:ascii="Times New Roman" w:hAnsi="Times New Roman"/>
              </w:rPr>
              <w:t xml:space="preserve"> – </w:t>
            </w:r>
            <w:r>
              <w:rPr>
                <w:rFonts w:ascii="Times New Roman" w:hAnsi="Times New Roman"/>
              </w:rPr>
              <w:t>2024</w:t>
            </w:r>
            <w:r w:rsidRPr="006049CE">
              <w:rPr>
                <w:rFonts w:ascii="Times New Roman" w:hAnsi="Times New Roman"/>
              </w:rPr>
              <w:t xml:space="preserve"> гг.</w:t>
            </w:r>
          </w:p>
        </w:tc>
      </w:tr>
      <w:tr w:rsidR="006E09AA" w:rsidRPr="000D7D9D" w:rsidTr="006E09AA">
        <w:trPr>
          <w:trHeight w:val="416"/>
        </w:trPr>
        <w:tc>
          <w:tcPr>
            <w:tcW w:w="5778" w:type="dxa"/>
          </w:tcPr>
          <w:p w:rsidR="006E09AA" w:rsidRPr="006049CE" w:rsidRDefault="006E09AA" w:rsidP="006E09AA">
            <w:pPr>
              <w:pStyle w:val="a3"/>
              <w:rPr>
                <w:rFonts w:ascii="Times New Roman" w:hAnsi="Times New Roman"/>
              </w:rPr>
            </w:pPr>
            <w:r w:rsidRPr="006049CE">
              <w:rPr>
                <w:rFonts w:ascii="Times New Roman" w:hAnsi="Times New Roman"/>
              </w:rPr>
              <w:t>Перечень подпрограмм МП</w:t>
            </w:r>
          </w:p>
        </w:tc>
        <w:tc>
          <w:tcPr>
            <w:tcW w:w="4395" w:type="dxa"/>
          </w:tcPr>
          <w:p w:rsidR="006E09AA" w:rsidRPr="006049CE" w:rsidRDefault="006E09AA" w:rsidP="006E09AA">
            <w:pPr>
              <w:pStyle w:val="a3"/>
              <w:rPr>
                <w:rFonts w:ascii="Times New Roman" w:hAnsi="Times New Roman"/>
              </w:rPr>
            </w:pPr>
            <w:r w:rsidRPr="006049CE">
              <w:rPr>
                <w:rFonts w:ascii="Times New Roman" w:hAnsi="Times New Roman"/>
              </w:rPr>
              <w:t xml:space="preserve">- Подпрограмма «Молодежь Эхирит-Булагатского района на </w:t>
            </w:r>
            <w:r>
              <w:rPr>
                <w:rFonts w:ascii="Times New Roman" w:hAnsi="Times New Roman"/>
              </w:rPr>
              <w:t>2020</w:t>
            </w:r>
            <w:r w:rsidRPr="006049CE">
              <w:rPr>
                <w:rFonts w:ascii="Times New Roman" w:hAnsi="Times New Roman"/>
              </w:rPr>
              <w:t xml:space="preserve"> – </w:t>
            </w:r>
            <w:r>
              <w:rPr>
                <w:rFonts w:ascii="Times New Roman" w:hAnsi="Times New Roman"/>
              </w:rPr>
              <w:t>2024гг.</w:t>
            </w:r>
            <w:r w:rsidRPr="006049CE">
              <w:rPr>
                <w:rFonts w:ascii="Times New Roman" w:hAnsi="Times New Roman"/>
              </w:rPr>
              <w:t xml:space="preserve">» </w:t>
            </w:r>
          </w:p>
          <w:p w:rsidR="006E09AA" w:rsidRPr="006049CE" w:rsidRDefault="006E09AA" w:rsidP="006E09AA">
            <w:pPr>
              <w:pStyle w:val="a3"/>
              <w:rPr>
                <w:rFonts w:ascii="Times New Roman" w:hAnsi="Times New Roman"/>
              </w:rPr>
            </w:pPr>
            <w:r w:rsidRPr="006049CE">
              <w:rPr>
                <w:rFonts w:ascii="Times New Roman" w:hAnsi="Times New Roman"/>
              </w:rPr>
              <w:t>(Приложение № 1);</w:t>
            </w:r>
          </w:p>
          <w:p w:rsidR="006E09AA" w:rsidRPr="006049CE" w:rsidRDefault="006E09AA" w:rsidP="006E09AA">
            <w:pPr>
              <w:pStyle w:val="a3"/>
              <w:rPr>
                <w:rFonts w:ascii="Times New Roman" w:hAnsi="Times New Roman"/>
              </w:rPr>
            </w:pPr>
            <w:r w:rsidRPr="006049CE">
              <w:rPr>
                <w:rFonts w:ascii="Times New Roman" w:hAnsi="Times New Roman"/>
              </w:rPr>
              <w:t xml:space="preserve">- Подпрограмма «Патриотическое воспитание граждан в МО «Эхирит-Булагатский район» на </w:t>
            </w:r>
            <w:r>
              <w:rPr>
                <w:rFonts w:ascii="Times New Roman" w:hAnsi="Times New Roman"/>
              </w:rPr>
              <w:t>2020</w:t>
            </w:r>
            <w:r w:rsidRPr="006049CE">
              <w:rPr>
                <w:rFonts w:ascii="Times New Roman" w:hAnsi="Times New Roman"/>
              </w:rPr>
              <w:t xml:space="preserve"> – </w:t>
            </w:r>
            <w:r>
              <w:rPr>
                <w:rFonts w:ascii="Times New Roman" w:hAnsi="Times New Roman"/>
              </w:rPr>
              <w:t>2024гг</w:t>
            </w:r>
            <w:r w:rsidRPr="006049CE">
              <w:rPr>
                <w:rFonts w:ascii="Times New Roman" w:hAnsi="Times New Roman"/>
              </w:rPr>
              <w:t>.»</w:t>
            </w:r>
          </w:p>
          <w:p w:rsidR="006E09AA" w:rsidRPr="006049CE" w:rsidRDefault="006E09AA" w:rsidP="006E09AA">
            <w:pPr>
              <w:pStyle w:val="a3"/>
              <w:rPr>
                <w:rFonts w:ascii="Times New Roman" w:hAnsi="Times New Roman"/>
              </w:rPr>
            </w:pPr>
            <w:r w:rsidRPr="006049CE">
              <w:rPr>
                <w:rFonts w:ascii="Times New Roman" w:hAnsi="Times New Roman"/>
              </w:rPr>
              <w:t>(Приложение № 2);</w:t>
            </w:r>
          </w:p>
          <w:p w:rsidR="006E09AA" w:rsidRPr="006049CE" w:rsidRDefault="006E09AA" w:rsidP="006E09AA">
            <w:pPr>
              <w:pStyle w:val="a3"/>
              <w:rPr>
                <w:rFonts w:ascii="Times New Roman" w:hAnsi="Times New Roman"/>
              </w:rPr>
            </w:pPr>
            <w:r w:rsidRPr="006049CE">
              <w:rPr>
                <w:rFonts w:ascii="Times New Roman" w:hAnsi="Times New Roman"/>
              </w:rPr>
              <w:t xml:space="preserve">  - Подпрограмма «Профилактика наркомании и других социально негативных явлений в МО «Эхирит-Булагатский район» на </w:t>
            </w:r>
            <w:r>
              <w:rPr>
                <w:rFonts w:ascii="Times New Roman" w:hAnsi="Times New Roman"/>
              </w:rPr>
              <w:t>2020</w:t>
            </w:r>
            <w:r w:rsidRPr="006049CE">
              <w:rPr>
                <w:rFonts w:ascii="Times New Roman" w:hAnsi="Times New Roman"/>
              </w:rPr>
              <w:t xml:space="preserve"> – </w:t>
            </w:r>
            <w:r>
              <w:rPr>
                <w:rFonts w:ascii="Times New Roman" w:hAnsi="Times New Roman"/>
              </w:rPr>
              <w:t>2024гг</w:t>
            </w:r>
            <w:r w:rsidRPr="006049CE">
              <w:rPr>
                <w:rFonts w:ascii="Times New Roman" w:hAnsi="Times New Roman"/>
              </w:rPr>
              <w:t>.»</w:t>
            </w:r>
          </w:p>
          <w:p w:rsidR="006E09AA" w:rsidRPr="006049CE" w:rsidRDefault="006E09AA" w:rsidP="006E09AA">
            <w:pPr>
              <w:pStyle w:val="a3"/>
              <w:rPr>
                <w:rFonts w:ascii="Times New Roman" w:hAnsi="Times New Roman"/>
              </w:rPr>
            </w:pPr>
            <w:r w:rsidRPr="006049CE">
              <w:rPr>
                <w:rFonts w:ascii="Times New Roman" w:hAnsi="Times New Roman"/>
              </w:rPr>
              <w:t>(Приложение № 3);</w:t>
            </w:r>
          </w:p>
          <w:p w:rsidR="006E09AA" w:rsidRPr="006049CE" w:rsidRDefault="006E09AA" w:rsidP="006E09AA">
            <w:pPr>
              <w:pStyle w:val="a3"/>
              <w:rPr>
                <w:rFonts w:ascii="Times New Roman" w:hAnsi="Times New Roman"/>
              </w:rPr>
            </w:pPr>
            <w:r w:rsidRPr="006049CE">
              <w:rPr>
                <w:rFonts w:ascii="Times New Roman" w:hAnsi="Times New Roman"/>
              </w:rPr>
              <w:t xml:space="preserve">- Подпрограмма «Молодым семьям – доступное жильё»   на </w:t>
            </w:r>
            <w:r>
              <w:rPr>
                <w:rFonts w:ascii="Times New Roman" w:hAnsi="Times New Roman"/>
              </w:rPr>
              <w:t>2020</w:t>
            </w:r>
            <w:r w:rsidRPr="006049CE">
              <w:rPr>
                <w:rFonts w:ascii="Times New Roman" w:hAnsi="Times New Roman"/>
              </w:rPr>
              <w:t xml:space="preserve"> – </w:t>
            </w:r>
            <w:r>
              <w:rPr>
                <w:rFonts w:ascii="Times New Roman" w:hAnsi="Times New Roman"/>
              </w:rPr>
              <w:t>2024гг</w:t>
            </w:r>
            <w:r w:rsidRPr="006049CE">
              <w:rPr>
                <w:rFonts w:ascii="Times New Roman" w:hAnsi="Times New Roman"/>
              </w:rPr>
              <w:t>.» (Приложение № 4).</w:t>
            </w:r>
          </w:p>
        </w:tc>
      </w:tr>
      <w:tr w:rsidR="006E09AA" w:rsidRPr="000D7D9D" w:rsidTr="006E09AA">
        <w:trPr>
          <w:trHeight w:val="7252"/>
        </w:trPr>
        <w:tc>
          <w:tcPr>
            <w:tcW w:w="5778" w:type="dxa"/>
          </w:tcPr>
          <w:p w:rsidR="006E09AA" w:rsidRPr="006049CE" w:rsidRDefault="006E09AA" w:rsidP="006E09AA">
            <w:pPr>
              <w:pStyle w:val="a3"/>
              <w:rPr>
                <w:rFonts w:ascii="Times New Roman" w:hAnsi="Times New Roman"/>
              </w:rPr>
            </w:pPr>
            <w:r w:rsidRPr="006049CE">
              <w:rPr>
                <w:rFonts w:ascii="Times New Roman" w:hAnsi="Times New Roman"/>
              </w:rPr>
              <w:lastRenderedPageBreak/>
              <w:t>Объемы и источники финансирования (ФБ, ОБ и МБ)</w:t>
            </w:r>
          </w:p>
          <w:p w:rsidR="006E09AA" w:rsidRPr="006049CE" w:rsidRDefault="006E09AA" w:rsidP="006E09AA"/>
          <w:p w:rsidR="006E09AA" w:rsidRPr="006049CE" w:rsidRDefault="006E09AA" w:rsidP="006E09AA"/>
        </w:tc>
        <w:tc>
          <w:tcPr>
            <w:tcW w:w="4395" w:type="dxa"/>
          </w:tcPr>
          <w:p w:rsidR="006E09AA" w:rsidRPr="00940889" w:rsidRDefault="006E09AA" w:rsidP="006E09AA">
            <w:pPr>
              <w:pStyle w:val="a3"/>
              <w:rPr>
                <w:rFonts w:ascii="Times New Roman" w:hAnsi="Times New Roman"/>
              </w:rPr>
            </w:pPr>
            <w:r>
              <w:rPr>
                <w:rFonts w:ascii="Times New Roman" w:hAnsi="Times New Roman"/>
              </w:rPr>
              <w:t>Всего финансирования:  6 718 410,8</w:t>
            </w:r>
            <w:r w:rsidRPr="00940889">
              <w:rPr>
                <w:rFonts w:ascii="Times New Roman" w:hAnsi="Times New Roman"/>
              </w:rPr>
              <w:t>6</w:t>
            </w:r>
          </w:p>
          <w:p w:rsidR="006E09AA" w:rsidRPr="006049CE" w:rsidRDefault="006E09AA" w:rsidP="006E09AA">
            <w:pPr>
              <w:pStyle w:val="a3"/>
              <w:rPr>
                <w:rFonts w:ascii="Times New Roman" w:hAnsi="Times New Roman"/>
              </w:rPr>
            </w:pPr>
            <w:r w:rsidRPr="006049CE">
              <w:rPr>
                <w:rFonts w:ascii="Times New Roman" w:hAnsi="Times New Roman"/>
              </w:rPr>
              <w:t xml:space="preserve">в том числе:                                     </w:t>
            </w:r>
          </w:p>
          <w:p w:rsidR="006E09AA" w:rsidRPr="006049CE" w:rsidRDefault="006E09AA" w:rsidP="006E09AA">
            <w:pPr>
              <w:pStyle w:val="a3"/>
              <w:rPr>
                <w:rFonts w:ascii="Times New Roman" w:hAnsi="Times New Roman"/>
              </w:rPr>
            </w:pPr>
            <w:r w:rsidRPr="006049CE">
              <w:rPr>
                <w:rFonts w:ascii="Times New Roman" w:hAnsi="Times New Roman"/>
              </w:rPr>
              <w:t xml:space="preserve">2020 – </w:t>
            </w:r>
            <w:r>
              <w:rPr>
                <w:rFonts w:ascii="Times New Roman" w:hAnsi="Times New Roman"/>
              </w:rPr>
              <w:t>4 481 141,8</w:t>
            </w:r>
            <w:r w:rsidRPr="00940889">
              <w:rPr>
                <w:rFonts w:ascii="Times New Roman" w:hAnsi="Times New Roman"/>
              </w:rPr>
              <w:t>6</w:t>
            </w:r>
          </w:p>
          <w:p w:rsidR="006E09AA" w:rsidRDefault="006E09AA" w:rsidP="006E09AA">
            <w:pPr>
              <w:pStyle w:val="a3"/>
              <w:rPr>
                <w:rFonts w:ascii="Times New Roman" w:hAnsi="Times New Roman"/>
              </w:rPr>
            </w:pPr>
            <w:r>
              <w:rPr>
                <w:rFonts w:ascii="Times New Roman" w:hAnsi="Times New Roman"/>
              </w:rPr>
              <w:t>2021 – 1 110 769</w:t>
            </w:r>
          </w:p>
          <w:p w:rsidR="006E09AA" w:rsidRDefault="006E09AA" w:rsidP="006E09AA">
            <w:pPr>
              <w:pStyle w:val="a3"/>
              <w:rPr>
                <w:rFonts w:ascii="Times New Roman" w:hAnsi="Times New Roman"/>
              </w:rPr>
            </w:pPr>
            <w:r>
              <w:rPr>
                <w:rFonts w:ascii="Times New Roman" w:hAnsi="Times New Roman"/>
              </w:rPr>
              <w:t>2022 – 375 500</w:t>
            </w:r>
          </w:p>
          <w:p w:rsidR="006E09AA" w:rsidRDefault="006E09AA" w:rsidP="006E09AA">
            <w:pPr>
              <w:pStyle w:val="a3"/>
              <w:rPr>
                <w:rFonts w:ascii="Times New Roman" w:hAnsi="Times New Roman"/>
              </w:rPr>
            </w:pPr>
            <w:r>
              <w:rPr>
                <w:rFonts w:ascii="Times New Roman" w:hAnsi="Times New Roman"/>
              </w:rPr>
              <w:t xml:space="preserve">2023 – 375 500      </w:t>
            </w:r>
          </w:p>
          <w:p w:rsidR="006E09AA" w:rsidRDefault="006E09AA" w:rsidP="006E09AA">
            <w:pPr>
              <w:pStyle w:val="a3"/>
              <w:rPr>
                <w:rFonts w:ascii="Times New Roman" w:hAnsi="Times New Roman"/>
              </w:rPr>
            </w:pPr>
            <w:r>
              <w:rPr>
                <w:rFonts w:ascii="Times New Roman" w:hAnsi="Times New Roman"/>
              </w:rPr>
              <w:t xml:space="preserve">2024 – 375 500      </w:t>
            </w:r>
          </w:p>
          <w:p w:rsidR="006E09AA" w:rsidRPr="006049CE" w:rsidRDefault="006E09AA" w:rsidP="006E09AA">
            <w:pPr>
              <w:pStyle w:val="a3"/>
              <w:rPr>
                <w:rFonts w:ascii="Times New Roman" w:hAnsi="Times New Roman"/>
              </w:rPr>
            </w:pPr>
            <w:r w:rsidRPr="00901274">
              <w:rPr>
                <w:rFonts w:ascii="Times New Roman" w:hAnsi="Times New Roman"/>
                <w:sz w:val="22"/>
                <w:szCs w:val="22"/>
              </w:rPr>
              <w:t>Общий объем финансирования составляет за счет средств МБ</w:t>
            </w:r>
            <w:r w:rsidRPr="006049CE">
              <w:rPr>
                <w:rFonts w:ascii="Times New Roman" w:hAnsi="Times New Roman"/>
              </w:rPr>
              <w:t xml:space="preserve">: </w:t>
            </w:r>
          </w:p>
          <w:p w:rsidR="006E09AA" w:rsidRPr="006049CE" w:rsidRDefault="006E09AA" w:rsidP="006E09AA">
            <w:pPr>
              <w:pStyle w:val="a3"/>
              <w:rPr>
                <w:rFonts w:ascii="Times New Roman" w:hAnsi="Times New Roman"/>
              </w:rPr>
            </w:pPr>
            <w:r>
              <w:rPr>
                <w:rFonts w:ascii="Times New Roman" w:hAnsi="Times New Roman"/>
              </w:rPr>
              <w:t xml:space="preserve">3 256 332в </w:t>
            </w:r>
            <w:r w:rsidRPr="006049CE">
              <w:rPr>
                <w:rFonts w:ascii="Times New Roman" w:hAnsi="Times New Roman"/>
              </w:rPr>
              <w:t>том числе:</w:t>
            </w:r>
          </w:p>
          <w:p w:rsidR="006E09AA" w:rsidRPr="006049CE" w:rsidRDefault="006E09AA" w:rsidP="006E09AA">
            <w:pPr>
              <w:pStyle w:val="a3"/>
              <w:rPr>
                <w:rFonts w:ascii="Times New Roman" w:hAnsi="Times New Roman"/>
              </w:rPr>
            </w:pPr>
            <w:r w:rsidRPr="006049CE">
              <w:rPr>
                <w:rFonts w:ascii="Times New Roman" w:hAnsi="Times New Roman"/>
              </w:rPr>
              <w:t xml:space="preserve">2020 – </w:t>
            </w:r>
            <w:r>
              <w:rPr>
                <w:rFonts w:ascii="Times New Roman" w:hAnsi="Times New Roman"/>
              </w:rPr>
              <w:t>1 019 063</w:t>
            </w:r>
          </w:p>
          <w:p w:rsidR="006E09AA" w:rsidRDefault="006E09AA" w:rsidP="006E09AA">
            <w:pPr>
              <w:pStyle w:val="a3"/>
              <w:rPr>
                <w:rFonts w:ascii="Times New Roman" w:hAnsi="Times New Roman"/>
              </w:rPr>
            </w:pPr>
            <w:r>
              <w:rPr>
                <w:rFonts w:ascii="Times New Roman" w:hAnsi="Times New Roman"/>
              </w:rPr>
              <w:t>2021 – 1 110 769</w:t>
            </w:r>
          </w:p>
          <w:p w:rsidR="006E09AA" w:rsidRDefault="006E09AA" w:rsidP="006E09AA">
            <w:pPr>
              <w:pStyle w:val="a3"/>
              <w:rPr>
                <w:rFonts w:ascii="Times New Roman" w:hAnsi="Times New Roman"/>
              </w:rPr>
            </w:pPr>
            <w:r>
              <w:rPr>
                <w:rFonts w:ascii="Times New Roman" w:hAnsi="Times New Roman"/>
              </w:rPr>
              <w:t>2022 – 375 500</w:t>
            </w:r>
          </w:p>
          <w:p w:rsidR="006E09AA" w:rsidRDefault="006E09AA" w:rsidP="006E09AA">
            <w:pPr>
              <w:pStyle w:val="a3"/>
              <w:rPr>
                <w:rFonts w:ascii="Times New Roman" w:hAnsi="Times New Roman"/>
              </w:rPr>
            </w:pPr>
            <w:r>
              <w:rPr>
                <w:rFonts w:ascii="Times New Roman" w:hAnsi="Times New Roman"/>
              </w:rPr>
              <w:t>2023 – 375 500</w:t>
            </w:r>
          </w:p>
          <w:p w:rsidR="006E09AA" w:rsidRDefault="006E09AA" w:rsidP="006E09AA">
            <w:pPr>
              <w:pStyle w:val="a3"/>
              <w:rPr>
                <w:rFonts w:ascii="Times New Roman" w:hAnsi="Times New Roman"/>
              </w:rPr>
            </w:pPr>
            <w:r>
              <w:rPr>
                <w:rFonts w:ascii="Times New Roman" w:hAnsi="Times New Roman"/>
              </w:rPr>
              <w:t>2024 – 375 500</w:t>
            </w:r>
          </w:p>
          <w:p w:rsidR="006E09AA" w:rsidRDefault="006E09AA" w:rsidP="006E09AA">
            <w:r w:rsidRPr="00901274">
              <w:t>Об</w:t>
            </w:r>
            <w:r>
              <w:t>ъем средств,  привлеченных из  О</w:t>
            </w:r>
            <w:r w:rsidRPr="00901274">
              <w:t xml:space="preserve">бластного бюджета, </w:t>
            </w:r>
            <w:r>
              <w:t>для со</w:t>
            </w:r>
            <w:r w:rsidRPr="00901274">
              <w:t xml:space="preserve">финансирования мероприятий Программы (подпрограммы) составляет – </w:t>
            </w:r>
            <w:r w:rsidRPr="006B2553">
              <w:t>3 066 490,44;в том числе</w:t>
            </w:r>
            <w:r w:rsidRPr="00F567F4">
              <w:t>:</w:t>
            </w:r>
            <w:r w:rsidRPr="00921204">
              <w:t xml:space="preserve">2020 год – </w:t>
            </w:r>
            <w:r w:rsidRPr="00710123">
              <w:t xml:space="preserve">3 066 490,44   </w:t>
            </w:r>
            <w:r w:rsidRPr="00921204">
              <w:t>2021 год – 0</w:t>
            </w:r>
          </w:p>
          <w:p w:rsidR="006E09AA" w:rsidRPr="006049CE" w:rsidRDefault="006E09AA" w:rsidP="006E09AA">
            <w:r w:rsidRPr="00901274">
              <w:t xml:space="preserve">Объем средств,  привлеченных из   Федерального бюджета  для софинансирования мероприятий Программы (подпрограммы) составляет – </w:t>
            </w:r>
            <w:r w:rsidRPr="006B2553">
              <w:t>395 588,42</w:t>
            </w:r>
            <w:r>
              <w:t xml:space="preserve">в том </w:t>
            </w:r>
            <w:r w:rsidRPr="00DE64B4">
              <w:t>числе:</w:t>
            </w:r>
            <w:r w:rsidRPr="006B2553">
              <w:t>2020 год – 395 588,42 2021 год – 0</w:t>
            </w:r>
          </w:p>
        </w:tc>
      </w:tr>
      <w:tr w:rsidR="006E09AA" w:rsidRPr="000D7D9D" w:rsidTr="006E09AA">
        <w:tc>
          <w:tcPr>
            <w:tcW w:w="5778" w:type="dxa"/>
          </w:tcPr>
          <w:p w:rsidR="006E09AA" w:rsidRPr="006049CE" w:rsidRDefault="006E09AA" w:rsidP="006E09AA">
            <w:pPr>
              <w:pStyle w:val="a3"/>
              <w:rPr>
                <w:rFonts w:ascii="Times New Roman" w:hAnsi="Times New Roman"/>
              </w:rPr>
            </w:pPr>
            <w:r w:rsidRPr="006049CE">
              <w:rPr>
                <w:rFonts w:ascii="Times New Roman" w:hAnsi="Times New Roman"/>
              </w:rPr>
              <w:t>Ожидаемые конечные результаты реализации программы</w:t>
            </w:r>
          </w:p>
        </w:tc>
        <w:tc>
          <w:tcPr>
            <w:tcW w:w="4395" w:type="dxa"/>
          </w:tcPr>
          <w:p w:rsidR="006E09AA" w:rsidRDefault="006E09AA" w:rsidP="006E09AA">
            <w:pPr>
              <w:pStyle w:val="a3"/>
              <w:rPr>
                <w:rFonts w:ascii="Times New Roman" w:hAnsi="Times New Roman"/>
              </w:rPr>
            </w:pPr>
            <w:r w:rsidRPr="00BE75B1">
              <w:rPr>
                <w:rFonts w:ascii="Times New Roman" w:hAnsi="Times New Roman"/>
              </w:rPr>
              <w:t xml:space="preserve">Реализация мероприятий </w:t>
            </w:r>
            <w:r>
              <w:rPr>
                <w:rFonts w:ascii="Times New Roman" w:hAnsi="Times New Roman"/>
              </w:rPr>
              <w:t>программы позволит</w:t>
            </w:r>
          </w:p>
          <w:p w:rsidR="006E09AA" w:rsidRDefault="006E09AA" w:rsidP="006E09AA">
            <w:r>
              <w:t>-увеличить количество молодежи, входящей в областной банк данных талантливой молодежи Иркутской области;</w:t>
            </w:r>
          </w:p>
          <w:p w:rsidR="006E09AA" w:rsidRPr="006049CE" w:rsidRDefault="006E09AA" w:rsidP="006E09AA">
            <w:pPr>
              <w:rPr>
                <w:color w:val="000000"/>
              </w:rPr>
            </w:pPr>
            <w:r>
              <w:t>- увеличить удельный вес молодежи, принимающей участие в реализации социально-значимых инициатив.</w:t>
            </w:r>
          </w:p>
        </w:tc>
      </w:tr>
    </w:tbl>
    <w:p w:rsidR="006E09AA" w:rsidRDefault="006E09AA" w:rsidP="006E09AA"/>
    <w:p w:rsidR="006E09AA" w:rsidRDefault="006E09AA" w:rsidP="006E09AA">
      <w:pPr>
        <w:ind w:left="360"/>
        <w:jc w:val="center"/>
        <w:rPr>
          <w:rStyle w:val="a6"/>
          <w:sz w:val="28"/>
          <w:szCs w:val="28"/>
        </w:rPr>
      </w:pPr>
    </w:p>
    <w:p w:rsidR="006E09AA" w:rsidRPr="00341443" w:rsidRDefault="006E09AA" w:rsidP="006E09AA">
      <w:pPr>
        <w:pStyle w:val="aa"/>
        <w:rPr>
          <w:rFonts w:ascii="Times New Roman" w:hAnsi="Times New Roman" w:cs="Times New Roman"/>
          <w:sz w:val="28"/>
          <w:szCs w:val="28"/>
        </w:rPr>
      </w:pPr>
      <w:r w:rsidRPr="00341443">
        <w:rPr>
          <w:rStyle w:val="a6"/>
          <w:rFonts w:ascii="Times New Roman" w:hAnsi="Times New Roman" w:cs="Times New Roman"/>
          <w:sz w:val="28"/>
          <w:szCs w:val="28"/>
        </w:rPr>
        <w:t>2. Содержание проблемы и обоснование необходимости ее решения</w:t>
      </w:r>
      <w:r>
        <w:rPr>
          <w:rStyle w:val="a6"/>
          <w:rFonts w:ascii="Times New Roman" w:hAnsi="Times New Roman" w:cs="Times New Roman"/>
          <w:sz w:val="28"/>
          <w:szCs w:val="28"/>
        </w:rPr>
        <w:t xml:space="preserve"> МП</w:t>
      </w:r>
    </w:p>
    <w:p w:rsidR="006E09AA" w:rsidRDefault="006E09AA" w:rsidP="006E09AA">
      <w:pPr>
        <w:pStyle w:val="aa"/>
        <w:rPr>
          <w:rFonts w:ascii="Times New Roman" w:hAnsi="Times New Roman" w:cs="Times New Roman"/>
          <w:sz w:val="28"/>
          <w:szCs w:val="28"/>
          <w:lang w:eastAsia="en-US"/>
        </w:rPr>
      </w:pPr>
    </w:p>
    <w:p w:rsidR="006E09AA" w:rsidRPr="004877FC" w:rsidRDefault="006E09AA" w:rsidP="006E09AA">
      <w:pPr>
        <w:pStyle w:val="aa"/>
        <w:ind w:firstLine="708"/>
        <w:rPr>
          <w:rFonts w:ascii="Times New Roman" w:hAnsi="Times New Roman" w:cs="Times New Roman"/>
          <w:sz w:val="28"/>
          <w:szCs w:val="28"/>
        </w:rPr>
      </w:pPr>
      <w:r w:rsidRPr="004877FC">
        <w:rPr>
          <w:rFonts w:ascii="Times New Roman" w:hAnsi="Times New Roman" w:cs="Times New Roman"/>
          <w:sz w:val="28"/>
          <w:szCs w:val="28"/>
        </w:rPr>
        <w:t xml:space="preserve">Эффективная государственная молодежная политика </w:t>
      </w:r>
      <w:r>
        <w:rPr>
          <w:rFonts w:ascii="Times New Roman" w:hAnsi="Times New Roman" w:cs="Times New Roman"/>
          <w:sz w:val="28"/>
          <w:szCs w:val="28"/>
        </w:rPr>
        <w:t>–</w:t>
      </w:r>
      <w:r w:rsidRPr="004877FC">
        <w:rPr>
          <w:rFonts w:ascii="Times New Roman" w:hAnsi="Times New Roman" w:cs="Times New Roman"/>
          <w:sz w:val="28"/>
          <w:szCs w:val="28"/>
        </w:rPr>
        <w:t xml:space="preserve"> один из главных инструментов развития района, повышения благосостояния его граждан и совершенствования общественных отношений. </w:t>
      </w:r>
    </w:p>
    <w:p w:rsidR="006E09AA" w:rsidRPr="004877FC" w:rsidRDefault="006E09AA" w:rsidP="006E09AA">
      <w:pPr>
        <w:pStyle w:val="aa"/>
        <w:ind w:firstLine="708"/>
        <w:rPr>
          <w:rFonts w:ascii="Times New Roman" w:hAnsi="Times New Roman" w:cs="Times New Roman"/>
          <w:sz w:val="28"/>
          <w:szCs w:val="28"/>
        </w:rPr>
      </w:pPr>
      <w:r w:rsidRPr="004877FC">
        <w:rPr>
          <w:rFonts w:ascii="Times New Roman" w:hAnsi="Times New Roman" w:cs="Times New Roman"/>
          <w:sz w:val="28"/>
          <w:szCs w:val="28"/>
        </w:rPr>
        <w:t xml:space="preserve">Успешное решение задач социально-экономического и культурного развития района невозможно без активного участия молодежи. </w:t>
      </w:r>
    </w:p>
    <w:p w:rsidR="006E09AA" w:rsidRPr="004877FC" w:rsidRDefault="006E09AA" w:rsidP="006E09AA">
      <w:pPr>
        <w:pStyle w:val="aa"/>
        <w:ind w:firstLine="708"/>
        <w:rPr>
          <w:rFonts w:ascii="Times New Roman" w:hAnsi="Times New Roman" w:cs="Times New Roman"/>
          <w:sz w:val="28"/>
          <w:szCs w:val="28"/>
        </w:rPr>
      </w:pPr>
      <w:r w:rsidRPr="004877FC">
        <w:rPr>
          <w:rFonts w:ascii="Times New Roman" w:hAnsi="Times New Roman" w:cs="Times New Roman"/>
          <w:sz w:val="28"/>
          <w:szCs w:val="28"/>
        </w:rPr>
        <w:t xml:space="preserve">Это объясняется, прежде всего, тем, что молодежь выполняет особые социальные функции: наследует достигнутый уровень и обеспечивает преемственность развития общества и государства, формирует образ будущего и несет функцию социального воспроизводства; обладает потенциалом в развитии экономики, социальной сферы, образования, науки и </w:t>
      </w:r>
      <w:r w:rsidRPr="004877FC">
        <w:rPr>
          <w:rFonts w:ascii="Times New Roman" w:hAnsi="Times New Roman" w:cs="Times New Roman"/>
          <w:sz w:val="28"/>
          <w:szCs w:val="28"/>
        </w:rPr>
        <w:lastRenderedPageBreak/>
        <w:t xml:space="preserve">культуры; составляет основной источник пополнения трудовых ресурсов для экономики района. </w:t>
      </w:r>
    </w:p>
    <w:p w:rsidR="006E09AA" w:rsidRPr="004877FC" w:rsidRDefault="006E09AA" w:rsidP="006E09AA">
      <w:pPr>
        <w:pStyle w:val="aa"/>
        <w:rPr>
          <w:rFonts w:ascii="Times New Roman" w:hAnsi="Times New Roman" w:cs="Times New Roman"/>
          <w:sz w:val="28"/>
          <w:szCs w:val="28"/>
        </w:rPr>
      </w:pPr>
      <w:r w:rsidRPr="004877FC">
        <w:rPr>
          <w:rFonts w:ascii="Times New Roman" w:hAnsi="Times New Roman" w:cs="Times New Roman"/>
          <w:sz w:val="28"/>
          <w:szCs w:val="28"/>
        </w:rPr>
        <w:tab/>
        <w:t>Общая численность молодежи Эхирит-Булагатского района составляет 8106 чел., или 27,</w:t>
      </w:r>
      <w:r w:rsidRPr="00BA784C">
        <w:rPr>
          <w:rFonts w:ascii="Times New Roman" w:hAnsi="Times New Roman" w:cs="Times New Roman"/>
          <w:sz w:val="28"/>
          <w:szCs w:val="28"/>
        </w:rPr>
        <w:t>5</w:t>
      </w:r>
      <w:r w:rsidRPr="004877FC">
        <w:rPr>
          <w:rFonts w:ascii="Times New Roman" w:hAnsi="Times New Roman" w:cs="Times New Roman"/>
          <w:sz w:val="28"/>
          <w:szCs w:val="28"/>
        </w:rPr>
        <w:t xml:space="preserve">% населения района. </w:t>
      </w:r>
    </w:p>
    <w:p w:rsidR="006E09AA" w:rsidRPr="004877FC" w:rsidRDefault="006E09AA" w:rsidP="006E09AA">
      <w:pPr>
        <w:pStyle w:val="aa"/>
        <w:rPr>
          <w:rFonts w:ascii="Times New Roman" w:hAnsi="Times New Roman" w:cs="Times New Roman"/>
          <w:sz w:val="28"/>
          <w:szCs w:val="28"/>
        </w:rPr>
      </w:pPr>
      <w:r w:rsidRPr="004877FC">
        <w:rPr>
          <w:rFonts w:ascii="Times New Roman" w:hAnsi="Times New Roman" w:cs="Times New Roman"/>
          <w:sz w:val="28"/>
          <w:szCs w:val="28"/>
        </w:rPr>
        <w:tab/>
        <w:t xml:space="preserve">Современной молодежи предстоит жить и действовать в условиях усиления конкуренции, возрастания роли инноваций и значения человеческого капитала как основного фактора экономического развития. </w:t>
      </w:r>
    </w:p>
    <w:p w:rsidR="006E09AA" w:rsidRPr="004877FC" w:rsidRDefault="006E09AA" w:rsidP="006E09AA">
      <w:pPr>
        <w:pStyle w:val="aa"/>
        <w:rPr>
          <w:rFonts w:ascii="Times New Roman" w:hAnsi="Times New Roman" w:cs="Times New Roman"/>
          <w:sz w:val="28"/>
          <w:szCs w:val="28"/>
        </w:rPr>
      </w:pPr>
      <w:r w:rsidRPr="004877FC">
        <w:rPr>
          <w:rFonts w:ascii="Times New Roman" w:hAnsi="Times New Roman" w:cs="Times New Roman"/>
          <w:sz w:val="28"/>
          <w:szCs w:val="28"/>
        </w:rPr>
        <w:tab/>
        <w:t xml:space="preserve">В настоящее время в молодежной среде наблюдается ряд негативных явлений: </w:t>
      </w:r>
    </w:p>
    <w:p w:rsidR="006E09AA" w:rsidRPr="004877FC" w:rsidRDefault="006E09AA" w:rsidP="006E09AA">
      <w:pPr>
        <w:pStyle w:val="aa"/>
        <w:rPr>
          <w:rFonts w:ascii="Times New Roman" w:hAnsi="Times New Roman" w:cs="Times New Roman"/>
          <w:sz w:val="28"/>
          <w:szCs w:val="28"/>
        </w:rPr>
      </w:pPr>
      <w:r w:rsidRPr="004877FC">
        <w:rPr>
          <w:rFonts w:ascii="Times New Roman" w:hAnsi="Times New Roman" w:cs="Times New Roman"/>
          <w:sz w:val="28"/>
          <w:szCs w:val="28"/>
        </w:rPr>
        <w:t xml:space="preserve"> 1. </w:t>
      </w:r>
      <w:r w:rsidRPr="00B733D7">
        <w:rPr>
          <w:rFonts w:ascii="Times New Roman" w:hAnsi="Times New Roman" w:cs="Times New Roman"/>
          <w:sz w:val="28"/>
          <w:szCs w:val="28"/>
        </w:rPr>
        <w:t>Недостаточная социальная и гражданская активность молодежи, иждивенческая и пассивная позиция, отсутствие у молодежи навыков командной работы, самоуправления, самоорганизации, нежелание молодежи брать ответственность за существующую ситуацию в обществе, свое поведение</w:t>
      </w:r>
      <w:r w:rsidRPr="004877FC">
        <w:rPr>
          <w:rFonts w:ascii="Times New Roman" w:hAnsi="Times New Roman" w:cs="Times New Roman"/>
          <w:sz w:val="28"/>
          <w:szCs w:val="28"/>
        </w:rPr>
        <w:t xml:space="preserve">. </w:t>
      </w:r>
    </w:p>
    <w:p w:rsidR="006E09AA" w:rsidRPr="004877FC" w:rsidRDefault="006E09AA" w:rsidP="006E09AA">
      <w:pPr>
        <w:pStyle w:val="aa"/>
        <w:rPr>
          <w:rFonts w:ascii="Times New Roman" w:hAnsi="Times New Roman" w:cs="Times New Roman"/>
          <w:sz w:val="28"/>
          <w:szCs w:val="28"/>
        </w:rPr>
      </w:pPr>
      <w:r w:rsidRPr="004877FC">
        <w:rPr>
          <w:rFonts w:ascii="Times New Roman" w:hAnsi="Times New Roman" w:cs="Times New Roman"/>
          <w:sz w:val="28"/>
          <w:szCs w:val="28"/>
        </w:rPr>
        <w:t xml:space="preserve"> Активно интересуются политическими проблемами, следят за развитием политической ситуации только 15,1% молодых людей в районе. </w:t>
      </w:r>
    </w:p>
    <w:p w:rsidR="006E09AA" w:rsidRDefault="006E09AA" w:rsidP="006E09AA">
      <w:pPr>
        <w:pStyle w:val="aa"/>
        <w:numPr>
          <w:ilvl w:val="0"/>
          <w:numId w:val="5"/>
        </w:numPr>
        <w:rPr>
          <w:rFonts w:ascii="Times New Roman" w:hAnsi="Times New Roman" w:cs="Times New Roman"/>
          <w:sz w:val="28"/>
          <w:szCs w:val="28"/>
        </w:rPr>
      </w:pPr>
      <w:r w:rsidRPr="004877FC">
        <w:rPr>
          <w:rFonts w:ascii="Times New Roman" w:hAnsi="Times New Roman" w:cs="Times New Roman"/>
          <w:sz w:val="28"/>
          <w:szCs w:val="28"/>
        </w:rPr>
        <w:t xml:space="preserve">Высокий уровень безработицы молодежи. </w:t>
      </w:r>
    </w:p>
    <w:tbl>
      <w:tblPr>
        <w:tblW w:w="0" w:type="auto"/>
        <w:tblInd w:w="720" w:type="dxa"/>
        <w:tblLook w:val="04A0" w:firstRow="1" w:lastRow="0" w:firstColumn="1" w:lastColumn="0" w:noHBand="0" w:noVBand="1"/>
      </w:tblPr>
      <w:tblGrid>
        <w:gridCol w:w="3448"/>
        <w:gridCol w:w="863"/>
        <w:gridCol w:w="943"/>
        <w:gridCol w:w="943"/>
        <w:gridCol w:w="943"/>
        <w:gridCol w:w="855"/>
        <w:gridCol w:w="855"/>
      </w:tblGrid>
      <w:tr w:rsidR="006E09AA" w:rsidTr="00DE471E">
        <w:tc>
          <w:tcPr>
            <w:tcW w:w="3448" w:type="dxa"/>
            <w:shd w:val="clear" w:color="auto" w:fill="auto"/>
          </w:tcPr>
          <w:p w:rsidR="006E09AA" w:rsidRDefault="006E09AA" w:rsidP="00DE471E">
            <w:pPr>
              <w:pStyle w:val="af0"/>
              <w:ind w:left="0"/>
            </w:pPr>
          </w:p>
        </w:tc>
        <w:tc>
          <w:tcPr>
            <w:tcW w:w="863" w:type="dxa"/>
            <w:shd w:val="clear" w:color="auto" w:fill="auto"/>
          </w:tcPr>
          <w:p w:rsidR="006E09AA" w:rsidRPr="00DE471E" w:rsidRDefault="006E09AA" w:rsidP="00DE471E">
            <w:pPr>
              <w:pStyle w:val="af0"/>
              <w:ind w:left="0"/>
              <w:jc w:val="center"/>
              <w:rPr>
                <w:rFonts w:ascii="Times New Roman" w:hAnsi="Times New Roman" w:cs="Times New Roman"/>
                <w:sz w:val="20"/>
                <w:szCs w:val="20"/>
              </w:rPr>
            </w:pPr>
            <w:r w:rsidRPr="00DE471E">
              <w:rPr>
                <w:rFonts w:ascii="Times New Roman" w:hAnsi="Times New Roman" w:cs="Times New Roman"/>
                <w:sz w:val="20"/>
                <w:szCs w:val="20"/>
              </w:rPr>
              <w:t>Едизм</w:t>
            </w:r>
          </w:p>
        </w:tc>
        <w:tc>
          <w:tcPr>
            <w:tcW w:w="943" w:type="dxa"/>
            <w:shd w:val="clear" w:color="auto" w:fill="auto"/>
          </w:tcPr>
          <w:p w:rsidR="006E09AA" w:rsidRPr="00DE471E" w:rsidRDefault="006E09AA" w:rsidP="00DE471E">
            <w:pPr>
              <w:pStyle w:val="af0"/>
              <w:ind w:left="0"/>
              <w:jc w:val="center"/>
              <w:rPr>
                <w:rFonts w:ascii="Times New Roman" w:hAnsi="Times New Roman" w:cs="Times New Roman"/>
                <w:sz w:val="20"/>
                <w:szCs w:val="20"/>
              </w:rPr>
            </w:pPr>
            <w:r w:rsidRPr="00DE471E">
              <w:rPr>
                <w:rFonts w:ascii="Times New Roman" w:hAnsi="Times New Roman" w:cs="Times New Roman"/>
                <w:sz w:val="20"/>
                <w:szCs w:val="20"/>
              </w:rPr>
              <w:t>2015</w:t>
            </w:r>
          </w:p>
        </w:tc>
        <w:tc>
          <w:tcPr>
            <w:tcW w:w="943" w:type="dxa"/>
            <w:shd w:val="clear" w:color="auto" w:fill="auto"/>
          </w:tcPr>
          <w:p w:rsidR="006E09AA" w:rsidRPr="00DE471E" w:rsidRDefault="006E09AA" w:rsidP="00DE471E">
            <w:pPr>
              <w:pStyle w:val="af0"/>
              <w:ind w:left="0"/>
              <w:jc w:val="center"/>
              <w:rPr>
                <w:rFonts w:ascii="Times New Roman" w:hAnsi="Times New Roman" w:cs="Times New Roman"/>
                <w:sz w:val="20"/>
                <w:szCs w:val="20"/>
              </w:rPr>
            </w:pPr>
            <w:r w:rsidRPr="00DE471E">
              <w:rPr>
                <w:rFonts w:ascii="Times New Roman" w:hAnsi="Times New Roman" w:cs="Times New Roman"/>
                <w:sz w:val="20"/>
                <w:szCs w:val="20"/>
              </w:rPr>
              <w:t>2016</w:t>
            </w:r>
          </w:p>
        </w:tc>
        <w:tc>
          <w:tcPr>
            <w:tcW w:w="943" w:type="dxa"/>
            <w:shd w:val="clear" w:color="auto" w:fill="auto"/>
          </w:tcPr>
          <w:p w:rsidR="006E09AA" w:rsidRPr="00DE471E" w:rsidRDefault="006E09AA" w:rsidP="00DE471E">
            <w:pPr>
              <w:pStyle w:val="af0"/>
              <w:ind w:left="0"/>
              <w:jc w:val="center"/>
              <w:rPr>
                <w:rFonts w:ascii="Times New Roman" w:hAnsi="Times New Roman" w:cs="Times New Roman"/>
                <w:sz w:val="20"/>
                <w:szCs w:val="20"/>
              </w:rPr>
            </w:pPr>
            <w:r w:rsidRPr="00DE471E">
              <w:rPr>
                <w:rFonts w:ascii="Times New Roman" w:hAnsi="Times New Roman" w:cs="Times New Roman"/>
                <w:sz w:val="20"/>
                <w:szCs w:val="20"/>
              </w:rPr>
              <w:t>2017</w:t>
            </w:r>
          </w:p>
        </w:tc>
        <w:tc>
          <w:tcPr>
            <w:tcW w:w="855" w:type="dxa"/>
            <w:shd w:val="clear" w:color="auto" w:fill="auto"/>
          </w:tcPr>
          <w:p w:rsidR="006E09AA" w:rsidRPr="00DE471E" w:rsidRDefault="006E09AA" w:rsidP="00DE471E">
            <w:pPr>
              <w:pStyle w:val="af0"/>
              <w:ind w:left="0"/>
              <w:jc w:val="center"/>
              <w:rPr>
                <w:rFonts w:ascii="Times New Roman" w:hAnsi="Times New Roman" w:cs="Times New Roman"/>
                <w:sz w:val="20"/>
                <w:szCs w:val="20"/>
              </w:rPr>
            </w:pPr>
            <w:r w:rsidRPr="00DE471E">
              <w:rPr>
                <w:rFonts w:ascii="Times New Roman" w:hAnsi="Times New Roman" w:cs="Times New Roman"/>
                <w:sz w:val="20"/>
                <w:szCs w:val="20"/>
              </w:rPr>
              <w:t>2018</w:t>
            </w:r>
          </w:p>
        </w:tc>
        <w:tc>
          <w:tcPr>
            <w:tcW w:w="855" w:type="dxa"/>
            <w:shd w:val="clear" w:color="auto" w:fill="auto"/>
          </w:tcPr>
          <w:p w:rsidR="006E09AA" w:rsidRPr="00DE471E" w:rsidRDefault="006E09AA" w:rsidP="00DE471E">
            <w:pPr>
              <w:pStyle w:val="af0"/>
              <w:ind w:left="0"/>
              <w:jc w:val="center"/>
              <w:rPr>
                <w:rFonts w:ascii="Times New Roman" w:hAnsi="Times New Roman" w:cs="Times New Roman"/>
                <w:sz w:val="20"/>
                <w:szCs w:val="20"/>
              </w:rPr>
            </w:pPr>
            <w:r w:rsidRPr="00DE471E">
              <w:rPr>
                <w:rFonts w:ascii="Times New Roman" w:hAnsi="Times New Roman" w:cs="Times New Roman"/>
                <w:sz w:val="20"/>
                <w:szCs w:val="20"/>
              </w:rPr>
              <w:t>2019</w:t>
            </w:r>
          </w:p>
        </w:tc>
      </w:tr>
      <w:tr w:rsidR="006E09AA" w:rsidTr="00DE471E">
        <w:tc>
          <w:tcPr>
            <w:tcW w:w="3448" w:type="dxa"/>
            <w:shd w:val="clear" w:color="auto" w:fill="auto"/>
          </w:tcPr>
          <w:p w:rsidR="006E09AA" w:rsidRPr="00DE471E" w:rsidRDefault="006E09AA" w:rsidP="00DE471E">
            <w:pPr>
              <w:pStyle w:val="af0"/>
              <w:ind w:left="0"/>
              <w:rPr>
                <w:rFonts w:ascii="Times New Roman" w:hAnsi="Times New Roman" w:cs="Times New Roman"/>
                <w:sz w:val="20"/>
                <w:szCs w:val="20"/>
              </w:rPr>
            </w:pPr>
            <w:r w:rsidRPr="00DE471E">
              <w:rPr>
                <w:rFonts w:ascii="Times New Roman" w:hAnsi="Times New Roman" w:cs="Times New Roman"/>
                <w:sz w:val="20"/>
                <w:szCs w:val="20"/>
              </w:rPr>
              <w:t xml:space="preserve">Безработных молодых людей, обратившихся </w:t>
            </w:r>
          </w:p>
          <w:p w:rsidR="006E09AA" w:rsidRPr="00DE471E" w:rsidRDefault="006E09AA" w:rsidP="00DE471E">
            <w:pPr>
              <w:pStyle w:val="af0"/>
              <w:ind w:left="0"/>
              <w:rPr>
                <w:rFonts w:ascii="Times New Roman" w:hAnsi="Times New Roman" w:cs="Times New Roman"/>
                <w:sz w:val="20"/>
                <w:szCs w:val="20"/>
              </w:rPr>
            </w:pPr>
            <w:r w:rsidRPr="00DE471E">
              <w:rPr>
                <w:rFonts w:ascii="Times New Roman" w:hAnsi="Times New Roman" w:cs="Times New Roman"/>
                <w:sz w:val="20"/>
                <w:szCs w:val="20"/>
              </w:rPr>
              <w:t>в центр занятости населения</w:t>
            </w:r>
          </w:p>
        </w:tc>
        <w:tc>
          <w:tcPr>
            <w:tcW w:w="863" w:type="dxa"/>
            <w:shd w:val="clear" w:color="auto" w:fill="auto"/>
          </w:tcPr>
          <w:p w:rsidR="006E09AA" w:rsidRPr="00DE471E" w:rsidRDefault="006E09AA" w:rsidP="00DE471E">
            <w:pPr>
              <w:pStyle w:val="af0"/>
              <w:ind w:left="0"/>
              <w:jc w:val="center"/>
              <w:rPr>
                <w:rFonts w:ascii="Times New Roman" w:hAnsi="Times New Roman" w:cs="Times New Roman"/>
                <w:sz w:val="20"/>
                <w:szCs w:val="20"/>
              </w:rPr>
            </w:pPr>
            <w:r w:rsidRPr="00DE471E">
              <w:rPr>
                <w:rFonts w:ascii="Times New Roman" w:hAnsi="Times New Roman" w:cs="Times New Roman"/>
                <w:sz w:val="20"/>
                <w:szCs w:val="20"/>
              </w:rPr>
              <w:t>чел</w:t>
            </w:r>
          </w:p>
        </w:tc>
        <w:tc>
          <w:tcPr>
            <w:tcW w:w="943" w:type="dxa"/>
            <w:shd w:val="clear" w:color="auto" w:fill="auto"/>
          </w:tcPr>
          <w:p w:rsidR="006E09AA" w:rsidRPr="00DE471E" w:rsidRDefault="006E09AA" w:rsidP="00DE471E">
            <w:pPr>
              <w:pStyle w:val="af0"/>
              <w:ind w:left="0"/>
              <w:jc w:val="center"/>
              <w:rPr>
                <w:rFonts w:ascii="Times New Roman" w:hAnsi="Times New Roman" w:cs="Times New Roman"/>
                <w:sz w:val="20"/>
                <w:szCs w:val="20"/>
              </w:rPr>
            </w:pPr>
            <w:r w:rsidRPr="00DE471E">
              <w:rPr>
                <w:rFonts w:ascii="Times New Roman" w:hAnsi="Times New Roman" w:cs="Times New Roman"/>
                <w:sz w:val="20"/>
                <w:szCs w:val="20"/>
              </w:rPr>
              <w:t>598</w:t>
            </w:r>
          </w:p>
        </w:tc>
        <w:tc>
          <w:tcPr>
            <w:tcW w:w="943" w:type="dxa"/>
            <w:shd w:val="clear" w:color="auto" w:fill="auto"/>
          </w:tcPr>
          <w:p w:rsidR="006E09AA" w:rsidRPr="00DE471E" w:rsidRDefault="006E09AA" w:rsidP="00DE471E">
            <w:pPr>
              <w:pStyle w:val="af0"/>
              <w:ind w:left="0"/>
              <w:jc w:val="center"/>
              <w:rPr>
                <w:rFonts w:ascii="Times New Roman" w:hAnsi="Times New Roman" w:cs="Times New Roman"/>
                <w:sz w:val="20"/>
                <w:szCs w:val="20"/>
              </w:rPr>
            </w:pPr>
            <w:r w:rsidRPr="00DE471E">
              <w:rPr>
                <w:rFonts w:ascii="Times New Roman" w:hAnsi="Times New Roman" w:cs="Times New Roman"/>
                <w:sz w:val="20"/>
                <w:szCs w:val="20"/>
              </w:rPr>
              <w:t>746</w:t>
            </w:r>
          </w:p>
        </w:tc>
        <w:tc>
          <w:tcPr>
            <w:tcW w:w="943" w:type="dxa"/>
            <w:shd w:val="clear" w:color="auto" w:fill="auto"/>
          </w:tcPr>
          <w:p w:rsidR="006E09AA" w:rsidRPr="00DE471E" w:rsidRDefault="006E09AA" w:rsidP="00DE471E">
            <w:pPr>
              <w:pStyle w:val="af0"/>
              <w:ind w:left="0"/>
              <w:jc w:val="center"/>
              <w:rPr>
                <w:rFonts w:ascii="Times New Roman" w:hAnsi="Times New Roman" w:cs="Times New Roman"/>
                <w:sz w:val="20"/>
                <w:szCs w:val="20"/>
              </w:rPr>
            </w:pPr>
            <w:r w:rsidRPr="00DE471E">
              <w:rPr>
                <w:rFonts w:ascii="Times New Roman" w:hAnsi="Times New Roman" w:cs="Times New Roman"/>
                <w:sz w:val="20"/>
                <w:szCs w:val="20"/>
              </w:rPr>
              <w:t>719</w:t>
            </w:r>
          </w:p>
        </w:tc>
        <w:tc>
          <w:tcPr>
            <w:tcW w:w="855" w:type="dxa"/>
            <w:shd w:val="clear" w:color="auto" w:fill="auto"/>
          </w:tcPr>
          <w:p w:rsidR="006E09AA" w:rsidRPr="00DE471E" w:rsidRDefault="006E09AA" w:rsidP="00DE471E">
            <w:pPr>
              <w:pStyle w:val="af0"/>
              <w:ind w:left="0"/>
              <w:jc w:val="center"/>
              <w:rPr>
                <w:rFonts w:ascii="Times New Roman" w:hAnsi="Times New Roman" w:cs="Times New Roman"/>
                <w:sz w:val="20"/>
                <w:szCs w:val="20"/>
              </w:rPr>
            </w:pPr>
            <w:r w:rsidRPr="00DE471E">
              <w:rPr>
                <w:rFonts w:ascii="Times New Roman" w:hAnsi="Times New Roman" w:cs="Times New Roman"/>
                <w:sz w:val="20"/>
                <w:szCs w:val="20"/>
              </w:rPr>
              <w:t>713</w:t>
            </w:r>
          </w:p>
        </w:tc>
        <w:tc>
          <w:tcPr>
            <w:tcW w:w="855" w:type="dxa"/>
            <w:shd w:val="clear" w:color="auto" w:fill="auto"/>
          </w:tcPr>
          <w:p w:rsidR="006E09AA" w:rsidRPr="00DE471E" w:rsidRDefault="006E09AA" w:rsidP="00DE471E">
            <w:pPr>
              <w:pStyle w:val="af0"/>
              <w:ind w:left="0"/>
              <w:jc w:val="center"/>
              <w:rPr>
                <w:rFonts w:ascii="Times New Roman" w:hAnsi="Times New Roman" w:cs="Times New Roman"/>
                <w:sz w:val="20"/>
                <w:szCs w:val="20"/>
              </w:rPr>
            </w:pPr>
            <w:r w:rsidRPr="00DE471E">
              <w:rPr>
                <w:rFonts w:ascii="Times New Roman" w:hAnsi="Times New Roman" w:cs="Times New Roman"/>
                <w:sz w:val="20"/>
                <w:szCs w:val="20"/>
              </w:rPr>
              <w:t>638</w:t>
            </w:r>
          </w:p>
        </w:tc>
      </w:tr>
      <w:tr w:rsidR="006E09AA" w:rsidTr="00DE471E">
        <w:tc>
          <w:tcPr>
            <w:tcW w:w="3448" w:type="dxa"/>
            <w:shd w:val="clear" w:color="auto" w:fill="auto"/>
          </w:tcPr>
          <w:p w:rsidR="006E09AA" w:rsidRPr="00DE471E" w:rsidRDefault="006E09AA" w:rsidP="00DE471E">
            <w:pPr>
              <w:pStyle w:val="af0"/>
              <w:ind w:left="0"/>
              <w:rPr>
                <w:sz w:val="20"/>
                <w:szCs w:val="20"/>
              </w:rPr>
            </w:pPr>
            <w:proofErr w:type="gramStart"/>
            <w:r w:rsidRPr="00DE471E">
              <w:rPr>
                <w:rFonts w:ascii="Times New Roman" w:hAnsi="Times New Roman" w:cs="Times New Roman"/>
                <w:sz w:val="20"/>
                <w:szCs w:val="20"/>
              </w:rPr>
              <w:t>Признаны</w:t>
            </w:r>
            <w:proofErr w:type="gramEnd"/>
            <w:r w:rsidRPr="00DE471E">
              <w:rPr>
                <w:rFonts w:ascii="Times New Roman" w:hAnsi="Times New Roman" w:cs="Times New Roman"/>
                <w:sz w:val="20"/>
                <w:szCs w:val="20"/>
              </w:rPr>
              <w:t xml:space="preserve"> безработными</w:t>
            </w:r>
          </w:p>
        </w:tc>
        <w:tc>
          <w:tcPr>
            <w:tcW w:w="863" w:type="dxa"/>
            <w:shd w:val="clear" w:color="auto" w:fill="auto"/>
          </w:tcPr>
          <w:p w:rsidR="006E09AA" w:rsidRPr="00DE471E" w:rsidRDefault="006E09AA" w:rsidP="00DE471E">
            <w:pPr>
              <w:pStyle w:val="af0"/>
              <w:ind w:left="0"/>
              <w:jc w:val="center"/>
              <w:rPr>
                <w:rFonts w:ascii="Times New Roman" w:hAnsi="Times New Roman" w:cs="Times New Roman"/>
                <w:sz w:val="20"/>
                <w:szCs w:val="20"/>
              </w:rPr>
            </w:pPr>
            <w:r w:rsidRPr="00DE471E">
              <w:rPr>
                <w:rFonts w:ascii="Times New Roman" w:hAnsi="Times New Roman" w:cs="Times New Roman"/>
                <w:sz w:val="20"/>
                <w:szCs w:val="20"/>
              </w:rPr>
              <w:t>чел</w:t>
            </w:r>
          </w:p>
        </w:tc>
        <w:tc>
          <w:tcPr>
            <w:tcW w:w="943" w:type="dxa"/>
            <w:shd w:val="clear" w:color="auto" w:fill="auto"/>
          </w:tcPr>
          <w:p w:rsidR="006E09AA" w:rsidRPr="00DE471E" w:rsidRDefault="006E09AA" w:rsidP="00DE471E">
            <w:pPr>
              <w:pStyle w:val="af0"/>
              <w:ind w:left="0"/>
              <w:jc w:val="center"/>
              <w:rPr>
                <w:rFonts w:ascii="Times New Roman" w:hAnsi="Times New Roman" w:cs="Times New Roman"/>
                <w:sz w:val="20"/>
                <w:szCs w:val="20"/>
              </w:rPr>
            </w:pPr>
            <w:r w:rsidRPr="00DE471E">
              <w:rPr>
                <w:rFonts w:ascii="Times New Roman" w:hAnsi="Times New Roman" w:cs="Times New Roman"/>
                <w:sz w:val="20"/>
                <w:szCs w:val="20"/>
              </w:rPr>
              <w:t>305</w:t>
            </w:r>
          </w:p>
        </w:tc>
        <w:tc>
          <w:tcPr>
            <w:tcW w:w="943" w:type="dxa"/>
            <w:shd w:val="clear" w:color="auto" w:fill="auto"/>
          </w:tcPr>
          <w:p w:rsidR="006E09AA" w:rsidRPr="00DE471E" w:rsidRDefault="006E09AA" w:rsidP="00DE471E">
            <w:pPr>
              <w:pStyle w:val="af0"/>
              <w:ind w:left="0"/>
              <w:jc w:val="center"/>
              <w:rPr>
                <w:rFonts w:ascii="Times New Roman" w:hAnsi="Times New Roman" w:cs="Times New Roman"/>
                <w:sz w:val="20"/>
                <w:szCs w:val="20"/>
              </w:rPr>
            </w:pPr>
            <w:r w:rsidRPr="00DE471E">
              <w:rPr>
                <w:rFonts w:ascii="Times New Roman" w:hAnsi="Times New Roman" w:cs="Times New Roman"/>
                <w:sz w:val="20"/>
                <w:szCs w:val="20"/>
              </w:rPr>
              <w:t>348</w:t>
            </w:r>
          </w:p>
        </w:tc>
        <w:tc>
          <w:tcPr>
            <w:tcW w:w="943" w:type="dxa"/>
            <w:shd w:val="clear" w:color="auto" w:fill="auto"/>
          </w:tcPr>
          <w:p w:rsidR="006E09AA" w:rsidRPr="00DE471E" w:rsidRDefault="006E09AA" w:rsidP="00DE471E">
            <w:pPr>
              <w:pStyle w:val="af0"/>
              <w:ind w:left="0"/>
              <w:jc w:val="center"/>
              <w:rPr>
                <w:rFonts w:ascii="Times New Roman" w:hAnsi="Times New Roman" w:cs="Times New Roman"/>
                <w:sz w:val="20"/>
                <w:szCs w:val="20"/>
              </w:rPr>
            </w:pPr>
            <w:r w:rsidRPr="00DE471E">
              <w:rPr>
                <w:rFonts w:ascii="Times New Roman" w:hAnsi="Times New Roman" w:cs="Times New Roman"/>
                <w:sz w:val="20"/>
                <w:szCs w:val="20"/>
              </w:rPr>
              <w:t>283</w:t>
            </w:r>
          </w:p>
        </w:tc>
        <w:tc>
          <w:tcPr>
            <w:tcW w:w="855" w:type="dxa"/>
            <w:shd w:val="clear" w:color="auto" w:fill="auto"/>
          </w:tcPr>
          <w:p w:rsidR="006E09AA" w:rsidRPr="00DE471E" w:rsidRDefault="006E09AA" w:rsidP="00DE471E">
            <w:pPr>
              <w:pStyle w:val="af0"/>
              <w:ind w:left="0"/>
              <w:jc w:val="center"/>
              <w:rPr>
                <w:rFonts w:ascii="Times New Roman" w:hAnsi="Times New Roman" w:cs="Times New Roman"/>
                <w:sz w:val="20"/>
                <w:szCs w:val="20"/>
              </w:rPr>
            </w:pPr>
            <w:r w:rsidRPr="00DE471E">
              <w:rPr>
                <w:rFonts w:ascii="Times New Roman" w:hAnsi="Times New Roman" w:cs="Times New Roman"/>
                <w:sz w:val="20"/>
                <w:szCs w:val="20"/>
              </w:rPr>
              <w:t>281</w:t>
            </w:r>
          </w:p>
        </w:tc>
        <w:tc>
          <w:tcPr>
            <w:tcW w:w="855" w:type="dxa"/>
            <w:shd w:val="clear" w:color="auto" w:fill="auto"/>
          </w:tcPr>
          <w:p w:rsidR="006E09AA" w:rsidRPr="00DE471E" w:rsidRDefault="006E09AA" w:rsidP="00DE471E">
            <w:pPr>
              <w:pStyle w:val="af0"/>
              <w:ind w:left="0"/>
              <w:jc w:val="center"/>
              <w:rPr>
                <w:rFonts w:ascii="Times New Roman" w:hAnsi="Times New Roman" w:cs="Times New Roman"/>
                <w:sz w:val="20"/>
                <w:szCs w:val="20"/>
              </w:rPr>
            </w:pPr>
            <w:r w:rsidRPr="00DE471E">
              <w:rPr>
                <w:rFonts w:ascii="Times New Roman" w:hAnsi="Times New Roman" w:cs="Times New Roman"/>
                <w:sz w:val="20"/>
                <w:szCs w:val="20"/>
              </w:rPr>
              <w:t>272</w:t>
            </w:r>
          </w:p>
        </w:tc>
      </w:tr>
    </w:tbl>
    <w:p w:rsidR="006E09AA" w:rsidRPr="00AB5DD1" w:rsidRDefault="006E09AA" w:rsidP="006E09AA">
      <w:pPr>
        <w:pStyle w:val="af0"/>
      </w:pPr>
    </w:p>
    <w:p w:rsidR="006E09AA" w:rsidRPr="00AB5DD1" w:rsidRDefault="006E09AA" w:rsidP="006E09AA">
      <w:pPr>
        <w:pStyle w:val="aa"/>
        <w:rPr>
          <w:rFonts w:ascii="Times New Roman" w:hAnsi="Times New Roman" w:cs="Times New Roman"/>
          <w:sz w:val="28"/>
          <w:szCs w:val="28"/>
        </w:rPr>
      </w:pPr>
      <w:r w:rsidRPr="00AB5DD1">
        <w:rPr>
          <w:rFonts w:ascii="Times New Roman" w:hAnsi="Times New Roman" w:cs="Times New Roman"/>
          <w:sz w:val="28"/>
          <w:szCs w:val="28"/>
        </w:rPr>
        <w:t>Удельный вес молодых людей среди без</w:t>
      </w:r>
      <w:r>
        <w:rPr>
          <w:rFonts w:ascii="Times New Roman" w:hAnsi="Times New Roman" w:cs="Times New Roman"/>
          <w:sz w:val="28"/>
          <w:szCs w:val="28"/>
        </w:rPr>
        <w:t>работных в районе составляет  42,63</w:t>
      </w:r>
      <w:r w:rsidRPr="00AB5DD1">
        <w:rPr>
          <w:rFonts w:ascii="Times New Roman" w:hAnsi="Times New Roman" w:cs="Times New Roman"/>
          <w:sz w:val="28"/>
          <w:szCs w:val="28"/>
        </w:rPr>
        <w:t xml:space="preserve">%. </w:t>
      </w:r>
    </w:p>
    <w:p w:rsidR="006E09AA" w:rsidRPr="004877FC" w:rsidRDefault="006E09AA" w:rsidP="006E09AA">
      <w:pPr>
        <w:pStyle w:val="aa"/>
        <w:rPr>
          <w:rFonts w:ascii="Times New Roman" w:hAnsi="Times New Roman" w:cs="Times New Roman"/>
          <w:sz w:val="28"/>
          <w:szCs w:val="28"/>
        </w:rPr>
      </w:pPr>
      <w:r w:rsidRPr="004877FC">
        <w:rPr>
          <w:rFonts w:ascii="Times New Roman" w:hAnsi="Times New Roman" w:cs="Times New Roman"/>
          <w:sz w:val="28"/>
          <w:szCs w:val="28"/>
        </w:rPr>
        <w:t xml:space="preserve"> 3. Социально-негативные явления в молодежной среде. </w:t>
      </w:r>
    </w:p>
    <w:p w:rsidR="006E09AA" w:rsidRPr="004877FC" w:rsidRDefault="006E09AA" w:rsidP="006E09AA">
      <w:pPr>
        <w:pStyle w:val="aa"/>
        <w:rPr>
          <w:rFonts w:ascii="Times New Roman" w:hAnsi="Times New Roman" w:cs="Times New Roman"/>
          <w:sz w:val="28"/>
          <w:szCs w:val="28"/>
        </w:rPr>
      </w:pPr>
      <w:r w:rsidRPr="004877FC">
        <w:rPr>
          <w:rFonts w:ascii="Times New Roman" w:hAnsi="Times New Roman" w:cs="Times New Roman"/>
          <w:sz w:val="28"/>
          <w:szCs w:val="28"/>
        </w:rPr>
        <w:t xml:space="preserve"> 4. </w:t>
      </w:r>
      <w:r w:rsidRPr="00AD2C11">
        <w:rPr>
          <w:rFonts w:ascii="Times New Roman" w:hAnsi="Times New Roman" w:cs="Times New Roman"/>
          <w:sz w:val="28"/>
          <w:szCs w:val="28"/>
        </w:rPr>
        <w:t>Снижение в молодежной среде ценностного отношения к семье и браку, что приводит к значительному росту разводов среди молодых супружеских пар.</w:t>
      </w:r>
    </w:p>
    <w:p w:rsidR="006E09AA" w:rsidRPr="004877FC" w:rsidRDefault="006E09AA" w:rsidP="006E09AA">
      <w:pPr>
        <w:pStyle w:val="aa"/>
        <w:ind w:firstLine="708"/>
        <w:rPr>
          <w:rFonts w:ascii="Times New Roman" w:hAnsi="Times New Roman" w:cs="Times New Roman"/>
          <w:sz w:val="28"/>
          <w:szCs w:val="28"/>
        </w:rPr>
      </w:pPr>
      <w:r>
        <w:rPr>
          <w:rFonts w:ascii="Times New Roman" w:hAnsi="Times New Roman" w:cs="Times New Roman"/>
          <w:sz w:val="28"/>
          <w:szCs w:val="28"/>
        </w:rPr>
        <w:t>В 2018</w:t>
      </w:r>
      <w:r w:rsidRPr="004877FC">
        <w:rPr>
          <w:rFonts w:ascii="Times New Roman" w:hAnsi="Times New Roman" w:cs="Times New Roman"/>
          <w:sz w:val="28"/>
          <w:szCs w:val="28"/>
        </w:rPr>
        <w:t xml:space="preserve"> году органами записи актов гражданского состояния зарегистрировано </w:t>
      </w:r>
      <w:r>
        <w:rPr>
          <w:rFonts w:ascii="Times New Roman" w:hAnsi="Times New Roman" w:cs="Times New Roman"/>
          <w:sz w:val="28"/>
          <w:szCs w:val="28"/>
        </w:rPr>
        <w:t>-</w:t>
      </w:r>
      <w:r w:rsidRPr="004877FC">
        <w:rPr>
          <w:rFonts w:ascii="Times New Roman" w:hAnsi="Times New Roman" w:cs="Times New Roman"/>
          <w:sz w:val="28"/>
          <w:szCs w:val="28"/>
        </w:rPr>
        <w:t>77 ра</w:t>
      </w:r>
      <w:r>
        <w:rPr>
          <w:rFonts w:ascii="Times New Roman" w:hAnsi="Times New Roman" w:cs="Times New Roman"/>
          <w:sz w:val="28"/>
          <w:szCs w:val="28"/>
        </w:rPr>
        <w:t>зводов</w:t>
      </w:r>
      <w:r w:rsidRPr="004877FC">
        <w:rPr>
          <w:rFonts w:ascii="Times New Roman" w:hAnsi="Times New Roman" w:cs="Times New Roman"/>
          <w:sz w:val="28"/>
          <w:szCs w:val="28"/>
        </w:rPr>
        <w:t xml:space="preserve">. Молодая семья менее устойчива (1/3 всех разводов приходится на семьи, существующие менее года, и еще 1/3 </w:t>
      </w:r>
      <w:r>
        <w:rPr>
          <w:rFonts w:ascii="Times New Roman" w:hAnsi="Times New Roman" w:cs="Times New Roman"/>
          <w:sz w:val="28"/>
          <w:szCs w:val="28"/>
        </w:rPr>
        <w:t>–</w:t>
      </w:r>
      <w:r w:rsidRPr="004877FC">
        <w:rPr>
          <w:rFonts w:ascii="Times New Roman" w:hAnsi="Times New Roman" w:cs="Times New Roman"/>
          <w:sz w:val="28"/>
          <w:szCs w:val="28"/>
        </w:rPr>
        <w:t xml:space="preserve"> с брачным стажем от года до пяти лет; вероятность развода лиц до 20-летнего возраста в два раза выше). </w:t>
      </w:r>
    </w:p>
    <w:p w:rsidR="006E09AA" w:rsidRPr="004877FC" w:rsidRDefault="006E09AA" w:rsidP="006E09AA">
      <w:pPr>
        <w:pStyle w:val="aa"/>
        <w:rPr>
          <w:rFonts w:ascii="Times New Roman" w:hAnsi="Times New Roman" w:cs="Times New Roman"/>
          <w:sz w:val="28"/>
          <w:szCs w:val="28"/>
        </w:rPr>
      </w:pPr>
      <w:r w:rsidRPr="004877FC">
        <w:rPr>
          <w:rFonts w:ascii="Times New Roman" w:hAnsi="Times New Roman" w:cs="Times New Roman"/>
          <w:sz w:val="28"/>
          <w:szCs w:val="28"/>
        </w:rPr>
        <w:t xml:space="preserve"> 5. В районе наблюдается тенденция оттока молодежи. Молодежь является наиболее мобильной социально-демографической группой общества, и более трети из выбывших молодых людей предпочли другие регионы в качестве места для учебы или работы. </w:t>
      </w:r>
    </w:p>
    <w:p w:rsidR="006E09AA" w:rsidRPr="004877FC" w:rsidRDefault="006E09AA" w:rsidP="006E09AA">
      <w:pPr>
        <w:pStyle w:val="aa"/>
        <w:rPr>
          <w:rFonts w:ascii="Times New Roman" w:hAnsi="Times New Roman" w:cs="Times New Roman"/>
          <w:sz w:val="28"/>
          <w:szCs w:val="28"/>
        </w:rPr>
      </w:pPr>
      <w:r w:rsidRPr="004877FC">
        <w:rPr>
          <w:rFonts w:ascii="Times New Roman" w:hAnsi="Times New Roman" w:cs="Times New Roman"/>
          <w:sz w:val="28"/>
          <w:szCs w:val="28"/>
        </w:rPr>
        <w:t xml:space="preserve"> 6.Социальная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в трудовую деятельность. </w:t>
      </w:r>
    </w:p>
    <w:p w:rsidR="006E09AA" w:rsidRPr="004877FC" w:rsidRDefault="006E09AA" w:rsidP="006E09AA">
      <w:pPr>
        <w:pStyle w:val="aa"/>
        <w:rPr>
          <w:rFonts w:ascii="Times New Roman" w:hAnsi="Times New Roman" w:cs="Times New Roman"/>
          <w:sz w:val="28"/>
          <w:szCs w:val="28"/>
        </w:rPr>
      </w:pPr>
      <w:r w:rsidRPr="004877FC">
        <w:rPr>
          <w:rFonts w:ascii="Times New Roman" w:hAnsi="Times New Roman" w:cs="Times New Roman"/>
          <w:sz w:val="28"/>
          <w:szCs w:val="28"/>
        </w:rPr>
        <w:t xml:space="preserve">7. В сфере подготовки граждан к военной службе наблюдается снижение показателей состояния здоровья и физического развития большей части граждан, подлежащих призыву на военную службу. </w:t>
      </w:r>
    </w:p>
    <w:p w:rsidR="006E09AA" w:rsidRPr="004877FC" w:rsidRDefault="006E09AA" w:rsidP="006E09AA">
      <w:pPr>
        <w:pStyle w:val="aa"/>
        <w:ind w:firstLine="708"/>
        <w:rPr>
          <w:rFonts w:ascii="Times New Roman" w:hAnsi="Times New Roman" w:cs="Times New Roman"/>
          <w:sz w:val="28"/>
          <w:szCs w:val="28"/>
        </w:rPr>
      </w:pPr>
      <w:r w:rsidRPr="004877FC">
        <w:rPr>
          <w:rFonts w:ascii="Times New Roman" w:hAnsi="Times New Roman" w:cs="Times New Roman"/>
          <w:sz w:val="28"/>
          <w:szCs w:val="28"/>
        </w:rPr>
        <w:t xml:space="preserve">Без применения программно-целевого метода в дальнейшем возможно развитие следующих негативных тенденций: </w:t>
      </w:r>
    </w:p>
    <w:p w:rsidR="006E09AA" w:rsidRPr="004877FC" w:rsidRDefault="006E09AA" w:rsidP="006E09AA">
      <w:pPr>
        <w:pStyle w:val="aa"/>
        <w:rPr>
          <w:rFonts w:ascii="Times New Roman" w:hAnsi="Times New Roman" w:cs="Times New Roman"/>
          <w:sz w:val="28"/>
          <w:szCs w:val="28"/>
        </w:rPr>
      </w:pPr>
      <w:r w:rsidRPr="004877FC">
        <w:rPr>
          <w:rFonts w:ascii="Times New Roman" w:hAnsi="Times New Roman" w:cs="Times New Roman"/>
          <w:sz w:val="28"/>
          <w:szCs w:val="28"/>
        </w:rPr>
        <w:lastRenderedPageBreak/>
        <w:t xml:space="preserve"> 1. Несовершенство системы выявления и продвижения талантливой молодежи, а также механизмов вовлечения молодежи в инновационную деятельность может существенно затруднить реализацию государственных приоритетов по модернизации экономики. При этом в системе государственного управления отсутствует актуальная информация о молодых людях, обладающих высоким потенциалом, а у молодого человека ограничены возможности развития, в том числе из-за отсутствия информации. </w:t>
      </w:r>
    </w:p>
    <w:p w:rsidR="006E09AA" w:rsidRPr="004877FC" w:rsidRDefault="006E09AA" w:rsidP="006E09AA">
      <w:pPr>
        <w:pStyle w:val="aa"/>
        <w:rPr>
          <w:rFonts w:ascii="Times New Roman" w:hAnsi="Times New Roman" w:cs="Times New Roman"/>
          <w:sz w:val="28"/>
          <w:szCs w:val="28"/>
        </w:rPr>
      </w:pPr>
      <w:r w:rsidRPr="004877FC">
        <w:rPr>
          <w:rFonts w:ascii="Times New Roman" w:hAnsi="Times New Roman" w:cs="Times New Roman"/>
          <w:sz w:val="28"/>
          <w:szCs w:val="28"/>
        </w:rPr>
        <w:t xml:space="preserve"> 2. Низкий уровень вовлеченности молодежи в социальную практику может привести к восприятию социальной инфантильности как нормы, что уже через десять лет может ограничить возможности социально-экономического развития района, в том числе из-за сокращения экономически активного населения. </w:t>
      </w:r>
    </w:p>
    <w:p w:rsidR="006E09AA" w:rsidRPr="004877FC" w:rsidRDefault="006E09AA" w:rsidP="006E09AA">
      <w:pPr>
        <w:pStyle w:val="aa"/>
        <w:rPr>
          <w:rFonts w:ascii="Times New Roman" w:hAnsi="Times New Roman" w:cs="Times New Roman"/>
          <w:sz w:val="28"/>
          <w:szCs w:val="28"/>
        </w:rPr>
      </w:pPr>
      <w:r w:rsidRPr="004877FC">
        <w:rPr>
          <w:rFonts w:ascii="Times New Roman" w:hAnsi="Times New Roman" w:cs="Times New Roman"/>
          <w:sz w:val="28"/>
          <w:szCs w:val="28"/>
        </w:rPr>
        <w:t xml:space="preserve"> 3. </w:t>
      </w:r>
      <w:proofErr w:type="gramStart"/>
      <w:r w:rsidRPr="004877FC">
        <w:rPr>
          <w:rFonts w:ascii="Times New Roman" w:hAnsi="Times New Roman" w:cs="Times New Roman"/>
          <w:sz w:val="28"/>
          <w:szCs w:val="28"/>
        </w:rPr>
        <w:t>Отсутствие системы поддержки молодежи, оказавшейся в трудной жизненной ситуации, может привести к формированию изолированных групп населения (бывших заключенных, инвалидов, носителей социальных заболеваний, членов неблагополучных семей) и, как следствие, социальной нетерпимости и дестабилизации общественной жизни.</w:t>
      </w:r>
      <w:proofErr w:type="gramEnd"/>
      <w:r w:rsidRPr="004877FC">
        <w:rPr>
          <w:rFonts w:ascii="Times New Roman" w:hAnsi="Times New Roman" w:cs="Times New Roman"/>
          <w:sz w:val="28"/>
          <w:szCs w:val="28"/>
        </w:rPr>
        <w:t xml:space="preserve"> В таком случае государство будет вынуждено направлять ресурсы на преодоление негативной социальной ситуации. </w:t>
      </w:r>
    </w:p>
    <w:p w:rsidR="006E09AA" w:rsidRPr="004877FC" w:rsidRDefault="006E09AA" w:rsidP="006E09AA">
      <w:pPr>
        <w:pStyle w:val="aa"/>
        <w:rPr>
          <w:rFonts w:ascii="Times New Roman" w:hAnsi="Times New Roman" w:cs="Times New Roman"/>
          <w:sz w:val="28"/>
          <w:szCs w:val="28"/>
        </w:rPr>
      </w:pPr>
      <w:r w:rsidRPr="004877FC">
        <w:rPr>
          <w:rFonts w:ascii="Times New Roman" w:hAnsi="Times New Roman" w:cs="Times New Roman"/>
          <w:sz w:val="28"/>
          <w:szCs w:val="28"/>
        </w:rPr>
        <w:t xml:space="preserve"> 4. Несовершенство системы подготовки молодежи допризывного возраста к службе в рядах Вооруженных Сил Российской Федерации приведет к снижению уровня боеготовности частей и подразделений из-за неспособности значительной части граждан, призванных на военную службу, справиться с резким увеличением объемов физических нагрузок первых месяцев военной службы.  </w:t>
      </w:r>
    </w:p>
    <w:p w:rsidR="006E09AA" w:rsidRPr="004877FC" w:rsidRDefault="006E09AA" w:rsidP="006E09AA">
      <w:pPr>
        <w:pStyle w:val="aa"/>
        <w:ind w:firstLine="708"/>
        <w:rPr>
          <w:rFonts w:ascii="Times New Roman" w:hAnsi="Times New Roman" w:cs="Times New Roman"/>
          <w:sz w:val="28"/>
          <w:szCs w:val="28"/>
        </w:rPr>
      </w:pPr>
      <w:r w:rsidRPr="004877FC">
        <w:rPr>
          <w:rFonts w:ascii="Times New Roman" w:hAnsi="Times New Roman" w:cs="Times New Roman"/>
          <w:sz w:val="28"/>
          <w:szCs w:val="28"/>
        </w:rPr>
        <w:t xml:space="preserve">Молодежь является получателем услуг сферы образования, социальной защиты, здравоохранения, культуры и других услуг. Использование программно-целевого метода в решении задач государственной молодежной политики позволит объединить усилия органов местного самоуправления района, общественных объединений, правоохранительных органов, осуществить полноценное взаимодействие всех заинтересованных структур, сосредоточить финансовые средства на достижении конкретных результатов по приоритетным направлениям. Кроме того, программно-целевой метод позволяет оперативно и с максимальной степенью управляемости применять новые инструменты и технологии реализации приоритетов молодежной политики. </w:t>
      </w:r>
    </w:p>
    <w:p w:rsidR="006E09AA" w:rsidRPr="004877FC" w:rsidRDefault="006E09AA" w:rsidP="006E09AA">
      <w:pPr>
        <w:pStyle w:val="aa"/>
        <w:ind w:firstLine="708"/>
        <w:rPr>
          <w:rFonts w:ascii="Times New Roman" w:hAnsi="Times New Roman" w:cs="Times New Roman"/>
          <w:sz w:val="28"/>
          <w:szCs w:val="28"/>
        </w:rPr>
      </w:pPr>
      <w:r w:rsidRPr="004877FC">
        <w:rPr>
          <w:rFonts w:ascii="Times New Roman" w:hAnsi="Times New Roman" w:cs="Times New Roman"/>
          <w:sz w:val="28"/>
          <w:szCs w:val="28"/>
        </w:rPr>
        <w:t xml:space="preserve">Результативность молодежной политики прямо связана со способностью </w:t>
      </w:r>
      <w:proofErr w:type="gramStart"/>
      <w:r w:rsidRPr="004877FC">
        <w:rPr>
          <w:rFonts w:ascii="Times New Roman" w:hAnsi="Times New Roman" w:cs="Times New Roman"/>
          <w:sz w:val="28"/>
          <w:szCs w:val="28"/>
        </w:rPr>
        <w:t>осуществлять</w:t>
      </w:r>
      <w:proofErr w:type="gramEnd"/>
      <w:r w:rsidRPr="004877FC">
        <w:rPr>
          <w:rFonts w:ascii="Times New Roman" w:hAnsi="Times New Roman" w:cs="Times New Roman"/>
          <w:sz w:val="28"/>
          <w:szCs w:val="28"/>
        </w:rPr>
        <w:t xml:space="preserve"> ее</w:t>
      </w:r>
      <w:r>
        <w:rPr>
          <w:rFonts w:ascii="Times New Roman" w:hAnsi="Times New Roman" w:cs="Times New Roman"/>
          <w:sz w:val="28"/>
          <w:szCs w:val="28"/>
        </w:rPr>
        <w:t>,</w:t>
      </w:r>
      <w:r w:rsidRPr="004877FC">
        <w:rPr>
          <w:rFonts w:ascii="Times New Roman" w:hAnsi="Times New Roman" w:cs="Times New Roman"/>
          <w:sz w:val="28"/>
          <w:szCs w:val="28"/>
        </w:rPr>
        <w:t xml:space="preserve"> как многосубъектную, с использованием на всех уровнях управления механизмов социального партнерства, а также широким привлечением к ее выработке и реализации самой молодежи. </w:t>
      </w:r>
    </w:p>
    <w:p w:rsidR="006E09AA" w:rsidRPr="004877FC" w:rsidRDefault="006E09AA" w:rsidP="006E09AA">
      <w:pPr>
        <w:pStyle w:val="aa"/>
        <w:ind w:firstLine="708"/>
        <w:rPr>
          <w:rFonts w:ascii="Times New Roman" w:hAnsi="Times New Roman" w:cs="Times New Roman"/>
          <w:sz w:val="28"/>
          <w:szCs w:val="28"/>
        </w:rPr>
      </w:pPr>
      <w:r w:rsidRPr="004877FC">
        <w:rPr>
          <w:rFonts w:ascii="Times New Roman" w:hAnsi="Times New Roman" w:cs="Times New Roman"/>
          <w:sz w:val="28"/>
          <w:szCs w:val="28"/>
        </w:rPr>
        <w:t xml:space="preserve">Молодежная политика должна обеспечить обществу и государству возможности развития за счет создания условий для успешной социализации и эффективной самореализации молодежи, развития и эффективного использования ее потенциала в интересах страны. </w:t>
      </w:r>
    </w:p>
    <w:p w:rsidR="006E09AA" w:rsidRPr="004877FC" w:rsidRDefault="006E09AA" w:rsidP="006E09AA">
      <w:pPr>
        <w:pStyle w:val="aa"/>
        <w:ind w:firstLine="360"/>
        <w:rPr>
          <w:rStyle w:val="a6"/>
          <w:rFonts w:ascii="Times New Roman" w:hAnsi="Times New Roman" w:cs="Times New Roman"/>
          <w:sz w:val="28"/>
          <w:szCs w:val="28"/>
        </w:rPr>
      </w:pPr>
      <w:r w:rsidRPr="004877FC">
        <w:rPr>
          <w:rFonts w:ascii="Times New Roman" w:hAnsi="Times New Roman" w:cs="Times New Roman"/>
          <w:sz w:val="28"/>
          <w:szCs w:val="28"/>
        </w:rPr>
        <w:lastRenderedPageBreak/>
        <w:t>Программа призвана обеспечить формирование качественно нового подхода к реализации молодежной политики в районе.</w:t>
      </w:r>
    </w:p>
    <w:p w:rsidR="006E09AA" w:rsidRPr="003937B5" w:rsidRDefault="006E09AA" w:rsidP="006E09AA">
      <w:pPr>
        <w:pStyle w:val="aa"/>
        <w:rPr>
          <w:rStyle w:val="a6"/>
          <w:rFonts w:ascii="Times New Roman" w:hAnsi="Times New Roman" w:cs="Times New Roman"/>
        </w:rPr>
      </w:pPr>
    </w:p>
    <w:p w:rsidR="006E09AA" w:rsidRPr="004877FC" w:rsidRDefault="006E09AA" w:rsidP="006E09AA">
      <w:pPr>
        <w:pStyle w:val="aa"/>
        <w:numPr>
          <w:ilvl w:val="0"/>
          <w:numId w:val="15"/>
        </w:numPr>
        <w:jc w:val="center"/>
        <w:rPr>
          <w:rFonts w:ascii="Times New Roman" w:hAnsi="Times New Roman" w:cs="Times New Roman"/>
          <w:b/>
          <w:bCs/>
          <w:sz w:val="28"/>
          <w:szCs w:val="28"/>
        </w:rPr>
      </w:pPr>
      <w:r w:rsidRPr="004877FC">
        <w:rPr>
          <w:rStyle w:val="a6"/>
          <w:rFonts w:ascii="Times New Roman" w:hAnsi="Times New Roman" w:cs="Times New Roman"/>
          <w:sz w:val="28"/>
          <w:szCs w:val="28"/>
        </w:rPr>
        <w:t xml:space="preserve">Цели и задачи </w:t>
      </w:r>
      <w:r w:rsidRPr="004877FC">
        <w:rPr>
          <w:rFonts w:ascii="Times New Roman" w:hAnsi="Times New Roman" w:cs="Times New Roman"/>
          <w:b/>
          <w:bCs/>
          <w:sz w:val="28"/>
          <w:szCs w:val="28"/>
        </w:rPr>
        <w:t>программы</w:t>
      </w:r>
    </w:p>
    <w:p w:rsidR="006E09AA" w:rsidRDefault="006E09AA" w:rsidP="006E09AA">
      <w:pPr>
        <w:pStyle w:val="aa"/>
        <w:rPr>
          <w:rFonts w:ascii="Times New Roman" w:hAnsi="Times New Roman" w:cs="Times New Roman"/>
        </w:rPr>
      </w:pPr>
    </w:p>
    <w:p w:rsidR="006E09AA" w:rsidRPr="004877FC" w:rsidRDefault="006E09AA" w:rsidP="006E09AA">
      <w:pPr>
        <w:pStyle w:val="aa"/>
        <w:ind w:firstLine="360"/>
        <w:rPr>
          <w:rFonts w:ascii="Times New Roman" w:hAnsi="Times New Roman" w:cs="Times New Roman"/>
          <w:sz w:val="28"/>
          <w:szCs w:val="28"/>
        </w:rPr>
      </w:pPr>
      <w:r w:rsidRPr="004877FC">
        <w:rPr>
          <w:rFonts w:ascii="Times New Roman" w:hAnsi="Times New Roman" w:cs="Times New Roman"/>
          <w:sz w:val="28"/>
          <w:szCs w:val="28"/>
        </w:rPr>
        <w:t>Основной целью Программы является обеспечение успешной социализации и эффективной самореализации молодежи.</w:t>
      </w:r>
    </w:p>
    <w:p w:rsidR="006E09AA" w:rsidRDefault="006E09AA" w:rsidP="006E09AA">
      <w:pPr>
        <w:ind w:firstLine="360"/>
      </w:pPr>
      <w:r w:rsidRPr="00405C14">
        <w:rPr>
          <w:sz w:val="28"/>
          <w:szCs w:val="28"/>
        </w:rPr>
        <w:t>Для достижения поставленной цели предусмотрено решение следующих задач:                                                                                                                                    1. Развитие потенциала и воспитание молодежи;                                                                      2. Совершенствование профилактических мер по наркомании и других социально-негативных явлений;                                                                                                                      3. Совершенствование системы патриотического и гражданско-патриотического воспитания допризывной подготовки молодежи района;                                                         4. Обеспечение жильем молодых семей.</w:t>
      </w:r>
    </w:p>
    <w:p w:rsidR="006E09AA" w:rsidRPr="00405C14" w:rsidRDefault="006E09AA" w:rsidP="006E09AA">
      <w:pPr>
        <w:rPr>
          <w:sz w:val="28"/>
          <w:szCs w:val="28"/>
        </w:rPr>
      </w:pPr>
      <w:r w:rsidRPr="00405C14">
        <w:rPr>
          <w:sz w:val="28"/>
          <w:szCs w:val="28"/>
        </w:rPr>
        <w:t xml:space="preserve">Для решения указанных проблем необходимы следующие меры:  </w:t>
      </w:r>
    </w:p>
    <w:p w:rsidR="006E09AA" w:rsidRPr="004877FC" w:rsidRDefault="006E09AA" w:rsidP="006E09AA">
      <w:pPr>
        <w:pStyle w:val="aa"/>
        <w:rPr>
          <w:rFonts w:ascii="Times New Roman" w:hAnsi="Times New Roman" w:cs="Times New Roman"/>
          <w:sz w:val="28"/>
          <w:szCs w:val="28"/>
        </w:rPr>
      </w:pPr>
      <w:r w:rsidRPr="004877FC">
        <w:rPr>
          <w:rFonts w:ascii="Times New Roman" w:hAnsi="Times New Roman" w:cs="Times New Roman"/>
          <w:sz w:val="28"/>
          <w:szCs w:val="28"/>
        </w:rPr>
        <w:t xml:space="preserve">- мероприятия по поддержке и развитию сети учреждений по работе с молодежью, организационно-техническая поддержка молодежных мероприятий; </w:t>
      </w:r>
    </w:p>
    <w:p w:rsidR="006E09AA" w:rsidRPr="004877FC" w:rsidRDefault="006E09AA" w:rsidP="006E09AA">
      <w:pPr>
        <w:pStyle w:val="aa"/>
        <w:rPr>
          <w:rFonts w:ascii="Times New Roman" w:hAnsi="Times New Roman" w:cs="Times New Roman"/>
          <w:sz w:val="28"/>
          <w:szCs w:val="28"/>
        </w:rPr>
      </w:pPr>
      <w:r w:rsidRPr="004877FC">
        <w:rPr>
          <w:rFonts w:ascii="Times New Roman" w:hAnsi="Times New Roman" w:cs="Times New Roman"/>
          <w:sz w:val="28"/>
          <w:szCs w:val="28"/>
        </w:rPr>
        <w:t xml:space="preserve">- формирование кадрового потенциала молодежной политики, обучение, подготовка и повышение квалификации специалистов по работе с молодежью, научно-методическое и информационно-аналитическое сопровождение реализации государственной молодежной политики; </w:t>
      </w:r>
    </w:p>
    <w:p w:rsidR="006E09AA" w:rsidRPr="004877FC" w:rsidRDefault="006E09AA" w:rsidP="006E09AA">
      <w:pPr>
        <w:pStyle w:val="aa"/>
        <w:rPr>
          <w:rFonts w:ascii="Times New Roman" w:hAnsi="Times New Roman" w:cs="Times New Roman"/>
          <w:sz w:val="28"/>
          <w:szCs w:val="28"/>
        </w:rPr>
      </w:pPr>
      <w:r w:rsidRPr="004877FC">
        <w:rPr>
          <w:rFonts w:ascii="Times New Roman" w:hAnsi="Times New Roman" w:cs="Times New Roman"/>
          <w:sz w:val="28"/>
          <w:szCs w:val="28"/>
        </w:rPr>
        <w:t xml:space="preserve">- организация работы с молодежью путем увеличения объема, разнообразия, доступности и повышения качества оказания услуг для молодежи на территории района; </w:t>
      </w:r>
    </w:p>
    <w:p w:rsidR="006E09AA" w:rsidRPr="004877FC" w:rsidRDefault="006E09AA" w:rsidP="006E09AA">
      <w:pPr>
        <w:pStyle w:val="aa"/>
        <w:rPr>
          <w:rFonts w:ascii="Times New Roman" w:hAnsi="Times New Roman" w:cs="Times New Roman"/>
          <w:sz w:val="28"/>
          <w:szCs w:val="28"/>
        </w:rPr>
      </w:pPr>
      <w:r w:rsidRPr="004877FC">
        <w:rPr>
          <w:rFonts w:ascii="Times New Roman" w:hAnsi="Times New Roman" w:cs="Times New Roman"/>
          <w:sz w:val="28"/>
          <w:szCs w:val="28"/>
        </w:rPr>
        <w:t xml:space="preserve">- проведение мероприятий, направленных на развитие творческого, научного потенциала различных категорий молодежи, включая поиск, выявление, поддержку талантливой молодежи, внедрение новых форм, методов и инструментов поддержки талантливой молодежи; </w:t>
      </w:r>
    </w:p>
    <w:p w:rsidR="006E09AA" w:rsidRPr="004877FC" w:rsidRDefault="006E09AA" w:rsidP="006E09AA">
      <w:pPr>
        <w:pStyle w:val="aa"/>
        <w:rPr>
          <w:rFonts w:ascii="Times New Roman" w:hAnsi="Times New Roman" w:cs="Times New Roman"/>
          <w:sz w:val="28"/>
          <w:szCs w:val="28"/>
        </w:rPr>
      </w:pPr>
      <w:r w:rsidRPr="004877FC">
        <w:rPr>
          <w:rFonts w:ascii="Times New Roman" w:hAnsi="Times New Roman" w:cs="Times New Roman"/>
          <w:sz w:val="28"/>
          <w:szCs w:val="28"/>
        </w:rPr>
        <w:t xml:space="preserve">- создание и внедрение эффективных форм и методов работы по воспитанию у молодежи чувства патриотизма и формированию гражданской позиции, повышение уровня допризывной подготовки молодежи; </w:t>
      </w:r>
    </w:p>
    <w:p w:rsidR="006E09AA" w:rsidRPr="004877FC" w:rsidRDefault="006E09AA" w:rsidP="006E09AA">
      <w:pPr>
        <w:pStyle w:val="aa"/>
        <w:rPr>
          <w:rFonts w:ascii="Times New Roman" w:hAnsi="Times New Roman" w:cs="Times New Roman"/>
          <w:sz w:val="28"/>
          <w:szCs w:val="28"/>
        </w:rPr>
      </w:pPr>
      <w:r w:rsidRPr="004877FC">
        <w:rPr>
          <w:rFonts w:ascii="Times New Roman" w:hAnsi="Times New Roman" w:cs="Times New Roman"/>
          <w:sz w:val="28"/>
          <w:szCs w:val="28"/>
        </w:rPr>
        <w:t xml:space="preserve">- формирование у молодежи толерантности и уважения к представителям других народов, культур, религий, их традициям и духовно-нравственным ценностям; </w:t>
      </w:r>
    </w:p>
    <w:p w:rsidR="006E09AA" w:rsidRPr="004877FC" w:rsidRDefault="006E09AA" w:rsidP="006E09AA">
      <w:pPr>
        <w:pStyle w:val="aa"/>
        <w:rPr>
          <w:rFonts w:ascii="Times New Roman" w:hAnsi="Times New Roman" w:cs="Times New Roman"/>
          <w:sz w:val="28"/>
          <w:szCs w:val="28"/>
        </w:rPr>
      </w:pPr>
      <w:r w:rsidRPr="004877FC">
        <w:rPr>
          <w:rFonts w:ascii="Times New Roman" w:hAnsi="Times New Roman" w:cs="Times New Roman"/>
          <w:sz w:val="28"/>
          <w:szCs w:val="28"/>
        </w:rPr>
        <w:t xml:space="preserve">- укрепление института семьи, государственная поддержка молодых семей; </w:t>
      </w:r>
    </w:p>
    <w:p w:rsidR="006E09AA" w:rsidRPr="004877FC" w:rsidRDefault="006E09AA" w:rsidP="006E09AA">
      <w:pPr>
        <w:pStyle w:val="aa"/>
        <w:rPr>
          <w:rFonts w:ascii="Times New Roman" w:hAnsi="Times New Roman" w:cs="Times New Roman"/>
          <w:sz w:val="28"/>
          <w:szCs w:val="28"/>
        </w:rPr>
      </w:pPr>
      <w:r w:rsidRPr="004877FC">
        <w:rPr>
          <w:rFonts w:ascii="Times New Roman" w:hAnsi="Times New Roman" w:cs="Times New Roman"/>
          <w:sz w:val="28"/>
          <w:szCs w:val="28"/>
        </w:rPr>
        <w:t xml:space="preserve">- вовлечение молодежи в социальную практику, развитие добровольческого движения, поддержка общественных инициатив; </w:t>
      </w:r>
    </w:p>
    <w:p w:rsidR="006E09AA" w:rsidRPr="004877FC" w:rsidRDefault="006E09AA" w:rsidP="006E09AA">
      <w:pPr>
        <w:pStyle w:val="aa"/>
        <w:rPr>
          <w:rFonts w:ascii="Times New Roman" w:hAnsi="Times New Roman" w:cs="Times New Roman"/>
          <w:sz w:val="28"/>
          <w:szCs w:val="28"/>
        </w:rPr>
      </w:pPr>
      <w:r w:rsidRPr="004877FC">
        <w:rPr>
          <w:rFonts w:ascii="Times New Roman" w:hAnsi="Times New Roman" w:cs="Times New Roman"/>
          <w:sz w:val="28"/>
          <w:szCs w:val="28"/>
        </w:rPr>
        <w:t xml:space="preserve">- профилактика асоциальной деятельности молодых людей; </w:t>
      </w:r>
    </w:p>
    <w:p w:rsidR="006E09AA" w:rsidRDefault="006E09AA" w:rsidP="006E09AA">
      <w:pPr>
        <w:pStyle w:val="aa"/>
        <w:rPr>
          <w:rFonts w:ascii="Times New Roman" w:hAnsi="Times New Roman" w:cs="Times New Roman"/>
          <w:sz w:val="28"/>
          <w:szCs w:val="28"/>
        </w:rPr>
      </w:pPr>
      <w:r w:rsidRPr="004877FC">
        <w:rPr>
          <w:rFonts w:ascii="Times New Roman" w:hAnsi="Times New Roman" w:cs="Times New Roman"/>
          <w:sz w:val="28"/>
          <w:szCs w:val="28"/>
        </w:rPr>
        <w:t xml:space="preserve">- методическая помощь при создании и организации деятельности детских и молодежных общественных объединений. </w:t>
      </w:r>
    </w:p>
    <w:p w:rsidR="006E09AA" w:rsidRDefault="006E09AA" w:rsidP="006E09AA">
      <w:pPr>
        <w:ind w:firstLine="708"/>
        <w:rPr>
          <w:sz w:val="28"/>
          <w:szCs w:val="28"/>
        </w:rPr>
      </w:pPr>
      <w:r>
        <w:rPr>
          <w:sz w:val="28"/>
          <w:szCs w:val="28"/>
        </w:rPr>
        <w:t xml:space="preserve">Срок реализации Программы: </w:t>
      </w:r>
      <w:r w:rsidRPr="00F42B45">
        <w:rPr>
          <w:sz w:val="28"/>
          <w:szCs w:val="28"/>
        </w:rPr>
        <w:t>2020 – 2024</w:t>
      </w:r>
      <w:r w:rsidRPr="002B48C6">
        <w:rPr>
          <w:sz w:val="28"/>
          <w:szCs w:val="28"/>
        </w:rPr>
        <w:t xml:space="preserve">годы.  </w:t>
      </w:r>
      <w:r w:rsidRPr="001B76D9">
        <w:rPr>
          <w:sz w:val="28"/>
          <w:szCs w:val="28"/>
        </w:rPr>
        <w:t>Сроки досрочного прекращения Программы</w:t>
      </w:r>
      <w:r>
        <w:rPr>
          <w:sz w:val="28"/>
          <w:szCs w:val="28"/>
        </w:rPr>
        <w:t xml:space="preserve"> не предполагаются.</w:t>
      </w:r>
    </w:p>
    <w:p w:rsidR="00DE471E" w:rsidRPr="00FC1E0C" w:rsidRDefault="00DE471E" w:rsidP="006E09AA">
      <w:pPr>
        <w:ind w:firstLine="708"/>
        <w:rPr>
          <w:rStyle w:val="a6"/>
          <w:b w:val="0"/>
          <w:bCs/>
          <w:sz w:val="28"/>
          <w:szCs w:val="28"/>
        </w:rPr>
      </w:pPr>
    </w:p>
    <w:p w:rsidR="006E09AA" w:rsidRPr="00940889" w:rsidRDefault="006E09AA" w:rsidP="006E09AA">
      <w:pPr>
        <w:rPr>
          <w:rStyle w:val="a6"/>
          <w:sz w:val="28"/>
          <w:szCs w:val="28"/>
        </w:rPr>
      </w:pPr>
      <w:r>
        <w:rPr>
          <w:rStyle w:val="a6"/>
          <w:sz w:val="28"/>
          <w:szCs w:val="28"/>
        </w:rPr>
        <w:lastRenderedPageBreak/>
        <w:t xml:space="preserve">4. </w:t>
      </w:r>
      <w:r w:rsidRPr="00940889">
        <w:rPr>
          <w:rStyle w:val="a6"/>
          <w:sz w:val="28"/>
          <w:szCs w:val="28"/>
        </w:rPr>
        <w:t xml:space="preserve">Перечень подпрограмм с указанием сроков реализации </w:t>
      </w:r>
    </w:p>
    <w:p w:rsidR="006E09AA" w:rsidRPr="00FF6E1E" w:rsidRDefault="006E09AA" w:rsidP="006E09AA">
      <w:pPr>
        <w:pStyle w:val="af0"/>
        <w:jc w:val="center"/>
        <w:rPr>
          <w:rFonts w:ascii="Times New Roman" w:hAnsi="Times New Roman" w:cs="Times New Roman"/>
          <w:b/>
          <w:bCs/>
          <w:color w:val="FF0000"/>
        </w:rPr>
      </w:pPr>
      <w:r w:rsidRPr="00FF6E1E">
        <w:rPr>
          <w:rStyle w:val="a6"/>
          <w:rFonts w:ascii="Times New Roman" w:hAnsi="Times New Roman" w:cs="Times New Roman"/>
          <w:sz w:val="28"/>
          <w:szCs w:val="28"/>
        </w:rPr>
        <w:t>и ожидаемых результатов</w:t>
      </w:r>
    </w:p>
    <w:tbl>
      <w:tblPr>
        <w:tblpPr w:leftFromText="180" w:rightFromText="180" w:vertAnchor="text" w:horzAnchor="margin" w:tblpXSpec="center" w:tblpY="288"/>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6"/>
        <w:gridCol w:w="2114"/>
        <w:gridCol w:w="870"/>
        <w:gridCol w:w="851"/>
        <w:gridCol w:w="709"/>
        <w:gridCol w:w="780"/>
        <w:gridCol w:w="781"/>
        <w:gridCol w:w="780"/>
        <w:gridCol w:w="781"/>
        <w:gridCol w:w="2122"/>
      </w:tblGrid>
      <w:tr w:rsidR="006E09AA" w:rsidRPr="000D7D9D" w:rsidTr="006E09AA">
        <w:trPr>
          <w:trHeight w:val="248"/>
        </w:trPr>
        <w:tc>
          <w:tcPr>
            <w:tcW w:w="526" w:type="dxa"/>
            <w:vMerge w:val="restart"/>
            <w:tcBorders>
              <w:top w:val="single" w:sz="4" w:space="0" w:color="auto"/>
              <w:right w:val="single" w:sz="4" w:space="0" w:color="auto"/>
            </w:tcBorders>
          </w:tcPr>
          <w:p w:rsidR="006E09AA" w:rsidRDefault="006E09AA" w:rsidP="006E09AA">
            <w:pPr>
              <w:pStyle w:val="a3"/>
              <w:rPr>
                <w:rFonts w:ascii="Times New Roman" w:hAnsi="Times New Roman"/>
              </w:rPr>
            </w:pPr>
            <w:r>
              <w:rPr>
                <w:rFonts w:ascii="Times New Roman" w:hAnsi="Times New Roman"/>
              </w:rPr>
              <w:t>№</w:t>
            </w:r>
          </w:p>
          <w:p w:rsidR="006E09AA" w:rsidRPr="00810DFF" w:rsidRDefault="006E09AA" w:rsidP="006E09AA">
            <w:pPr>
              <w:rPr>
                <w:sz w:val="20"/>
                <w:szCs w:val="20"/>
              </w:rPr>
            </w:pPr>
            <w:r>
              <w:rPr>
                <w:sz w:val="20"/>
                <w:szCs w:val="20"/>
              </w:rPr>
              <w:t>п</w:t>
            </w:r>
            <w:proofErr w:type="gramStart"/>
            <w:r w:rsidRPr="00810DFF">
              <w:rPr>
                <w:sz w:val="20"/>
                <w:szCs w:val="20"/>
              </w:rPr>
              <w:t>.п</w:t>
            </w:r>
            <w:proofErr w:type="gramEnd"/>
          </w:p>
        </w:tc>
        <w:tc>
          <w:tcPr>
            <w:tcW w:w="2114" w:type="dxa"/>
            <w:vMerge w:val="restart"/>
            <w:tcBorders>
              <w:top w:val="single" w:sz="4" w:space="0" w:color="auto"/>
              <w:left w:val="single" w:sz="4" w:space="0" w:color="auto"/>
              <w:right w:val="single" w:sz="4" w:space="0" w:color="auto"/>
            </w:tcBorders>
          </w:tcPr>
          <w:p w:rsidR="006E09AA" w:rsidRPr="00810DFF" w:rsidRDefault="006E09AA" w:rsidP="006E09AA">
            <w:pPr>
              <w:pStyle w:val="a3"/>
              <w:rPr>
                <w:rFonts w:ascii="Times New Roman" w:hAnsi="Times New Roman"/>
                <w:sz w:val="20"/>
                <w:szCs w:val="20"/>
              </w:rPr>
            </w:pPr>
            <w:r w:rsidRPr="00810DFF">
              <w:rPr>
                <w:rFonts w:ascii="Times New Roman" w:hAnsi="Times New Roman"/>
                <w:sz w:val="20"/>
                <w:szCs w:val="20"/>
              </w:rPr>
              <w:t>Наименование программ</w:t>
            </w:r>
          </w:p>
        </w:tc>
        <w:tc>
          <w:tcPr>
            <w:tcW w:w="870" w:type="dxa"/>
            <w:vMerge w:val="restart"/>
            <w:tcBorders>
              <w:top w:val="single" w:sz="4" w:space="0" w:color="auto"/>
              <w:left w:val="single" w:sz="4" w:space="0" w:color="auto"/>
              <w:right w:val="single" w:sz="4" w:space="0" w:color="auto"/>
            </w:tcBorders>
          </w:tcPr>
          <w:p w:rsidR="006E09AA" w:rsidRPr="00810DFF" w:rsidRDefault="006E09AA" w:rsidP="006E09AA">
            <w:pPr>
              <w:pStyle w:val="a3"/>
              <w:rPr>
                <w:rFonts w:ascii="Times New Roman" w:hAnsi="Times New Roman"/>
                <w:sz w:val="20"/>
                <w:szCs w:val="20"/>
              </w:rPr>
            </w:pPr>
            <w:r w:rsidRPr="00810DFF">
              <w:rPr>
                <w:rFonts w:ascii="Times New Roman" w:hAnsi="Times New Roman"/>
                <w:sz w:val="20"/>
                <w:szCs w:val="20"/>
              </w:rPr>
              <w:t>Срок исполнения</w:t>
            </w:r>
          </w:p>
        </w:tc>
        <w:tc>
          <w:tcPr>
            <w:tcW w:w="851" w:type="dxa"/>
            <w:vMerge w:val="restart"/>
            <w:tcBorders>
              <w:top w:val="single" w:sz="4" w:space="0" w:color="auto"/>
              <w:left w:val="single" w:sz="4" w:space="0" w:color="auto"/>
              <w:right w:val="single" w:sz="4" w:space="0" w:color="auto"/>
            </w:tcBorders>
          </w:tcPr>
          <w:p w:rsidR="006E09AA" w:rsidRPr="00810DFF" w:rsidRDefault="006E09AA" w:rsidP="006E09AA">
            <w:pPr>
              <w:pStyle w:val="a3"/>
              <w:rPr>
                <w:rFonts w:ascii="Times New Roman" w:hAnsi="Times New Roman"/>
                <w:sz w:val="20"/>
                <w:szCs w:val="20"/>
              </w:rPr>
            </w:pPr>
            <w:r w:rsidRPr="00810DFF">
              <w:rPr>
                <w:rFonts w:ascii="Times New Roman" w:hAnsi="Times New Roman"/>
                <w:sz w:val="20"/>
                <w:szCs w:val="20"/>
              </w:rPr>
              <w:t>всего</w:t>
            </w:r>
          </w:p>
        </w:tc>
        <w:tc>
          <w:tcPr>
            <w:tcW w:w="3831" w:type="dxa"/>
            <w:gridSpan w:val="5"/>
            <w:tcBorders>
              <w:top w:val="single" w:sz="4" w:space="0" w:color="auto"/>
              <w:left w:val="nil"/>
              <w:bottom w:val="single" w:sz="4" w:space="0" w:color="auto"/>
              <w:right w:val="single" w:sz="4" w:space="0" w:color="auto"/>
            </w:tcBorders>
          </w:tcPr>
          <w:p w:rsidR="006E09AA" w:rsidRPr="006406C5" w:rsidRDefault="006E09AA" w:rsidP="006E09AA">
            <w:pPr>
              <w:pStyle w:val="a3"/>
              <w:jc w:val="center"/>
              <w:rPr>
                <w:rFonts w:ascii="Times New Roman" w:hAnsi="Times New Roman"/>
                <w:sz w:val="20"/>
                <w:szCs w:val="20"/>
              </w:rPr>
            </w:pPr>
            <w:r>
              <w:rPr>
                <w:rFonts w:ascii="Times New Roman" w:hAnsi="Times New Roman"/>
                <w:sz w:val="20"/>
                <w:szCs w:val="20"/>
              </w:rPr>
              <w:t>Объем финансирования в тыс. рублях</w:t>
            </w:r>
          </w:p>
        </w:tc>
        <w:tc>
          <w:tcPr>
            <w:tcW w:w="2122" w:type="dxa"/>
            <w:vMerge w:val="restart"/>
            <w:tcBorders>
              <w:top w:val="single" w:sz="4" w:space="0" w:color="auto"/>
              <w:left w:val="single" w:sz="4" w:space="0" w:color="auto"/>
            </w:tcBorders>
          </w:tcPr>
          <w:p w:rsidR="006E09AA" w:rsidRPr="00810DFF" w:rsidRDefault="006E09AA" w:rsidP="006E09AA">
            <w:pPr>
              <w:pStyle w:val="a3"/>
              <w:rPr>
                <w:rFonts w:ascii="Times New Roman" w:hAnsi="Times New Roman"/>
                <w:sz w:val="20"/>
                <w:szCs w:val="20"/>
              </w:rPr>
            </w:pPr>
            <w:r w:rsidRPr="00810DFF">
              <w:rPr>
                <w:rFonts w:ascii="Times New Roman" w:hAnsi="Times New Roman"/>
                <w:sz w:val="20"/>
                <w:szCs w:val="20"/>
              </w:rPr>
              <w:t>Участники МП</w:t>
            </w:r>
          </w:p>
        </w:tc>
      </w:tr>
      <w:tr w:rsidR="006E09AA" w:rsidRPr="000D7D9D" w:rsidTr="006E09AA">
        <w:trPr>
          <w:trHeight w:val="248"/>
        </w:trPr>
        <w:tc>
          <w:tcPr>
            <w:tcW w:w="526" w:type="dxa"/>
            <w:vMerge/>
            <w:tcBorders>
              <w:right w:val="single" w:sz="4" w:space="0" w:color="auto"/>
            </w:tcBorders>
          </w:tcPr>
          <w:p w:rsidR="006E09AA" w:rsidRDefault="006E09AA" w:rsidP="006E09AA">
            <w:pPr>
              <w:pStyle w:val="a3"/>
              <w:rPr>
                <w:rFonts w:ascii="Times New Roman" w:hAnsi="Times New Roman"/>
              </w:rPr>
            </w:pPr>
          </w:p>
        </w:tc>
        <w:tc>
          <w:tcPr>
            <w:tcW w:w="2114" w:type="dxa"/>
            <w:vMerge/>
            <w:tcBorders>
              <w:left w:val="single" w:sz="4" w:space="0" w:color="auto"/>
              <w:right w:val="single" w:sz="4" w:space="0" w:color="auto"/>
            </w:tcBorders>
          </w:tcPr>
          <w:p w:rsidR="006E09AA" w:rsidRPr="00810DFF" w:rsidRDefault="006E09AA" w:rsidP="006E09AA">
            <w:pPr>
              <w:pStyle w:val="a3"/>
              <w:rPr>
                <w:rFonts w:ascii="Times New Roman" w:hAnsi="Times New Roman"/>
                <w:sz w:val="20"/>
                <w:szCs w:val="20"/>
              </w:rPr>
            </w:pPr>
          </w:p>
        </w:tc>
        <w:tc>
          <w:tcPr>
            <w:tcW w:w="870" w:type="dxa"/>
            <w:vMerge/>
            <w:tcBorders>
              <w:left w:val="single" w:sz="4" w:space="0" w:color="auto"/>
              <w:right w:val="single" w:sz="4" w:space="0" w:color="auto"/>
            </w:tcBorders>
          </w:tcPr>
          <w:p w:rsidR="006E09AA" w:rsidRPr="00810DFF" w:rsidRDefault="006E09AA" w:rsidP="006E09AA">
            <w:pPr>
              <w:pStyle w:val="a3"/>
              <w:rPr>
                <w:rFonts w:ascii="Times New Roman" w:hAnsi="Times New Roman"/>
                <w:sz w:val="20"/>
                <w:szCs w:val="20"/>
              </w:rPr>
            </w:pPr>
          </w:p>
        </w:tc>
        <w:tc>
          <w:tcPr>
            <w:tcW w:w="851" w:type="dxa"/>
            <w:vMerge/>
            <w:tcBorders>
              <w:left w:val="single" w:sz="4" w:space="0" w:color="auto"/>
              <w:right w:val="single" w:sz="4" w:space="0" w:color="auto"/>
            </w:tcBorders>
          </w:tcPr>
          <w:p w:rsidR="006E09AA" w:rsidRPr="00810DFF" w:rsidRDefault="006E09AA" w:rsidP="006E09AA">
            <w:pPr>
              <w:pStyle w:val="a3"/>
              <w:rPr>
                <w:rFonts w:ascii="Times New Roman" w:hAnsi="Times New Roman"/>
                <w:sz w:val="20"/>
                <w:szCs w:val="20"/>
              </w:rPr>
            </w:pPr>
          </w:p>
        </w:tc>
        <w:tc>
          <w:tcPr>
            <w:tcW w:w="3831" w:type="dxa"/>
            <w:gridSpan w:val="5"/>
            <w:tcBorders>
              <w:top w:val="single" w:sz="4" w:space="0" w:color="auto"/>
              <w:left w:val="nil"/>
              <w:bottom w:val="single" w:sz="4" w:space="0" w:color="auto"/>
              <w:right w:val="single" w:sz="4" w:space="0" w:color="auto"/>
            </w:tcBorders>
          </w:tcPr>
          <w:p w:rsidR="006E09AA" w:rsidRPr="006406C5" w:rsidRDefault="006E09AA" w:rsidP="006E09AA">
            <w:pPr>
              <w:pStyle w:val="a3"/>
              <w:jc w:val="center"/>
              <w:rPr>
                <w:rFonts w:ascii="Times New Roman" w:hAnsi="Times New Roman"/>
                <w:sz w:val="20"/>
                <w:szCs w:val="20"/>
              </w:rPr>
            </w:pPr>
            <w:r>
              <w:rPr>
                <w:rFonts w:ascii="Times New Roman" w:hAnsi="Times New Roman"/>
                <w:sz w:val="20"/>
                <w:szCs w:val="20"/>
              </w:rPr>
              <w:t>в том числе по годам:</w:t>
            </w:r>
          </w:p>
        </w:tc>
        <w:tc>
          <w:tcPr>
            <w:tcW w:w="2122" w:type="dxa"/>
            <w:vMerge/>
            <w:tcBorders>
              <w:left w:val="single" w:sz="4" w:space="0" w:color="auto"/>
            </w:tcBorders>
          </w:tcPr>
          <w:p w:rsidR="006E09AA" w:rsidRPr="001A72CA" w:rsidRDefault="006E09AA" w:rsidP="006E09AA">
            <w:pPr>
              <w:pStyle w:val="a3"/>
              <w:rPr>
                <w:rFonts w:ascii="Times New Roman" w:hAnsi="Times New Roman"/>
              </w:rPr>
            </w:pPr>
          </w:p>
        </w:tc>
      </w:tr>
      <w:tr w:rsidR="006E09AA" w:rsidRPr="000D7D9D" w:rsidTr="006E09AA">
        <w:trPr>
          <w:trHeight w:val="329"/>
        </w:trPr>
        <w:tc>
          <w:tcPr>
            <w:tcW w:w="526" w:type="dxa"/>
            <w:vMerge/>
            <w:tcBorders>
              <w:bottom w:val="single" w:sz="4" w:space="0" w:color="auto"/>
              <w:right w:val="single" w:sz="4" w:space="0" w:color="auto"/>
            </w:tcBorders>
          </w:tcPr>
          <w:p w:rsidR="006E09AA" w:rsidRDefault="006E09AA" w:rsidP="006E09AA">
            <w:pPr>
              <w:pStyle w:val="a3"/>
              <w:rPr>
                <w:rFonts w:ascii="Times New Roman" w:hAnsi="Times New Roman"/>
              </w:rPr>
            </w:pPr>
          </w:p>
        </w:tc>
        <w:tc>
          <w:tcPr>
            <w:tcW w:w="2114" w:type="dxa"/>
            <w:vMerge/>
            <w:tcBorders>
              <w:left w:val="single" w:sz="4" w:space="0" w:color="auto"/>
              <w:bottom w:val="single" w:sz="4" w:space="0" w:color="auto"/>
              <w:right w:val="single" w:sz="4" w:space="0" w:color="auto"/>
            </w:tcBorders>
          </w:tcPr>
          <w:p w:rsidR="006E09AA" w:rsidRPr="00810DFF" w:rsidRDefault="006E09AA" w:rsidP="006E09AA">
            <w:pPr>
              <w:pStyle w:val="a3"/>
              <w:rPr>
                <w:rFonts w:ascii="Times New Roman" w:hAnsi="Times New Roman"/>
                <w:sz w:val="20"/>
                <w:szCs w:val="20"/>
              </w:rPr>
            </w:pPr>
          </w:p>
        </w:tc>
        <w:tc>
          <w:tcPr>
            <w:tcW w:w="870" w:type="dxa"/>
            <w:vMerge/>
            <w:tcBorders>
              <w:left w:val="single" w:sz="4" w:space="0" w:color="auto"/>
              <w:bottom w:val="single" w:sz="4" w:space="0" w:color="auto"/>
              <w:right w:val="single" w:sz="4" w:space="0" w:color="auto"/>
            </w:tcBorders>
          </w:tcPr>
          <w:p w:rsidR="006E09AA" w:rsidRPr="00810DFF" w:rsidRDefault="006E09AA" w:rsidP="006E09AA">
            <w:pPr>
              <w:pStyle w:val="a3"/>
              <w:rPr>
                <w:rFonts w:ascii="Times New Roman" w:hAnsi="Times New Roman"/>
                <w:sz w:val="20"/>
                <w:szCs w:val="20"/>
              </w:rPr>
            </w:pPr>
          </w:p>
        </w:tc>
        <w:tc>
          <w:tcPr>
            <w:tcW w:w="851" w:type="dxa"/>
            <w:vMerge/>
            <w:tcBorders>
              <w:left w:val="single" w:sz="4" w:space="0" w:color="auto"/>
              <w:bottom w:val="single" w:sz="4" w:space="0" w:color="auto"/>
              <w:right w:val="single" w:sz="4" w:space="0" w:color="auto"/>
            </w:tcBorders>
          </w:tcPr>
          <w:p w:rsidR="006E09AA" w:rsidRPr="00810DFF" w:rsidRDefault="006E09AA" w:rsidP="006E09AA">
            <w:pPr>
              <w:pStyle w:val="a3"/>
              <w:rPr>
                <w:rFonts w:ascii="Times New Roman" w:hAnsi="Times New Roman"/>
                <w:sz w:val="20"/>
                <w:szCs w:val="20"/>
              </w:rPr>
            </w:pPr>
          </w:p>
        </w:tc>
        <w:tc>
          <w:tcPr>
            <w:tcW w:w="709" w:type="dxa"/>
            <w:tcBorders>
              <w:top w:val="single" w:sz="4" w:space="0" w:color="auto"/>
              <w:left w:val="nil"/>
              <w:bottom w:val="single" w:sz="4" w:space="0" w:color="auto"/>
              <w:right w:val="single" w:sz="4" w:space="0" w:color="auto"/>
            </w:tcBorders>
          </w:tcPr>
          <w:p w:rsidR="006E09AA" w:rsidRPr="00FF6E1E" w:rsidRDefault="006E09AA" w:rsidP="006E09AA">
            <w:pPr>
              <w:pStyle w:val="a3"/>
              <w:rPr>
                <w:rFonts w:ascii="Times New Roman" w:hAnsi="Times New Roman"/>
                <w:sz w:val="16"/>
                <w:szCs w:val="16"/>
              </w:rPr>
            </w:pPr>
            <w:r w:rsidRPr="00FF6E1E">
              <w:rPr>
                <w:rFonts w:ascii="Times New Roman" w:hAnsi="Times New Roman"/>
                <w:sz w:val="16"/>
                <w:szCs w:val="16"/>
              </w:rPr>
              <w:t>2020</w:t>
            </w:r>
          </w:p>
        </w:tc>
        <w:tc>
          <w:tcPr>
            <w:tcW w:w="780" w:type="dxa"/>
            <w:tcBorders>
              <w:top w:val="single" w:sz="4" w:space="0" w:color="auto"/>
              <w:left w:val="single" w:sz="4" w:space="0" w:color="auto"/>
              <w:bottom w:val="single" w:sz="4" w:space="0" w:color="auto"/>
              <w:right w:val="single" w:sz="4" w:space="0" w:color="auto"/>
            </w:tcBorders>
          </w:tcPr>
          <w:p w:rsidR="006E09AA" w:rsidRPr="00FF6E1E" w:rsidRDefault="006E09AA" w:rsidP="006E09AA">
            <w:pPr>
              <w:pStyle w:val="a3"/>
              <w:rPr>
                <w:rFonts w:ascii="Times New Roman" w:hAnsi="Times New Roman"/>
                <w:sz w:val="16"/>
                <w:szCs w:val="16"/>
              </w:rPr>
            </w:pPr>
            <w:r w:rsidRPr="00FF6E1E">
              <w:rPr>
                <w:rFonts w:ascii="Times New Roman" w:hAnsi="Times New Roman"/>
                <w:sz w:val="16"/>
                <w:szCs w:val="16"/>
              </w:rPr>
              <w:t>2021</w:t>
            </w:r>
          </w:p>
        </w:tc>
        <w:tc>
          <w:tcPr>
            <w:tcW w:w="781" w:type="dxa"/>
            <w:tcBorders>
              <w:top w:val="single" w:sz="4" w:space="0" w:color="auto"/>
              <w:left w:val="single" w:sz="4" w:space="0" w:color="auto"/>
              <w:bottom w:val="single" w:sz="4" w:space="0" w:color="auto"/>
              <w:right w:val="single" w:sz="4" w:space="0" w:color="auto"/>
            </w:tcBorders>
          </w:tcPr>
          <w:p w:rsidR="006E09AA" w:rsidRPr="00FF6E1E" w:rsidRDefault="006E09AA" w:rsidP="006E09AA">
            <w:pPr>
              <w:pStyle w:val="a3"/>
              <w:jc w:val="center"/>
              <w:rPr>
                <w:rFonts w:ascii="Times New Roman" w:hAnsi="Times New Roman"/>
                <w:sz w:val="16"/>
                <w:szCs w:val="16"/>
              </w:rPr>
            </w:pPr>
            <w:r>
              <w:rPr>
                <w:rFonts w:ascii="Times New Roman" w:hAnsi="Times New Roman"/>
                <w:sz w:val="16"/>
                <w:szCs w:val="16"/>
              </w:rPr>
              <w:t>2022</w:t>
            </w:r>
          </w:p>
        </w:tc>
        <w:tc>
          <w:tcPr>
            <w:tcW w:w="780" w:type="dxa"/>
            <w:tcBorders>
              <w:top w:val="single" w:sz="4" w:space="0" w:color="auto"/>
              <w:left w:val="single" w:sz="4" w:space="0" w:color="auto"/>
              <w:bottom w:val="single" w:sz="4" w:space="0" w:color="auto"/>
              <w:right w:val="single" w:sz="4" w:space="0" w:color="auto"/>
            </w:tcBorders>
          </w:tcPr>
          <w:p w:rsidR="006E09AA" w:rsidRPr="00FF6E1E" w:rsidRDefault="006E09AA" w:rsidP="006E09AA">
            <w:pPr>
              <w:pStyle w:val="a3"/>
              <w:rPr>
                <w:rFonts w:ascii="Times New Roman" w:hAnsi="Times New Roman"/>
                <w:sz w:val="16"/>
                <w:szCs w:val="16"/>
              </w:rPr>
            </w:pPr>
            <w:r>
              <w:rPr>
                <w:rFonts w:ascii="Times New Roman" w:hAnsi="Times New Roman"/>
                <w:sz w:val="16"/>
                <w:szCs w:val="16"/>
              </w:rPr>
              <w:t>2023</w:t>
            </w:r>
          </w:p>
        </w:tc>
        <w:tc>
          <w:tcPr>
            <w:tcW w:w="781" w:type="dxa"/>
            <w:tcBorders>
              <w:top w:val="single" w:sz="4" w:space="0" w:color="auto"/>
              <w:left w:val="single" w:sz="4" w:space="0" w:color="auto"/>
              <w:bottom w:val="single" w:sz="4" w:space="0" w:color="auto"/>
              <w:right w:val="single" w:sz="4" w:space="0" w:color="auto"/>
            </w:tcBorders>
          </w:tcPr>
          <w:p w:rsidR="006E09AA" w:rsidRPr="00FF6E1E" w:rsidRDefault="006E09AA" w:rsidP="006E09AA">
            <w:pPr>
              <w:pStyle w:val="a3"/>
              <w:rPr>
                <w:rFonts w:ascii="Times New Roman" w:hAnsi="Times New Roman"/>
                <w:sz w:val="16"/>
                <w:szCs w:val="16"/>
              </w:rPr>
            </w:pPr>
            <w:r>
              <w:rPr>
                <w:rFonts w:ascii="Times New Roman" w:hAnsi="Times New Roman"/>
                <w:sz w:val="16"/>
                <w:szCs w:val="16"/>
              </w:rPr>
              <w:t>2024</w:t>
            </w:r>
          </w:p>
        </w:tc>
        <w:tc>
          <w:tcPr>
            <w:tcW w:w="2122" w:type="dxa"/>
            <w:vMerge/>
            <w:tcBorders>
              <w:left w:val="single" w:sz="4" w:space="0" w:color="auto"/>
              <w:bottom w:val="single" w:sz="4" w:space="0" w:color="auto"/>
            </w:tcBorders>
          </w:tcPr>
          <w:p w:rsidR="006E09AA" w:rsidRPr="001A72CA" w:rsidRDefault="006E09AA" w:rsidP="006E09AA">
            <w:pPr>
              <w:pStyle w:val="a3"/>
              <w:rPr>
                <w:rFonts w:ascii="Times New Roman" w:hAnsi="Times New Roman"/>
              </w:rPr>
            </w:pPr>
          </w:p>
        </w:tc>
      </w:tr>
      <w:tr w:rsidR="006E09AA" w:rsidRPr="006406C5" w:rsidTr="006E09AA">
        <w:trPr>
          <w:cantSplit/>
          <w:trHeight w:val="1134"/>
        </w:trPr>
        <w:tc>
          <w:tcPr>
            <w:tcW w:w="526" w:type="dxa"/>
            <w:tcBorders>
              <w:top w:val="single" w:sz="4" w:space="0" w:color="auto"/>
              <w:bottom w:val="single" w:sz="4" w:space="0" w:color="auto"/>
              <w:right w:val="single" w:sz="4" w:space="0" w:color="auto"/>
            </w:tcBorders>
          </w:tcPr>
          <w:p w:rsidR="006E09AA" w:rsidRPr="006406C5" w:rsidRDefault="006E09AA" w:rsidP="006E09AA">
            <w:pPr>
              <w:pStyle w:val="a3"/>
              <w:jc w:val="center"/>
              <w:rPr>
                <w:rFonts w:ascii="Times New Roman" w:hAnsi="Times New Roman"/>
                <w:sz w:val="20"/>
                <w:szCs w:val="20"/>
              </w:rPr>
            </w:pPr>
            <w:r w:rsidRPr="006406C5">
              <w:rPr>
                <w:rFonts w:ascii="Times New Roman" w:hAnsi="Times New Roman"/>
                <w:sz w:val="20"/>
                <w:szCs w:val="20"/>
              </w:rPr>
              <w:t>1.</w:t>
            </w:r>
          </w:p>
        </w:tc>
        <w:tc>
          <w:tcPr>
            <w:tcW w:w="2114" w:type="dxa"/>
            <w:tcBorders>
              <w:top w:val="single" w:sz="4" w:space="0" w:color="auto"/>
              <w:left w:val="single" w:sz="4" w:space="0" w:color="auto"/>
              <w:bottom w:val="single" w:sz="4" w:space="0" w:color="auto"/>
              <w:right w:val="single" w:sz="4" w:space="0" w:color="auto"/>
            </w:tcBorders>
          </w:tcPr>
          <w:p w:rsidR="006E09AA" w:rsidRPr="006406C5" w:rsidRDefault="006E09AA" w:rsidP="006E09AA">
            <w:pPr>
              <w:rPr>
                <w:sz w:val="20"/>
                <w:szCs w:val="20"/>
              </w:rPr>
            </w:pPr>
            <w:r w:rsidRPr="006406C5">
              <w:rPr>
                <w:sz w:val="20"/>
                <w:szCs w:val="20"/>
              </w:rPr>
              <w:t>Подпрограмма «Молодежь Эх</w:t>
            </w:r>
            <w:r>
              <w:rPr>
                <w:sz w:val="20"/>
                <w:szCs w:val="20"/>
              </w:rPr>
              <w:t>ирит-Булагатского района на 2020</w:t>
            </w:r>
            <w:r w:rsidRPr="006406C5">
              <w:rPr>
                <w:sz w:val="20"/>
                <w:szCs w:val="20"/>
              </w:rPr>
              <w:t>-20</w:t>
            </w:r>
            <w:r>
              <w:rPr>
                <w:sz w:val="20"/>
                <w:szCs w:val="20"/>
              </w:rPr>
              <w:t>24</w:t>
            </w:r>
            <w:r w:rsidRPr="006406C5">
              <w:rPr>
                <w:sz w:val="20"/>
                <w:szCs w:val="20"/>
              </w:rPr>
              <w:t>гг.»</w:t>
            </w:r>
          </w:p>
        </w:tc>
        <w:tc>
          <w:tcPr>
            <w:tcW w:w="870" w:type="dxa"/>
            <w:tcBorders>
              <w:top w:val="single" w:sz="4" w:space="0" w:color="auto"/>
              <w:left w:val="single" w:sz="4" w:space="0" w:color="auto"/>
              <w:bottom w:val="single" w:sz="4" w:space="0" w:color="auto"/>
              <w:right w:val="single" w:sz="4" w:space="0" w:color="auto"/>
            </w:tcBorders>
          </w:tcPr>
          <w:p w:rsidR="006E09AA" w:rsidRPr="006406C5" w:rsidRDefault="006E09AA" w:rsidP="006E09AA">
            <w:pPr>
              <w:pStyle w:val="a3"/>
              <w:rPr>
                <w:rFonts w:ascii="Times New Roman" w:hAnsi="Times New Roman"/>
                <w:sz w:val="20"/>
                <w:szCs w:val="20"/>
              </w:rPr>
            </w:pPr>
            <w:r>
              <w:rPr>
                <w:rFonts w:ascii="Times New Roman" w:hAnsi="Times New Roman"/>
                <w:sz w:val="20"/>
                <w:szCs w:val="20"/>
              </w:rPr>
              <w:t>2020-2024</w:t>
            </w:r>
            <w:r w:rsidRPr="006406C5">
              <w:rPr>
                <w:rFonts w:ascii="Times New Roman" w:hAnsi="Times New Roman"/>
                <w:sz w:val="20"/>
                <w:szCs w:val="20"/>
              </w:rPr>
              <w:t>гг.</w:t>
            </w:r>
          </w:p>
        </w:tc>
        <w:tc>
          <w:tcPr>
            <w:tcW w:w="851" w:type="dxa"/>
            <w:tcBorders>
              <w:top w:val="single" w:sz="4" w:space="0" w:color="auto"/>
              <w:left w:val="single" w:sz="4" w:space="0" w:color="auto"/>
              <w:bottom w:val="single" w:sz="4" w:space="0" w:color="auto"/>
              <w:right w:val="single" w:sz="4" w:space="0" w:color="auto"/>
            </w:tcBorders>
          </w:tcPr>
          <w:p w:rsidR="006E09AA" w:rsidRPr="00940889" w:rsidRDefault="006E09AA" w:rsidP="006E09AA">
            <w:pPr>
              <w:pStyle w:val="a3"/>
              <w:jc w:val="center"/>
              <w:rPr>
                <w:rFonts w:ascii="Times New Roman" w:hAnsi="Times New Roman"/>
                <w:sz w:val="16"/>
                <w:szCs w:val="16"/>
              </w:rPr>
            </w:pPr>
            <w:r>
              <w:rPr>
                <w:rFonts w:ascii="Times New Roman" w:hAnsi="Times New Roman"/>
                <w:sz w:val="16"/>
                <w:szCs w:val="16"/>
              </w:rPr>
              <w:t>487 290</w:t>
            </w:r>
          </w:p>
        </w:tc>
        <w:tc>
          <w:tcPr>
            <w:tcW w:w="709" w:type="dxa"/>
            <w:tcBorders>
              <w:top w:val="single" w:sz="4" w:space="0" w:color="auto"/>
              <w:left w:val="single" w:sz="4" w:space="0" w:color="auto"/>
              <w:bottom w:val="single" w:sz="4" w:space="0" w:color="auto"/>
              <w:right w:val="single" w:sz="4" w:space="0" w:color="auto"/>
            </w:tcBorders>
          </w:tcPr>
          <w:p w:rsidR="006E09AA" w:rsidRPr="00940889" w:rsidRDefault="006E09AA" w:rsidP="006E09AA">
            <w:pPr>
              <w:pStyle w:val="a3"/>
              <w:jc w:val="center"/>
              <w:rPr>
                <w:rFonts w:ascii="Times New Roman" w:hAnsi="Times New Roman"/>
                <w:sz w:val="16"/>
                <w:szCs w:val="16"/>
              </w:rPr>
            </w:pPr>
            <w:r>
              <w:rPr>
                <w:rFonts w:ascii="Times New Roman" w:hAnsi="Times New Roman"/>
                <w:sz w:val="16"/>
                <w:szCs w:val="16"/>
              </w:rPr>
              <w:t>51 290</w:t>
            </w:r>
          </w:p>
        </w:tc>
        <w:tc>
          <w:tcPr>
            <w:tcW w:w="780" w:type="dxa"/>
            <w:tcBorders>
              <w:top w:val="single" w:sz="4" w:space="0" w:color="auto"/>
              <w:left w:val="single" w:sz="4" w:space="0" w:color="auto"/>
              <w:bottom w:val="single" w:sz="4" w:space="0" w:color="auto"/>
              <w:right w:val="single" w:sz="4" w:space="0" w:color="auto"/>
            </w:tcBorders>
          </w:tcPr>
          <w:p w:rsidR="006E09AA" w:rsidRPr="00940889" w:rsidRDefault="006E09AA" w:rsidP="006E09AA">
            <w:pPr>
              <w:pStyle w:val="a3"/>
              <w:jc w:val="center"/>
              <w:rPr>
                <w:rFonts w:ascii="Times New Roman" w:hAnsi="Times New Roman"/>
                <w:sz w:val="16"/>
                <w:szCs w:val="16"/>
              </w:rPr>
            </w:pPr>
            <w:r>
              <w:rPr>
                <w:rFonts w:ascii="Times New Roman" w:hAnsi="Times New Roman"/>
                <w:sz w:val="16"/>
                <w:szCs w:val="16"/>
              </w:rPr>
              <w:t>109 00</w:t>
            </w:r>
            <w:r w:rsidRPr="00940889">
              <w:rPr>
                <w:rFonts w:ascii="Times New Roman" w:hAnsi="Times New Roman"/>
                <w:sz w:val="16"/>
                <w:szCs w:val="16"/>
              </w:rPr>
              <w:t>0</w:t>
            </w:r>
          </w:p>
        </w:tc>
        <w:tc>
          <w:tcPr>
            <w:tcW w:w="781" w:type="dxa"/>
            <w:tcBorders>
              <w:top w:val="single" w:sz="4" w:space="0" w:color="auto"/>
              <w:left w:val="single" w:sz="4" w:space="0" w:color="auto"/>
              <w:bottom w:val="single" w:sz="4" w:space="0" w:color="auto"/>
              <w:right w:val="single" w:sz="4" w:space="0" w:color="auto"/>
            </w:tcBorders>
          </w:tcPr>
          <w:p w:rsidR="006E09AA" w:rsidRDefault="006E09AA" w:rsidP="006E09AA">
            <w:r w:rsidRPr="00824E1C">
              <w:rPr>
                <w:sz w:val="16"/>
                <w:szCs w:val="16"/>
              </w:rPr>
              <w:t>109 000</w:t>
            </w:r>
          </w:p>
        </w:tc>
        <w:tc>
          <w:tcPr>
            <w:tcW w:w="780" w:type="dxa"/>
            <w:tcBorders>
              <w:top w:val="single" w:sz="4" w:space="0" w:color="auto"/>
              <w:left w:val="single" w:sz="4" w:space="0" w:color="auto"/>
              <w:bottom w:val="single" w:sz="4" w:space="0" w:color="auto"/>
              <w:right w:val="single" w:sz="4" w:space="0" w:color="auto"/>
            </w:tcBorders>
          </w:tcPr>
          <w:p w:rsidR="006E09AA" w:rsidRDefault="006E09AA" w:rsidP="006E09AA">
            <w:r w:rsidRPr="00824E1C">
              <w:rPr>
                <w:sz w:val="16"/>
                <w:szCs w:val="16"/>
              </w:rPr>
              <w:t>109 000</w:t>
            </w:r>
          </w:p>
        </w:tc>
        <w:tc>
          <w:tcPr>
            <w:tcW w:w="781" w:type="dxa"/>
            <w:tcBorders>
              <w:top w:val="single" w:sz="4" w:space="0" w:color="auto"/>
              <w:left w:val="single" w:sz="4" w:space="0" w:color="auto"/>
              <w:bottom w:val="single" w:sz="4" w:space="0" w:color="auto"/>
              <w:right w:val="single" w:sz="4" w:space="0" w:color="auto"/>
            </w:tcBorders>
          </w:tcPr>
          <w:p w:rsidR="006E09AA" w:rsidRDefault="006E09AA" w:rsidP="006E09AA">
            <w:r w:rsidRPr="00824E1C">
              <w:rPr>
                <w:sz w:val="16"/>
                <w:szCs w:val="16"/>
              </w:rPr>
              <w:t>109 000</w:t>
            </w:r>
          </w:p>
        </w:tc>
        <w:tc>
          <w:tcPr>
            <w:tcW w:w="2122" w:type="dxa"/>
            <w:tcBorders>
              <w:top w:val="single" w:sz="4" w:space="0" w:color="auto"/>
              <w:left w:val="single" w:sz="4" w:space="0" w:color="auto"/>
              <w:bottom w:val="single" w:sz="4" w:space="0" w:color="auto"/>
            </w:tcBorders>
          </w:tcPr>
          <w:p w:rsidR="006E09AA" w:rsidRPr="008172EA" w:rsidRDefault="006E09AA" w:rsidP="006E09AA">
            <w:pPr>
              <w:pStyle w:val="a3"/>
              <w:rPr>
                <w:rFonts w:ascii="Times New Roman" w:hAnsi="Times New Roman"/>
                <w:sz w:val="16"/>
                <w:szCs w:val="16"/>
              </w:rPr>
            </w:pPr>
            <w:r w:rsidRPr="008172EA">
              <w:rPr>
                <w:rFonts w:ascii="Times New Roman" w:hAnsi="Times New Roman"/>
                <w:sz w:val="16"/>
                <w:szCs w:val="16"/>
              </w:rPr>
              <w:t>ОФКСМП</w:t>
            </w:r>
            <w:proofErr w:type="gramStart"/>
            <w:r w:rsidRPr="008172EA">
              <w:rPr>
                <w:rFonts w:ascii="Times New Roman" w:hAnsi="Times New Roman"/>
                <w:sz w:val="16"/>
                <w:szCs w:val="16"/>
              </w:rPr>
              <w:t xml:space="preserve"> </w:t>
            </w:r>
            <w:r>
              <w:rPr>
                <w:rFonts w:ascii="Times New Roman" w:hAnsi="Times New Roman"/>
                <w:sz w:val="16"/>
                <w:szCs w:val="16"/>
              </w:rPr>
              <w:t>,</w:t>
            </w:r>
            <w:proofErr w:type="gramEnd"/>
            <w:r w:rsidRPr="008172EA">
              <w:rPr>
                <w:rFonts w:ascii="Times New Roman" w:hAnsi="Times New Roman"/>
                <w:sz w:val="16"/>
                <w:szCs w:val="16"/>
              </w:rPr>
              <w:t>отдел культуры, управление образования,  МО МВД по согласованию  и общественные объединения</w:t>
            </w:r>
          </w:p>
        </w:tc>
      </w:tr>
      <w:tr w:rsidR="006E09AA" w:rsidRPr="006406C5" w:rsidTr="006E09AA">
        <w:trPr>
          <w:cantSplit/>
          <w:trHeight w:val="2131"/>
        </w:trPr>
        <w:tc>
          <w:tcPr>
            <w:tcW w:w="526" w:type="dxa"/>
            <w:tcBorders>
              <w:top w:val="single" w:sz="4" w:space="0" w:color="auto"/>
              <w:bottom w:val="single" w:sz="4" w:space="0" w:color="auto"/>
              <w:right w:val="single" w:sz="4" w:space="0" w:color="auto"/>
            </w:tcBorders>
          </w:tcPr>
          <w:p w:rsidR="006E09AA" w:rsidRPr="006406C5" w:rsidRDefault="006E09AA" w:rsidP="006E09AA">
            <w:pPr>
              <w:pStyle w:val="a3"/>
              <w:jc w:val="center"/>
              <w:rPr>
                <w:rFonts w:ascii="Times New Roman" w:hAnsi="Times New Roman"/>
                <w:sz w:val="20"/>
                <w:szCs w:val="20"/>
              </w:rPr>
            </w:pPr>
            <w:r w:rsidRPr="006406C5">
              <w:rPr>
                <w:rFonts w:ascii="Times New Roman" w:hAnsi="Times New Roman"/>
                <w:sz w:val="20"/>
                <w:szCs w:val="20"/>
              </w:rPr>
              <w:t>2.</w:t>
            </w:r>
          </w:p>
        </w:tc>
        <w:tc>
          <w:tcPr>
            <w:tcW w:w="2114" w:type="dxa"/>
            <w:tcBorders>
              <w:top w:val="single" w:sz="4" w:space="0" w:color="auto"/>
              <w:left w:val="single" w:sz="4" w:space="0" w:color="auto"/>
              <w:bottom w:val="single" w:sz="4" w:space="0" w:color="auto"/>
              <w:right w:val="single" w:sz="4" w:space="0" w:color="auto"/>
            </w:tcBorders>
          </w:tcPr>
          <w:p w:rsidR="006E09AA" w:rsidRPr="006406C5" w:rsidRDefault="006E09AA" w:rsidP="006E09AA">
            <w:pPr>
              <w:rPr>
                <w:sz w:val="20"/>
                <w:szCs w:val="20"/>
              </w:rPr>
            </w:pPr>
            <w:r w:rsidRPr="006406C5">
              <w:rPr>
                <w:sz w:val="20"/>
                <w:szCs w:val="20"/>
              </w:rPr>
              <w:t>Подпрограмма «Патриотическое воспитание граждан в МО «Эхирит</w:t>
            </w:r>
            <w:r>
              <w:rPr>
                <w:sz w:val="20"/>
                <w:szCs w:val="20"/>
              </w:rPr>
              <w:t>-Булагатский район» на 2020-2024</w:t>
            </w:r>
            <w:r w:rsidRPr="006406C5">
              <w:rPr>
                <w:sz w:val="20"/>
                <w:szCs w:val="20"/>
              </w:rPr>
              <w:t>гг.»</w:t>
            </w:r>
          </w:p>
        </w:tc>
        <w:tc>
          <w:tcPr>
            <w:tcW w:w="870" w:type="dxa"/>
            <w:tcBorders>
              <w:top w:val="single" w:sz="4" w:space="0" w:color="auto"/>
              <w:left w:val="single" w:sz="4" w:space="0" w:color="auto"/>
              <w:bottom w:val="single" w:sz="4" w:space="0" w:color="auto"/>
              <w:right w:val="single" w:sz="4" w:space="0" w:color="auto"/>
            </w:tcBorders>
          </w:tcPr>
          <w:p w:rsidR="006E09AA" w:rsidRPr="006406C5" w:rsidRDefault="006E09AA" w:rsidP="006E09AA">
            <w:pPr>
              <w:rPr>
                <w:sz w:val="20"/>
                <w:szCs w:val="20"/>
              </w:rPr>
            </w:pPr>
            <w:r>
              <w:rPr>
                <w:sz w:val="20"/>
                <w:szCs w:val="20"/>
              </w:rPr>
              <w:t>2020-2024</w:t>
            </w:r>
            <w:r w:rsidRPr="006406C5">
              <w:rPr>
                <w:sz w:val="20"/>
                <w:szCs w:val="20"/>
              </w:rPr>
              <w:t>гг.</w:t>
            </w:r>
          </w:p>
        </w:tc>
        <w:tc>
          <w:tcPr>
            <w:tcW w:w="851" w:type="dxa"/>
            <w:tcBorders>
              <w:top w:val="single" w:sz="4" w:space="0" w:color="auto"/>
              <w:left w:val="single" w:sz="4" w:space="0" w:color="auto"/>
              <w:bottom w:val="single" w:sz="4" w:space="0" w:color="auto"/>
              <w:right w:val="single" w:sz="4" w:space="0" w:color="auto"/>
            </w:tcBorders>
          </w:tcPr>
          <w:p w:rsidR="006E09AA" w:rsidRPr="00940889" w:rsidRDefault="006E09AA" w:rsidP="006E09AA">
            <w:pPr>
              <w:pStyle w:val="a3"/>
              <w:jc w:val="center"/>
              <w:rPr>
                <w:rFonts w:ascii="Times New Roman" w:hAnsi="Times New Roman"/>
                <w:sz w:val="16"/>
                <w:szCs w:val="16"/>
              </w:rPr>
            </w:pPr>
            <w:r>
              <w:rPr>
                <w:rFonts w:ascii="Times New Roman" w:hAnsi="Times New Roman"/>
                <w:sz w:val="16"/>
                <w:szCs w:val="16"/>
              </w:rPr>
              <w:t>583 640</w:t>
            </w:r>
          </w:p>
        </w:tc>
        <w:tc>
          <w:tcPr>
            <w:tcW w:w="709" w:type="dxa"/>
            <w:tcBorders>
              <w:top w:val="single" w:sz="4" w:space="0" w:color="auto"/>
              <w:left w:val="single" w:sz="4" w:space="0" w:color="auto"/>
              <w:bottom w:val="single" w:sz="4" w:space="0" w:color="auto"/>
              <w:right w:val="single" w:sz="4" w:space="0" w:color="auto"/>
            </w:tcBorders>
          </w:tcPr>
          <w:p w:rsidR="006E09AA" w:rsidRPr="00940889" w:rsidRDefault="006E09AA" w:rsidP="006E09AA">
            <w:pPr>
              <w:pStyle w:val="a3"/>
              <w:jc w:val="center"/>
              <w:rPr>
                <w:rFonts w:ascii="Times New Roman" w:hAnsi="Times New Roman"/>
                <w:sz w:val="16"/>
                <w:szCs w:val="16"/>
              </w:rPr>
            </w:pPr>
            <w:r>
              <w:rPr>
                <w:rFonts w:ascii="Times New Roman" w:hAnsi="Times New Roman"/>
                <w:sz w:val="16"/>
                <w:szCs w:val="16"/>
              </w:rPr>
              <w:t>49 640</w:t>
            </w:r>
          </w:p>
        </w:tc>
        <w:tc>
          <w:tcPr>
            <w:tcW w:w="780" w:type="dxa"/>
            <w:tcBorders>
              <w:top w:val="single" w:sz="4" w:space="0" w:color="auto"/>
              <w:left w:val="single" w:sz="4" w:space="0" w:color="auto"/>
              <w:bottom w:val="single" w:sz="4" w:space="0" w:color="auto"/>
              <w:right w:val="single" w:sz="4" w:space="0" w:color="auto"/>
            </w:tcBorders>
          </w:tcPr>
          <w:p w:rsidR="006E09AA" w:rsidRPr="00940889" w:rsidRDefault="006E09AA" w:rsidP="006E09AA">
            <w:pPr>
              <w:pStyle w:val="a3"/>
              <w:jc w:val="center"/>
              <w:rPr>
                <w:rFonts w:ascii="Times New Roman" w:hAnsi="Times New Roman"/>
                <w:sz w:val="16"/>
                <w:szCs w:val="16"/>
              </w:rPr>
            </w:pPr>
            <w:r>
              <w:rPr>
                <w:rFonts w:ascii="Times New Roman" w:hAnsi="Times New Roman"/>
                <w:sz w:val="16"/>
                <w:szCs w:val="16"/>
              </w:rPr>
              <w:t>133 500</w:t>
            </w:r>
          </w:p>
        </w:tc>
        <w:tc>
          <w:tcPr>
            <w:tcW w:w="781" w:type="dxa"/>
            <w:tcBorders>
              <w:top w:val="single" w:sz="4" w:space="0" w:color="auto"/>
              <w:left w:val="single" w:sz="4" w:space="0" w:color="auto"/>
              <w:bottom w:val="single" w:sz="4" w:space="0" w:color="auto"/>
              <w:right w:val="single" w:sz="4" w:space="0" w:color="auto"/>
            </w:tcBorders>
          </w:tcPr>
          <w:p w:rsidR="006E09AA" w:rsidRDefault="006E09AA" w:rsidP="006E09AA">
            <w:r w:rsidRPr="00C46B98">
              <w:rPr>
                <w:sz w:val="16"/>
                <w:szCs w:val="16"/>
              </w:rPr>
              <w:t>133 500</w:t>
            </w:r>
          </w:p>
        </w:tc>
        <w:tc>
          <w:tcPr>
            <w:tcW w:w="780" w:type="dxa"/>
            <w:tcBorders>
              <w:top w:val="single" w:sz="4" w:space="0" w:color="auto"/>
              <w:left w:val="single" w:sz="4" w:space="0" w:color="auto"/>
              <w:bottom w:val="single" w:sz="4" w:space="0" w:color="auto"/>
              <w:right w:val="single" w:sz="4" w:space="0" w:color="auto"/>
            </w:tcBorders>
          </w:tcPr>
          <w:p w:rsidR="006E09AA" w:rsidRDefault="006E09AA" w:rsidP="006E09AA">
            <w:r w:rsidRPr="00C46B98">
              <w:rPr>
                <w:sz w:val="16"/>
                <w:szCs w:val="16"/>
              </w:rPr>
              <w:t>133 500</w:t>
            </w:r>
          </w:p>
        </w:tc>
        <w:tc>
          <w:tcPr>
            <w:tcW w:w="781" w:type="dxa"/>
            <w:tcBorders>
              <w:top w:val="single" w:sz="4" w:space="0" w:color="auto"/>
              <w:left w:val="single" w:sz="4" w:space="0" w:color="auto"/>
              <w:bottom w:val="single" w:sz="4" w:space="0" w:color="auto"/>
              <w:right w:val="single" w:sz="4" w:space="0" w:color="auto"/>
            </w:tcBorders>
          </w:tcPr>
          <w:p w:rsidR="006E09AA" w:rsidRDefault="006E09AA" w:rsidP="006E09AA">
            <w:r w:rsidRPr="00C46B98">
              <w:rPr>
                <w:sz w:val="16"/>
                <w:szCs w:val="16"/>
              </w:rPr>
              <w:t>133 500</w:t>
            </w:r>
          </w:p>
        </w:tc>
        <w:tc>
          <w:tcPr>
            <w:tcW w:w="2122" w:type="dxa"/>
            <w:tcBorders>
              <w:top w:val="single" w:sz="4" w:space="0" w:color="auto"/>
              <w:left w:val="single" w:sz="4" w:space="0" w:color="auto"/>
              <w:bottom w:val="single" w:sz="4" w:space="0" w:color="auto"/>
            </w:tcBorders>
          </w:tcPr>
          <w:p w:rsidR="006E09AA" w:rsidRPr="00BD165B" w:rsidRDefault="006E09AA" w:rsidP="006E09AA">
            <w:pPr>
              <w:rPr>
                <w:sz w:val="16"/>
                <w:szCs w:val="16"/>
              </w:rPr>
            </w:pPr>
            <w:r w:rsidRPr="008172EA">
              <w:rPr>
                <w:sz w:val="16"/>
                <w:szCs w:val="16"/>
              </w:rPr>
              <w:t>ОФКСМП</w:t>
            </w:r>
            <w:proofErr w:type="gramStart"/>
            <w:r w:rsidRPr="008172EA">
              <w:rPr>
                <w:sz w:val="16"/>
                <w:szCs w:val="16"/>
              </w:rPr>
              <w:t>,о</w:t>
            </w:r>
            <w:proofErr w:type="gramEnd"/>
            <w:r w:rsidRPr="008172EA">
              <w:rPr>
                <w:sz w:val="16"/>
                <w:szCs w:val="16"/>
              </w:rPr>
              <w:t>тдел культуры, отдел военного комиссариата И</w:t>
            </w:r>
            <w:r>
              <w:rPr>
                <w:sz w:val="16"/>
                <w:szCs w:val="16"/>
              </w:rPr>
              <w:t>О по Эхирит-Булагатскому,</w:t>
            </w:r>
            <w:r w:rsidRPr="008172EA">
              <w:rPr>
                <w:sz w:val="16"/>
                <w:szCs w:val="16"/>
              </w:rPr>
              <w:t xml:space="preserve"> Баяндаевскому</w:t>
            </w:r>
            <w:r>
              <w:rPr>
                <w:sz w:val="16"/>
                <w:szCs w:val="16"/>
              </w:rPr>
              <w:t>, Осинскому и Боханскому</w:t>
            </w:r>
            <w:r w:rsidRPr="008172EA">
              <w:rPr>
                <w:sz w:val="16"/>
                <w:szCs w:val="16"/>
              </w:rPr>
              <w:t xml:space="preserve"> районам по согласованию, управление образования,</w:t>
            </w:r>
            <w:r>
              <w:rPr>
                <w:sz w:val="16"/>
                <w:szCs w:val="16"/>
              </w:rPr>
              <w:t>ПОУ</w:t>
            </w:r>
            <w:r w:rsidRPr="00BD165B">
              <w:rPr>
                <w:sz w:val="16"/>
                <w:szCs w:val="16"/>
              </w:rPr>
              <w:t xml:space="preserve">Усть-Ордынский </w:t>
            </w:r>
            <w:r>
              <w:rPr>
                <w:sz w:val="16"/>
                <w:szCs w:val="16"/>
              </w:rPr>
              <w:t xml:space="preserve"> УСЦ РО</w:t>
            </w:r>
            <w:r w:rsidRPr="00BD165B">
              <w:rPr>
                <w:sz w:val="16"/>
                <w:szCs w:val="16"/>
              </w:rPr>
              <w:t xml:space="preserve"> ДОСААФ России </w:t>
            </w:r>
            <w:r>
              <w:rPr>
                <w:sz w:val="16"/>
                <w:szCs w:val="16"/>
              </w:rPr>
              <w:t xml:space="preserve">ИО, </w:t>
            </w:r>
          </w:p>
          <w:p w:rsidR="006E09AA" w:rsidRPr="006406C5" w:rsidRDefault="006E09AA" w:rsidP="006E09AA">
            <w:pPr>
              <w:rPr>
                <w:sz w:val="20"/>
                <w:szCs w:val="20"/>
              </w:rPr>
            </w:pPr>
            <w:r w:rsidRPr="008172EA">
              <w:rPr>
                <w:sz w:val="16"/>
                <w:szCs w:val="16"/>
              </w:rPr>
              <w:t>МО МВД  по согласованию и общественные объединения.</w:t>
            </w:r>
          </w:p>
        </w:tc>
      </w:tr>
      <w:tr w:rsidR="006E09AA" w:rsidRPr="006406C5" w:rsidTr="006E09AA">
        <w:trPr>
          <w:cantSplit/>
          <w:trHeight w:val="3233"/>
        </w:trPr>
        <w:tc>
          <w:tcPr>
            <w:tcW w:w="526" w:type="dxa"/>
            <w:tcBorders>
              <w:top w:val="single" w:sz="4" w:space="0" w:color="auto"/>
              <w:bottom w:val="single" w:sz="4" w:space="0" w:color="auto"/>
              <w:right w:val="single" w:sz="4" w:space="0" w:color="auto"/>
            </w:tcBorders>
          </w:tcPr>
          <w:p w:rsidR="006E09AA" w:rsidRPr="006406C5" w:rsidRDefault="006E09AA" w:rsidP="006E09AA">
            <w:pPr>
              <w:pStyle w:val="a3"/>
              <w:jc w:val="center"/>
              <w:rPr>
                <w:rFonts w:ascii="Times New Roman" w:hAnsi="Times New Roman"/>
                <w:sz w:val="20"/>
                <w:szCs w:val="20"/>
              </w:rPr>
            </w:pPr>
            <w:r w:rsidRPr="006406C5">
              <w:rPr>
                <w:rFonts w:ascii="Times New Roman" w:hAnsi="Times New Roman"/>
                <w:sz w:val="20"/>
                <w:szCs w:val="20"/>
              </w:rPr>
              <w:t>3.</w:t>
            </w:r>
          </w:p>
        </w:tc>
        <w:tc>
          <w:tcPr>
            <w:tcW w:w="2114" w:type="dxa"/>
            <w:tcBorders>
              <w:top w:val="single" w:sz="4" w:space="0" w:color="auto"/>
              <w:left w:val="single" w:sz="4" w:space="0" w:color="auto"/>
              <w:bottom w:val="single" w:sz="4" w:space="0" w:color="auto"/>
              <w:right w:val="single" w:sz="4" w:space="0" w:color="auto"/>
            </w:tcBorders>
          </w:tcPr>
          <w:p w:rsidR="006E09AA" w:rsidRPr="006406C5" w:rsidRDefault="006E09AA" w:rsidP="006E09AA">
            <w:pPr>
              <w:rPr>
                <w:sz w:val="20"/>
                <w:szCs w:val="20"/>
              </w:rPr>
            </w:pPr>
            <w:r w:rsidRPr="006406C5">
              <w:rPr>
                <w:sz w:val="20"/>
                <w:szCs w:val="20"/>
              </w:rPr>
              <w:t>Подпрограмма «Профилактика наркомании и других социально негативных явлений в МО «Эхирит</w:t>
            </w:r>
            <w:r>
              <w:rPr>
                <w:sz w:val="20"/>
                <w:szCs w:val="20"/>
              </w:rPr>
              <w:t>-Булагатский район» на 2020-2024</w:t>
            </w:r>
            <w:r w:rsidRPr="006406C5">
              <w:rPr>
                <w:sz w:val="20"/>
                <w:szCs w:val="20"/>
              </w:rPr>
              <w:t>гг.»</w:t>
            </w:r>
          </w:p>
        </w:tc>
        <w:tc>
          <w:tcPr>
            <w:tcW w:w="870" w:type="dxa"/>
            <w:tcBorders>
              <w:top w:val="single" w:sz="4" w:space="0" w:color="auto"/>
              <w:left w:val="single" w:sz="4" w:space="0" w:color="auto"/>
              <w:bottom w:val="single" w:sz="4" w:space="0" w:color="auto"/>
              <w:right w:val="single" w:sz="4" w:space="0" w:color="auto"/>
            </w:tcBorders>
          </w:tcPr>
          <w:p w:rsidR="006E09AA" w:rsidRPr="006406C5" w:rsidRDefault="006E09AA" w:rsidP="006E09AA">
            <w:pPr>
              <w:rPr>
                <w:sz w:val="20"/>
                <w:szCs w:val="20"/>
              </w:rPr>
            </w:pPr>
            <w:r>
              <w:rPr>
                <w:sz w:val="20"/>
                <w:szCs w:val="20"/>
              </w:rPr>
              <w:t>2020</w:t>
            </w:r>
            <w:r w:rsidRPr="006406C5">
              <w:rPr>
                <w:sz w:val="20"/>
                <w:szCs w:val="20"/>
              </w:rPr>
              <w:t>-202</w:t>
            </w:r>
            <w:r>
              <w:rPr>
                <w:sz w:val="20"/>
                <w:szCs w:val="20"/>
              </w:rPr>
              <w:t>4</w:t>
            </w:r>
            <w:r w:rsidRPr="006406C5">
              <w:rPr>
                <w:sz w:val="20"/>
                <w:szCs w:val="20"/>
              </w:rPr>
              <w:t>гг.</w:t>
            </w:r>
          </w:p>
        </w:tc>
        <w:tc>
          <w:tcPr>
            <w:tcW w:w="851" w:type="dxa"/>
            <w:tcBorders>
              <w:top w:val="single" w:sz="4" w:space="0" w:color="auto"/>
              <w:left w:val="single" w:sz="4" w:space="0" w:color="auto"/>
              <w:bottom w:val="single" w:sz="4" w:space="0" w:color="auto"/>
              <w:right w:val="single" w:sz="4" w:space="0" w:color="auto"/>
            </w:tcBorders>
          </w:tcPr>
          <w:p w:rsidR="006E09AA" w:rsidRPr="00940889" w:rsidRDefault="006E09AA" w:rsidP="006E09AA">
            <w:pPr>
              <w:pStyle w:val="a3"/>
              <w:jc w:val="right"/>
              <w:rPr>
                <w:rFonts w:ascii="Times New Roman" w:hAnsi="Times New Roman"/>
                <w:sz w:val="16"/>
                <w:szCs w:val="16"/>
              </w:rPr>
            </w:pPr>
            <w:r>
              <w:rPr>
                <w:rFonts w:ascii="Times New Roman" w:hAnsi="Times New Roman"/>
                <w:sz w:val="16"/>
                <w:szCs w:val="16"/>
              </w:rPr>
              <w:t>616 325</w:t>
            </w:r>
          </w:p>
        </w:tc>
        <w:tc>
          <w:tcPr>
            <w:tcW w:w="709" w:type="dxa"/>
            <w:tcBorders>
              <w:top w:val="single" w:sz="4" w:space="0" w:color="auto"/>
              <w:left w:val="single" w:sz="4" w:space="0" w:color="auto"/>
              <w:bottom w:val="single" w:sz="4" w:space="0" w:color="auto"/>
              <w:right w:val="single" w:sz="4" w:space="0" w:color="auto"/>
            </w:tcBorders>
          </w:tcPr>
          <w:p w:rsidR="006E09AA" w:rsidRPr="00940889" w:rsidRDefault="006E09AA" w:rsidP="006E09AA">
            <w:pPr>
              <w:pStyle w:val="a3"/>
              <w:jc w:val="right"/>
              <w:rPr>
                <w:rFonts w:ascii="Times New Roman" w:hAnsi="Times New Roman"/>
                <w:sz w:val="16"/>
                <w:szCs w:val="16"/>
              </w:rPr>
            </w:pPr>
            <w:r>
              <w:rPr>
                <w:rFonts w:ascii="Times New Roman" w:hAnsi="Times New Roman"/>
                <w:sz w:val="16"/>
                <w:szCs w:val="16"/>
              </w:rPr>
              <w:t>84 325</w:t>
            </w:r>
          </w:p>
        </w:tc>
        <w:tc>
          <w:tcPr>
            <w:tcW w:w="780" w:type="dxa"/>
            <w:tcBorders>
              <w:top w:val="single" w:sz="4" w:space="0" w:color="auto"/>
              <w:left w:val="single" w:sz="4" w:space="0" w:color="auto"/>
              <w:bottom w:val="single" w:sz="4" w:space="0" w:color="auto"/>
              <w:right w:val="single" w:sz="4" w:space="0" w:color="auto"/>
            </w:tcBorders>
          </w:tcPr>
          <w:p w:rsidR="006E09AA" w:rsidRPr="00940889" w:rsidRDefault="006E09AA" w:rsidP="006E09AA">
            <w:pPr>
              <w:pStyle w:val="a3"/>
              <w:jc w:val="right"/>
              <w:rPr>
                <w:rFonts w:ascii="Times New Roman" w:hAnsi="Times New Roman"/>
                <w:sz w:val="16"/>
                <w:szCs w:val="16"/>
              </w:rPr>
            </w:pPr>
            <w:r>
              <w:rPr>
                <w:rFonts w:ascii="Times New Roman" w:hAnsi="Times New Roman"/>
                <w:sz w:val="16"/>
                <w:szCs w:val="16"/>
              </w:rPr>
              <w:t>133 000</w:t>
            </w:r>
          </w:p>
        </w:tc>
        <w:tc>
          <w:tcPr>
            <w:tcW w:w="781" w:type="dxa"/>
            <w:tcBorders>
              <w:top w:val="single" w:sz="4" w:space="0" w:color="auto"/>
              <w:left w:val="single" w:sz="4" w:space="0" w:color="auto"/>
              <w:bottom w:val="single" w:sz="4" w:space="0" w:color="auto"/>
              <w:right w:val="single" w:sz="4" w:space="0" w:color="auto"/>
            </w:tcBorders>
          </w:tcPr>
          <w:p w:rsidR="006E09AA" w:rsidRDefault="006E09AA" w:rsidP="006E09AA">
            <w:r w:rsidRPr="009C400A">
              <w:rPr>
                <w:sz w:val="16"/>
                <w:szCs w:val="16"/>
              </w:rPr>
              <w:t>133 000</w:t>
            </w:r>
          </w:p>
        </w:tc>
        <w:tc>
          <w:tcPr>
            <w:tcW w:w="780" w:type="dxa"/>
            <w:tcBorders>
              <w:top w:val="single" w:sz="4" w:space="0" w:color="auto"/>
              <w:left w:val="single" w:sz="4" w:space="0" w:color="auto"/>
              <w:bottom w:val="single" w:sz="4" w:space="0" w:color="auto"/>
              <w:right w:val="single" w:sz="4" w:space="0" w:color="auto"/>
            </w:tcBorders>
          </w:tcPr>
          <w:p w:rsidR="006E09AA" w:rsidRDefault="006E09AA" w:rsidP="006E09AA">
            <w:r w:rsidRPr="009C400A">
              <w:rPr>
                <w:sz w:val="16"/>
                <w:szCs w:val="16"/>
              </w:rPr>
              <w:t>133 000</w:t>
            </w:r>
          </w:p>
        </w:tc>
        <w:tc>
          <w:tcPr>
            <w:tcW w:w="781" w:type="dxa"/>
            <w:tcBorders>
              <w:top w:val="single" w:sz="4" w:space="0" w:color="auto"/>
              <w:left w:val="single" w:sz="4" w:space="0" w:color="auto"/>
              <w:bottom w:val="single" w:sz="4" w:space="0" w:color="auto"/>
              <w:right w:val="single" w:sz="4" w:space="0" w:color="auto"/>
            </w:tcBorders>
          </w:tcPr>
          <w:p w:rsidR="006E09AA" w:rsidRDefault="006E09AA" w:rsidP="006E09AA">
            <w:r w:rsidRPr="009C400A">
              <w:rPr>
                <w:sz w:val="16"/>
                <w:szCs w:val="16"/>
              </w:rPr>
              <w:t>133 000</w:t>
            </w:r>
          </w:p>
        </w:tc>
        <w:tc>
          <w:tcPr>
            <w:tcW w:w="2122" w:type="dxa"/>
            <w:tcBorders>
              <w:top w:val="single" w:sz="4" w:space="0" w:color="auto"/>
              <w:left w:val="single" w:sz="4" w:space="0" w:color="auto"/>
              <w:bottom w:val="single" w:sz="4" w:space="0" w:color="auto"/>
            </w:tcBorders>
          </w:tcPr>
          <w:p w:rsidR="006E09AA" w:rsidRPr="008172EA" w:rsidRDefault="006E09AA" w:rsidP="006E09AA">
            <w:pPr>
              <w:ind w:right="113"/>
              <w:jc w:val="both"/>
              <w:rPr>
                <w:sz w:val="16"/>
                <w:szCs w:val="16"/>
              </w:rPr>
            </w:pPr>
            <w:r w:rsidRPr="008172EA">
              <w:rPr>
                <w:sz w:val="16"/>
                <w:szCs w:val="16"/>
              </w:rPr>
              <w:t>ОФКСМП, управление образования,</w:t>
            </w:r>
            <w:r>
              <w:rPr>
                <w:sz w:val="16"/>
                <w:szCs w:val="16"/>
              </w:rPr>
              <w:t xml:space="preserve"> отдел сельского хозяйства, АНК, </w:t>
            </w:r>
            <w:r w:rsidRPr="008172EA">
              <w:rPr>
                <w:sz w:val="16"/>
                <w:szCs w:val="16"/>
              </w:rPr>
              <w:t xml:space="preserve"> ОГ</w:t>
            </w:r>
            <w:r>
              <w:rPr>
                <w:sz w:val="16"/>
                <w:szCs w:val="16"/>
              </w:rPr>
              <w:t>Б</w:t>
            </w:r>
            <w:r w:rsidRPr="008172EA">
              <w:rPr>
                <w:sz w:val="16"/>
                <w:szCs w:val="16"/>
              </w:rPr>
              <w:t>УЗ «Областная больница № 2» по согласованию, отдел культуры; МО МВД России «ЭхиритБулагатский»</w:t>
            </w:r>
            <w:r>
              <w:rPr>
                <w:sz w:val="16"/>
                <w:szCs w:val="16"/>
              </w:rPr>
              <w:t>,  Усть-Ордынское психо</w:t>
            </w:r>
            <w:r w:rsidRPr="008172EA">
              <w:rPr>
                <w:sz w:val="16"/>
                <w:szCs w:val="16"/>
              </w:rPr>
              <w:t xml:space="preserve">неврологическое отделение Иркутского </w:t>
            </w:r>
            <w:r>
              <w:rPr>
                <w:sz w:val="16"/>
                <w:szCs w:val="16"/>
              </w:rPr>
              <w:t>ОПНД</w:t>
            </w:r>
            <w:r w:rsidRPr="008172EA">
              <w:rPr>
                <w:sz w:val="16"/>
                <w:szCs w:val="16"/>
              </w:rPr>
              <w:t xml:space="preserve"> по согласованию, ОГКУ «Центр занятости населения» по согласованию</w:t>
            </w:r>
            <w:r>
              <w:rPr>
                <w:sz w:val="16"/>
                <w:szCs w:val="16"/>
              </w:rPr>
              <w:t>, СМИ, главы сельских поселений</w:t>
            </w:r>
          </w:p>
        </w:tc>
      </w:tr>
      <w:tr w:rsidR="006E09AA" w:rsidRPr="006406C5" w:rsidTr="006E09AA">
        <w:trPr>
          <w:cantSplit/>
          <w:trHeight w:val="1134"/>
        </w:trPr>
        <w:tc>
          <w:tcPr>
            <w:tcW w:w="526" w:type="dxa"/>
            <w:tcBorders>
              <w:top w:val="single" w:sz="4" w:space="0" w:color="auto"/>
              <w:bottom w:val="single" w:sz="4" w:space="0" w:color="auto"/>
              <w:right w:val="single" w:sz="4" w:space="0" w:color="auto"/>
            </w:tcBorders>
          </w:tcPr>
          <w:p w:rsidR="006E09AA" w:rsidRPr="006406C5" w:rsidRDefault="006E09AA" w:rsidP="006E09AA">
            <w:pPr>
              <w:pStyle w:val="a3"/>
              <w:jc w:val="center"/>
              <w:rPr>
                <w:rFonts w:ascii="Times New Roman" w:hAnsi="Times New Roman"/>
                <w:sz w:val="20"/>
                <w:szCs w:val="20"/>
              </w:rPr>
            </w:pPr>
            <w:r>
              <w:rPr>
                <w:rFonts w:ascii="Times New Roman" w:hAnsi="Times New Roman"/>
                <w:sz w:val="20"/>
                <w:szCs w:val="20"/>
              </w:rPr>
              <w:t>4</w:t>
            </w:r>
            <w:r w:rsidRPr="006406C5">
              <w:rPr>
                <w:rFonts w:ascii="Times New Roman" w:hAnsi="Times New Roman"/>
                <w:sz w:val="20"/>
                <w:szCs w:val="20"/>
              </w:rPr>
              <w:t>.</w:t>
            </w:r>
          </w:p>
        </w:tc>
        <w:tc>
          <w:tcPr>
            <w:tcW w:w="2114" w:type="dxa"/>
            <w:tcBorders>
              <w:top w:val="single" w:sz="4" w:space="0" w:color="auto"/>
              <w:left w:val="single" w:sz="4" w:space="0" w:color="auto"/>
              <w:bottom w:val="single" w:sz="4" w:space="0" w:color="auto"/>
              <w:right w:val="single" w:sz="4" w:space="0" w:color="auto"/>
            </w:tcBorders>
          </w:tcPr>
          <w:p w:rsidR="006E09AA" w:rsidRPr="006406C5" w:rsidRDefault="006E09AA" w:rsidP="006E09AA">
            <w:pPr>
              <w:rPr>
                <w:sz w:val="20"/>
                <w:szCs w:val="20"/>
              </w:rPr>
            </w:pPr>
            <w:r w:rsidRPr="006406C5">
              <w:rPr>
                <w:sz w:val="20"/>
                <w:szCs w:val="20"/>
              </w:rPr>
              <w:t>Подпрограмма «</w:t>
            </w:r>
            <w:r>
              <w:rPr>
                <w:sz w:val="20"/>
                <w:szCs w:val="20"/>
              </w:rPr>
              <w:t>Молодым семьям – доступное жилье</w:t>
            </w:r>
            <w:r w:rsidRPr="006406C5">
              <w:rPr>
                <w:sz w:val="20"/>
                <w:szCs w:val="20"/>
              </w:rPr>
              <w:t xml:space="preserve">»  </w:t>
            </w:r>
            <w:r>
              <w:rPr>
                <w:sz w:val="20"/>
                <w:szCs w:val="20"/>
              </w:rPr>
              <w:t>2020-2024</w:t>
            </w:r>
            <w:r w:rsidRPr="006406C5">
              <w:rPr>
                <w:sz w:val="20"/>
                <w:szCs w:val="20"/>
              </w:rPr>
              <w:t>гг.»</w:t>
            </w:r>
          </w:p>
        </w:tc>
        <w:tc>
          <w:tcPr>
            <w:tcW w:w="870" w:type="dxa"/>
            <w:tcBorders>
              <w:top w:val="single" w:sz="4" w:space="0" w:color="auto"/>
              <w:left w:val="single" w:sz="4" w:space="0" w:color="auto"/>
              <w:bottom w:val="single" w:sz="4" w:space="0" w:color="auto"/>
              <w:right w:val="single" w:sz="4" w:space="0" w:color="auto"/>
            </w:tcBorders>
          </w:tcPr>
          <w:p w:rsidR="006E09AA" w:rsidRPr="006406C5" w:rsidRDefault="006E09AA" w:rsidP="006E09AA">
            <w:pPr>
              <w:rPr>
                <w:sz w:val="20"/>
                <w:szCs w:val="20"/>
              </w:rPr>
            </w:pPr>
            <w:r>
              <w:rPr>
                <w:sz w:val="20"/>
                <w:szCs w:val="20"/>
              </w:rPr>
              <w:t>2020</w:t>
            </w:r>
            <w:r w:rsidRPr="006406C5">
              <w:rPr>
                <w:sz w:val="20"/>
                <w:szCs w:val="20"/>
              </w:rPr>
              <w:t>-202</w:t>
            </w:r>
            <w:r>
              <w:rPr>
                <w:sz w:val="20"/>
                <w:szCs w:val="20"/>
              </w:rPr>
              <w:t>4</w:t>
            </w:r>
            <w:r w:rsidRPr="006406C5">
              <w:rPr>
                <w:sz w:val="20"/>
                <w:szCs w:val="20"/>
              </w:rPr>
              <w:t>гг.</w:t>
            </w:r>
          </w:p>
        </w:tc>
        <w:tc>
          <w:tcPr>
            <w:tcW w:w="851" w:type="dxa"/>
            <w:tcBorders>
              <w:top w:val="single" w:sz="4" w:space="0" w:color="auto"/>
              <w:left w:val="single" w:sz="4" w:space="0" w:color="auto"/>
              <w:bottom w:val="single" w:sz="4" w:space="0" w:color="auto"/>
              <w:right w:val="single" w:sz="4" w:space="0" w:color="auto"/>
            </w:tcBorders>
          </w:tcPr>
          <w:p w:rsidR="006E09AA" w:rsidRPr="00940889" w:rsidRDefault="006E09AA" w:rsidP="006E09AA">
            <w:pPr>
              <w:pStyle w:val="a3"/>
              <w:jc w:val="right"/>
              <w:rPr>
                <w:rFonts w:ascii="Times New Roman" w:hAnsi="Times New Roman"/>
                <w:sz w:val="16"/>
                <w:szCs w:val="16"/>
              </w:rPr>
            </w:pPr>
            <w:r>
              <w:rPr>
                <w:rFonts w:ascii="Times New Roman" w:hAnsi="Times New Roman"/>
                <w:sz w:val="14"/>
                <w:szCs w:val="14"/>
              </w:rPr>
              <w:t>5 03 155,86</w:t>
            </w:r>
          </w:p>
        </w:tc>
        <w:tc>
          <w:tcPr>
            <w:tcW w:w="709" w:type="dxa"/>
            <w:tcBorders>
              <w:top w:val="single" w:sz="4" w:space="0" w:color="auto"/>
              <w:left w:val="single" w:sz="4" w:space="0" w:color="auto"/>
              <w:bottom w:val="single" w:sz="4" w:space="0" w:color="auto"/>
              <w:right w:val="single" w:sz="4" w:space="0" w:color="auto"/>
            </w:tcBorders>
          </w:tcPr>
          <w:p w:rsidR="006E09AA" w:rsidRPr="000F3FD0" w:rsidRDefault="006E09AA" w:rsidP="006E09AA">
            <w:pPr>
              <w:pStyle w:val="a3"/>
              <w:jc w:val="right"/>
              <w:rPr>
                <w:rFonts w:ascii="Times New Roman" w:hAnsi="Times New Roman"/>
                <w:sz w:val="14"/>
                <w:szCs w:val="14"/>
              </w:rPr>
            </w:pPr>
            <w:r w:rsidRPr="000F3FD0">
              <w:rPr>
                <w:rFonts w:ascii="Times New Roman" w:hAnsi="Times New Roman"/>
                <w:sz w:val="14"/>
                <w:szCs w:val="14"/>
              </w:rPr>
              <w:t>4 295 886,86</w:t>
            </w:r>
          </w:p>
        </w:tc>
        <w:tc>
          <w:tcPr>
            <w:tcW w:w="780" w:type="dxa"/>
            <w:tcBorders>
              <w:top w:val="single" w:sz="4" w:space="0" w:color="auto"/>
              <w:left w:val="single" w:sz="4" w:space="0" w:color="auto"/>
              <w:bottom w:val="single" w:sz="4" w:space="0" w:color="auto"/>
              <w:right w:val="single" w:sz="4" w:space="0" w:color="auto"/>
            </w:tcBorders>
          </w:tcPr>
          <w:p w:rsidR="006E09AA" w:rsidRPr="00940889" w:rsidRDefault="006E09AA" w:rsidP="006E09AA">
            <w:pPr>
              <w:pStyle w:val="a3"/>
              <w:jc w:val="right"/>
              <w:rPr>
                <w:rFonts w:ascii="Times New Roman" w:hAnsi="Times New Roman"/>
                <w:sz w:val="16"/>
                <w:szCs w:val="16"/>
              </w:rPr>
            </w:pPr>
            <w:r>
              <w:rPr>
                <w:rFonts w:ascii="Times New Roman" w:hAnsi="Times New Roman"/>
                <w:sz w:val="16"/>
                <w:szCs w:val="16"/>
              </w:rPr>
              <w:t>735 269</w:t>
            </w:r>
          </w:p>
        </w:tc>
        <w:tc>
          <w:tcPr>
            <w:tcW w:w="781" w:type="dxa"/>
            <w:tcBorders>
              <w:top w:val="single" w:sz="4" w:space="0" w:color="auto"/>
              <w:left w:val="single" w:sz="4" w:space="0" w:color="auto"/>
              <w:bottom w:val="single" w:sz="4" w:space="0" w:color="auto"/>
              <w:right w:val="single" w:sz="4" w:space="0" w:color="auto"/>
            </w:tcBorders>
          </w:tcPr>
          <w:p w:rsidR="006E09AA" w:rsidRPr="00940889" w:rsidRDefault="006E09AA" w:rsidP="006E09AA">
            <w:pPr>
              <w:pStyle w:val="a3"/>
              <w:jc w:val="right"/>
              <w:rPr>
                <w:rFonts w:ascii="Times New Roman" w:hAnsi="Times New Roman"/>
                <w:sz w:val="16"/>
                <w:szCs w:val="16"/>
              </w:rPr>
            </w:pPr>
            <w:r w:rsidRPr="00940889">
              <w:rPr>
                <w:rFonts w:ascii="Times New Roman" w:hAnsi="Times New Roman"/>
                <w:sz w:val="16"/>
                <w:szCs w:val="16"/>
              </w:rPr>
              <w:t>-</w:t>
            </w:r>
          </w:p>
        </w:tc>
        <w:tc>
          <w:tcPr>
            <w:tcW w:w="780" w:type="dxa"/>
            <w:tcBorders>
              <w:top w:val="single" w:sz="4" w:space="0" w:color="auto"/>
              <w:left w:val="single" w:sz="4" w:space="0" w:color="auto"/>
              <w:bottom w:val="single" w:sz="4" w:space="0" w:color="auto"/>
              <w:right w:val="single" w:sz="4" w:space="0" w:color="auto"/>
            </w:tcBorders>
          </w:tcPr>
          <w:p w:rsidR="006E09AA" w:rsidRPr="00940889" w:rsidRDefault="006E09AA" w:rsidP="006E09AA">
            <w:pPr>
              <w:pStyle w:val="a3"/>
              <w:jc w:val="right"/>
              <w:rPr>
                <w:rFonts w:ascii="Times New Roman" w:hAnsi="Times New Roman"/>
                <w:sz w:val="16"/>
                <w:szCs w:val="16"/>
              </w:rPr>
            </w:pPr>
            <w:r w:rsidRPr="00940889">
              <w:rPr>
                <w:rFonts w:ascii="Times New Roman" w:hAnsi="Times New Roman"/>
                <w:sz w:val="16"/>
                <w:szCs w:val="16"/>
              </w:rPr>
              <w:t>-</w:t>
            </w:r>
          </w:p>
        </w:tc>
        <w:tc>
          <w:tcPr>
            <w:tcW w:w="781" w:type="dxa"/>
            <w:tcBorders>
              <w:top w:val="single" w:sz="4" w:space="0" w:color="auto"/>
              <w:left w:val="single" w:sz="4" w:space="0" w:color="auto"/>
              <w:bottom w:val="single" w:sz="4" w:space="0" w:color="auto"/>
              <w:right w:val="single" w:sz="4" w:space="0" w:color="auto"/>
            </w:tcBorders>
          </w:tcPr>
          <w:p w:rsidR="006E09AA" w:rsidRPr="00940889" w:rsidRDefault="006E09AA" w:rsidP="006E09AA">
            <w:pPr>
              <w:pStyle w:val="a3"/>
              <w:jc w:val="right"/>
              <w:rPr>
                <w:rFonts w:ascii="Times New Roman" w:hAnsi="Times New Roman"/>
                <w:sz w:val="16"/>
                <w:szCs w:val="16"/>
              </w:rPr>
            </w:pPr>
            <w:r w:rsidRPr="00940889">
              <w:rPr>
                <w:rFonts w:ascii="Times New Roman" w:hAnsi="Times New Roman"/>
                <w:sz w:val="16"/>
                <w:szCs w:val="16"/>
              </w:rPr>
              <w:t>-</w:t>
            </w:r>
          </w:p>
        </w:tc>
        <w:tc>
          <w:tcPr>
            <w:tcW w:w="2122" w:type="dxa"/>
            <w:tcBorders>
              <w:top w:val="single" w:sz="4" w:space="0" w:color="auto"/>
              <w:left w:val="single" w:sz="4" w:space="0" w:color="auto"/>
              <w:bottom w:val="single" w:sz="4" w:space="0" w:color="auto"/>
            </w:tcBorders>
          </w:tcPr>
          <w:p w:rsidR="006E09AA" w:rsidRPr="006406C5" w:rsidRDefault="006E09AA" w:rsidP="006E09AA">
            <w:pPr>
              <w:ind w:right="113"/>
              <w:jc w:val="both"/>
              <w:rPr>
                <w:sz w:val="20"/>
                <w:szCs w:val="20"/>
              </w:rPr>
            </w:pPr>
            <w:r w:rsidRPr="006406C5">
              <w:rPr>
                <w:sz w:val="20"/>
                <w:szCs w:val="20"/>
              </w:rPr>
              <w:t>Отдел по ФК, спорту и МП</w:t>
            </w:r>
          </w:p>
        </w:tc>
      </w:tr>
      <w:tr w:rsidR="006E09AA" w:rsidRPr="006406C5" w:rsidTr="006E09AA">
        <w:trPr>
          <w:cantSplit/>
          <w:trHeight w:val="452"/>
        </w:trPr>
        <w:tc>
          <w:tcPr>
            <w:tcW w:w="526" w:type="dxa"/>
            <w:tcBorders>
              <w:top w:val="single" w:sz="4" w:space="0" w:color="auto"/>
              <w:bottom w:val="single" w:sz="4" w:space="0" w:color="auto"/>
              <w:right w:val="single" w:sz="4" w:space="0" w:color="auto"/>
            </w:tcBorders>
          </w:tcPr>
          <w:p w:rsidR="006E09AA" w:rsidRDefault="006E09AA" w:rsidP="006E09AA">
            <w:pPr>
              <w:pStyle w:val="a3"/>
              <w:jc w:val="center"/>
              <w:rPr>
                <w:rFonts w:ascii="Times New Roman" w:hAnsi="Times New Roman"/>
                <w:sz w:val="20"/>
                <w:szCs w:val="20"/>
              </w:rPr>
            </w:pPr>
          </w:p>
        </w:tc>
        <w:tc>
          <w:tcPr>
            <w:tcW w:w="2114" w:type="dxa"/>
            <w:tcBorders>
              <w:top w:val="single" w:sz="4" w:space="0" w:color="auto"/>
              <w:left w:val="single" w:sz="4" w:space="0" w:color="auto"/>
              <w:bottom w:val="single" w:sz="4" w:space="0" w:color="auto"/>
              <w:right w:val="single" w:sz="4" w:space="0" w:color="auto"/>
            </w:tcBorders>
          </w:tcPr>
          <w:p w:rsidR="006E09AA" w:rsidRPr="006406C5" w:rsidRDefault="006E09AA" w:rsidP="006E09AA">
            <w:pPr>
              <w:rPr>
                <w:sz w:val="20"/>
                <w:szCs w:val="20"/>
              </w:rPr>
            </w:pPr>
            <w:r>
              <w:rPr>
                <w:sz w:val="20"/>
                <w:szCs w:val="20"/>
              </w:rPr>
              <w:t>ИТОГО</w:t>
            </w:r>
          </w:p>
        </w:tc>
        <w:tc>
          <w:tcPr>
            <w:tcW w:w="870" w:type="dxa"/>
            <w:tcBorders>
              <w:top w:val="single" w:sz="4" w:space="0" w:color="auto"/>
              <w:left w:val="single" w:sz="4" w:space="0" w:color="auto"/>
              <w:bottom w:val="single" w:sz="4" w:space="0" w:color="auto"/>
              <w:right w:val="single" w:sz="4" w:space="0" w:color="auto"/>
            </w:tcBorders>
          </w:tcPr>
          <w:p w:rsidR="006E09AA" w:rsidRPr="006406C5" w:rsidRDefault="006E09AA" w:rsidP="006E09AA">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E09AA" w:rsidRPr="00940889" w:rsidRDefault="006E09AA" w:rsidP="006E09AA">
            <w:pPr>
              <w:pStyle w:val="a3"/>
              <w:jc w:val="right"/>
              <w:rPr>
                <w:rFonts w:ascii="Times New Roman" w:hAnsi="Times New Roman"/>
                <w:sz w:val="16"/>
                <w:szCs w:val="16"/>
              </w:rPr>
            </w:pPr>
            <w:r>
              <w:rPr>
                <w:rFonts w:ascii="Times New Roman" w:hAnsi="Times New Roman"/>
                <w:sz w:val="16"/>
                <w:szCs w:val="16"/>
              </w:rPr>
              <w:t>6 718 410,86</w:t>
            </w:r>
          </w:p>
        </w:tc>
        <w:tc>
          <w:tcPr>
            <w:tcW w:w="709" w:type="dxa"/>
            <w:tcBorders>
              <w:top w:val="single" w:sz="4" w:space="0" w:color="auto"/>
              <w:left w:val="single" w:sz="4" w:space="0" w:color="auto"/>
              <w:bottom w:val="single" w:sz="4" w:space="0" w:color="auto"/>
              <w:right w:val="single" w:sz="4" w:space="0" w:color="auto"/>
            </w:tcBorders>
          </w:tcPr>
          <w:p w:rsidR="006E09AA" w:rsidRPr="000F3FD0" w:rsidRDefault="006E09AA" w:rsidP="006E09AA">
            <w:pPr>
              <w:pStyle w:val="a3"/>
              <w:jc w:val="right"/>
              <w:rPr>
                <w:rFonts w:ascii="Times New Roman" w:hAnsi="Times New Roman"/>
                <w:sz w:val="14"/>
                <w:szCs w:val="14"/>
              </w:rPr>
            </w:pPr>
            <w:r w:rsidRPr="000F3FD0">
              <w:rPr>
                <w:rFonts w:ascii="Times New Roman" w:hAnsi="Times New Roman"/>
                <w:sz w:val="14"/>
                <w:szCs w:val="14"/>
              </w:rPr>
              <w:t>4</w:t>
            </w:r>
            <w:r>
              <w:rPr>
                <w:rFonts w:ascii="Times New Roman" w:hAnsi="Times New Roman"/>
                <w:sz w:val="14"/>
                <w:szCs w:val="14"/>
              </w:rPr>
              <w:t> 481 141,</w:t>
            </w:r>
            <w:r w:rsidRPr="000F3FD0">
              <w:rPr>
                <w:rFonts w:ascii="Times New Roman" w:hAnsi="Times New Roman"/>
                <w:sz w:val="14"/>
                <w:szCs w:val="14"/>
              </w:rPr>
              <w:t>86</w:t>
            </w:r>
          </w:p>
        </w:tc>
        <w:tc>
          <w:tcPr>
            <w:tcW w:w="780" w:type="dxa"/>
            <w:tcBorders>
              <w:top w:val="single" w:sz="4" w:space="0" w:color="auto"/>
              <w:left w:val="single" w:sz="4" w:space="0" w:color="auto"/>
              <w:bottom w:val="single" w:sz="4" w:space="0" w:color="auto"/>
              <w:right w:val="single" w:sz="4" w:space="0" w:color="auto"/>
            </w:tcBorders>
          </w:tcPr>
          <w:p w:rsidR="006E09AA" w:rsidRPr="00D90D09" w:rsidRDefault="006E09AA" w:rsidP="006E09AA">
            <w:pPr>
              <w:pStyle w:val="a3"/>
              <w:jc w:val="right"/>
              <w:rPr>
                <w:rFonts w:ascii="Times New Roman" w:hAnsi="Times New Roman"/>
                <w:sz w:val="14"/>
                <w:szCs w:val="14"/>
              </w:rPr>
            </w:pPr>
            <w:r w:rsidRPr="00D90D09">
              <w:rPr>
                <w:rFonts w:ascii="Times New Roman" w:hAnsi="Times New Roman"/>
                <w:sz w:val="14"/>
                <w:szCs w:val="14"/>
              </w:rPr>
              <w:t>1 110 769</w:t>
            </w:r>
          </w:p>
        </w:tc>
        <w:tc>
          <w:tcPr>
            <w:tcW w:w="781" w:type="dxa"/>
            <w:tcBorders>
              <w:top w:val="single" w:sz="4" w:space="0" w:color="auto"/>
              <w:left w:val="single" w:sz="4" w:space="0" w:color="auto"/>
              <w:bottom w:val="single" w:sz="4" w:space="0" w:color="auto"/>
              <w:right w:val="single" w:sz="4" w:space="0" w:color="auto"/>
            </w:tcBorders>
          </w:tcPr>
          <w:p w:rsidR="006E09AA" w:rsidRPr="00940889" w:rsidRDefault="006E09AA" w:rsidP="006E09AA">
            <w:pPr>
              <w:pStyle w:val="a3"/>
              <w:jc w:val="right"/>
              <w:rPr>
                <w:rFonts w:ascii="Times New Roman" w:hAnsi="Times New Roman"/>
                <w:sz w:val="16"/>
                <w:szCs w:val="16"/>
              </w:rPr>
            </w:pPr>
            <w:r>
              <w:rPr>
                <w:rFonts w:ascii="Times New Roman" w:hAnsi="Times New Roman"/>
                <w:sz w:val="16"/>
                <w:szCs w:val="16"/>
              </w:rPr>
              <w:t>375 500</w:t>
            </w:r>
          </w:p>
        </w:tc>
        <w:tc>
          <w:tcPr>
            <w:tcW w:w="780" w:type="dxa"/>
            <w:tcBorders>
              <w:top w:val="single" w:sz="4" w:space="0" w:color="auto"/>
              <w:left w:val="single" w:sz="4" w:space="0" w:color="auto"/>
              <w:bottom w:val="single" w:sz="4" w:space="0" w:color="auto"/>
              <w:right w:val="single" w:sz="4" w:space="0" w:color="auto"/>
            </w:tcBorders>
          </w:tcPr>
          <w:p w:rsidR="006E09AA" w:rsidRDefault="006E09AA" w:rsidP="006E09AA">
            <w:r w:rsidRPr="00735F28">
              <w:rPr>
                <w:sz w:val="16"/>
                <w:szCs w:val="16"/>
              </w:rPr>
              <w:t>375 500</w:t>
            </w:r>
          </w:p>
        </w:tc>
        <w:tc>
          <w:tcPr>
            <w:tcW w:w="781" w:type="dxa"/>
            <w:tcBorders>
              <w:top w:val="single" w:sz="4" w:space="0" w:color="auto"/>
              <w:left w:val="single" w:sz="4" w:space="0" w:color="auto"/>
              <w:bottom w:val="single" w:sz="4" w:space="0" w:color="auto"/>
              <w:right w:val="single" w:sz="4" w:space="0" w:color="auto"/>
            </w:tcBorders>
          </w:tcPr>
          <w:p w:rsidR="006E09AA" w:rsidRDefault="006E09AA" w:rsidP="006E09AA">
            <w:r w:rsidRPr="00735F28">
              <w:rPr>
                <w:sz w:val="16"/>
                <w:szCs w:val="16"/>
              </w:rPr>
              <w:t>375 500</w:t>
            </w:r>
          </w:p>
        </w:tc>
        <w:tc>
          <w:tcPr>
            <w:tcW w:w="2122" w:type="dxa"/>
            <w:tcBorders>
              <w:top w:val="single" w:sz="4" w:space="0" w:color="auto"/>
              <w:left w:val="single" w:sz="4" w:space="0" w:color="auto"/>
              <w:bottom w:val="single" w:sz="4" w:space="0" w:color="auto"/>
            </w:tcBorders>
          </w:tcPr>
          <w:p w:rsidR="006E09AA" w:rsidRPr="006406C5" w:rsidRDefault="006E09AA" w:rsidP="006E09AA">
            <w:pPr>
              <w:ind w:right="113"/>
              <w:jc w:val="both"/>
              <w:rPr>
                <w:sz w:val="20"/>
                <w:szCs w:val="20"/>
              </w:rPr>
            </w:pPr>
          </w:p>
        </w:tc>
      </w:tr>
    </w:tbl>
    <w:p w:rsidR="006E09AA" w:rsidRDefault="006E09AA" w:rsidP="006E09AA">
      <w:pPr>
        <w:jc w:val="right"/>
      </w:pPr>
    </w:p>
    <w:p w:rsidR="006E09AA" w:rsidRDefault="006E09AA" w:rsidP="006E09AA">
      <w:pPr>
        <w:jc w:val="both"/>
      </w:pPr>
    </w:p>
    <w:p w:rsidR="006E09AA" w:rsidRDefault="006E09AA" w:rsidP="006E09AA">
      <w:pPr>
        <w:jc w:val="both"/>
      </w:pPr>
    </w:p>
    <w:p w:rsidR="006E09AA" w:rsidRPr="004877FC" w:rsidRDefault="006E09AA" w:rsidP="006E09AA">
      <w:pPr>
        <w:pStyle w:val="aa"/>
        <w:jc w:val="center"/>
        <w:rPr>
          <w:rStyle w:val="a6"/>
          <w:rFonts w:ascii="Times New Roman" w:hAnsi="Times New Roman" w:cs="Times New Roman"/>
          <w:sz w:val="28"/>
          <w:szCs w:val="28"/>
        </w:rPr>
      </w:pPr>
      <w:r w:rsidRPr="004877FC">
        <w:rPr>
          <w:rStyle w:val="a6"/>
          <w:rFonts w:ascii="Times New Roman" w:hAnsi="Times New Roman" w:cs="Times New Roman"/>
          <w:sz w:val="28"/>
          <w:szCs w:val="28"/>
        </w:rPr>
        <w:t>5. Механизм реализации</w:t>
      </w:r>
    </w:p>
    <w:p w:rsidR="006E09AA" w:rsidRPr="008C0AD5" w:rsidRDefault="006E09AA" w:rsidP="006E09AA">
      <w:pPr>
        <w:pStyle w:val="aa"/>
        <w:ind w:firstLine="708"/>
        <w:rPr>
          <w:rFonts w:ascii="Times New Roman" w:hAnsi="Times New Roman" w:cs="Times New Roman"/>
          <w:sz w:val="28"/>
          <w:szCs w:val="28"/>
        </w:rPr>
      </w:pPr>
      <w:r>
        <w:rPr>
          <w:rFonts w:ascii="Times New Roman" w:hAnsi="Times New Roman" w:cs="Times New Roman"/>
          <w:sz w:val="28"/>
          <w:szCs w:val="28"/>
        </w:rPr>
        <w:t>М</w:t>
      </w:r>
      <w:r w:rsidRPr="008C0AD5">
        <w:rPr>
          <w:rFonts w:ascii="Times New Roman" w:hAnsi="Times New Roman" w:cs="Times New Roman"/>
          <w:sz w:val="28"/>
          <w:szCs w:val="28"/>
        </w:rPr>
        <w:t xml:space="preserve">униципальная программа разработана в соответствии </w:t>
      </w:r>
      <w:r w:rsidRPr="008C0AD5">
        <w:rPr>
          <w:rFonts w:ascii="Times New Roman" w:eastAsia="Times New Roman" w:hAnsi="Times New Roman" w:cs="Times New Roman"/>
          <w:sz w:val="28"/>
          <w:szCs w:val="28"/>
        </w:rPr>
        <w:fldChar w:fldCharType="begin"/>
      </w:r>
      <w:r w:rsidRPr="008C0AD5">
        <w:rPr>
          <w:rFonts w:ascii="Times New Roman" w:hAnsi="Times New Roman" w:cs="Times New Roman"/>
          <w:sz w:val="28"/>
          <w:szCs w:val="28"/>
        </w:rPr>
        <w:instrText xml:space="preserve"> HYPERLINK "http://docs.cntd.ru/document/460151583" </w:instrText>
      </w:r>
      <w:r w:rsidRPr="008C0AD5">
        <w:rPr>
          <w:rFonts w:ascii="Times New Roman" w:eastAsia="Times New Roman" w:hAnsi="Times New Roman" w:cs="Times New Roman"/>
          <w:sz w:val="28"/>
          <w:szCs w:val="28"/>
        </w:rPr>
        <w:fldChar w:fldCharType="separate"/>
      </w:r>
      <w:r w:rsidRPr="008C1FFA">
        <w:rPr>
          <w:rStyle w:val="ab"/>
          <w:rFonts w:ascii="Times New Roman" w:hAnsi="Times New Roman" w:cs="Times New Roman"/>
          <w:sz w:val="28"/>
          <w:szCs w:val="28"/>
        </w:rPr>
        <w:t xml:space="preserve">постановлением мэра муниципального образования «Эхирит-Булагатский район» от </w:t>
      </w:r>
      <w:r>
        <w:rPr>
          <w:rStyle w:val="ab"/>
          <w:rFonts w:ascii="Times New Roman" w:hAnsi="Times New Roman" w:cs="Times New Roman"/>
          <w:sz w:val="28"/>
          <w:szCs w:val="28"/>
        </w:rPr>
        <w:t>11 июля 2018</w:t>
      </w:r>
      <w:r w:rsidRPr="008C1FFA">
        <w:rPr>
          <w:rStyle w:val="ab"/>
          <w:rFonts w:ascii="Times New Roman" w:hAnsi="Times New Roman" w:cs="Times New Roman"/>
          <w:sz w:val="28"/>
          <w:szCs w:val="28"/>
        </w:rPr>
        <w:t xml:space="preserve"> года N 7</w:t>
      </w:r>
      <w:r>
        <w:rPr>
          <w:rStyle w:val="ab"/>
          <w:rFonts w:ascii="Times New Roman" w:hAnsi="Times New Roman" w:cs="Times New Roman"/>
          <w:sz w:val="28"/>
          <w:szCs w:val="28"/>
        </w:rPr>
        <w:t>44</w:t>
      </w:r>
      <w:r w:rsidRPr="008C0AD5">
        <w:rPr>
          <w:rFonts w:ascii="Times New Roman" w:hAnsi="Times New Roman" w:cs="Times New Roman"/>
          <w:sz w:val="28"/>
          <w:szCs w:val="28"/>
        </w:rPr>
        <w:t>«Об утверждении Положения о порядке разработки, утверждения и реализации муниципальных программ (подпрограмм, ведомственных целевых программ) муниципального образования «Эхирит-Булагатский район».</w:t>
      </w:r>
    </w:p>
    <w:p w:rsidR="006E09AA" w:rsidRDefault="006E09AA" w:rsidP="006E09AA">
      <w:pPr>
        <w:ind w:firstLine="720"/>
        <w:jc w:val="both"/>
        <w:rPr>
          <w:sz w:val="28"/>
          <w:szCs w:val="28"/>
        </w:rPr>
      </w:pPr>
      <w:r w:rsidRPr="008C0AD5">
        <w:rPr>
          <w:sz w:val="28"/>
          <w:szCs w:val="28"/>
        </w:rPr>
        <w:fldChar w:fldCharType="end"/>
      </w:r>
      <w:proofErr w:type="gramStart"/>
      <w:r w:rsidRPr="001A35B2">
        <w:rPr>
          <w:sz w:val="28"/>
          <w:szCs w:val="28"/>
        </w:rPr>
        <w:t xml:space="preserve">Разработка программы осуществляется на основании постановления мэра района от </w:t>
      </w:r>
      <w:r>
        <w:rPr>
          <w:sz w:val="28"/>
          <w:szCs w:val="28"/>
        </w:rPr>
        <w:t>28 сентября</w:t>
      </w:r>
      <w:r w:rsidRPr="001A35B2">
        <w:rPr>
          <w:sz w:val="28"/>
          <w:szCs w:val="28"/>
        </w:rPr>
        <w:t xml:space="preserve"> 201</w:t>
      </w:r>
      <w:r>
        <w:rPr>
          <w:sz w:val="28"/>
          <w:szCs w:val="28"/>
        </w:rPr>
        <w:t>8</w:t>
      </w:r>
      <w:r w:rsidRPr="001A35B2">
        <w:rPr>
          <w:sz w:val="28"/>
          <w:szCs w:val="28"/>
        </w:rPr>
        <w:t xml:space="preserve"> года № 1</w:t>
      </w:r>
      <w:r>
        <w:rPr>
          <w:sz w:val="28"/>
          <w:szCs w:val="28"/>
        </w:rPr>
        <w:t>023</w:t>
      </w:r>
      <w:r w:rsidRPr="00447335">
        <w:rPr>
          <w:sz w:val="28"/>
          <w:szCs w:val="28"/>
        </w:rPr>
        <w:t>«О внесении изменений в приложение к Постановлению мэра от 07.07.2014 № 1021(с изменениями от 10.04.2017 № 182)»</w:t>
      </w:r>
      <w:r w:rsidRPr="008C0BA2">
        <w:rPr>
          <w:sz w:val="28"/>
          <w:szCs w:val="28"/>
        </w:rPr>
        <w:t>со всеми изменениями и дополнениями</w:t>
      </w:r>
      <w:r>
        <w:rPr>
          <w:sz w:val="28"/>
          <w:szCs w:val="28"/>
        </w:rPr>
        <w:t xml:space="preserve">, </w:t>
      </w:r>
      <w:r w:rsidRPr="001A35B2">
        <w:rPr>
          <w:sz w:val="28"/>
          <w:szCs w:val="28"/>
        </w:rPr>
        <w:t xml:space="preserve">который </w:t>
      </w:r>
      <w:r w:rsidRPr="001A35B2">
        <w:rPr>
          <w:sz w:val="28"/>
          <w:szCs w:val="28"/>
        </w:rPr>
        <w:lastRenderedPageBreak/>
        <w:t>формируется из целей и задач, определенных распоряжением мэра МО «Эхирит-Булагатский район» от 2</w:t>
      </w:r>
      <w:r>
        <w:rPr>
          <w:sz w:val="28"/>
          <w:szCs w:val="28"/>
        </w:rPr>
        <w:t>8сентября</w:t>
      </w:r>
      <w:r w:rsidRPr="001A35B2">
        <w:rPr>
          <w:sz w:val="28"/>
          <w:szCs w:val="28"/>
        </w:rPr>
        <w:t xml:space="preserve"> 201</w:t>
      </w:r>
      <w:r>
        <w:rPr>
          <w:sz w:val="28"/>
          <w:szCs w:val="28"/>
        </w:rPr>
        <w:t>8</w:t>
      </w:r>
      <w:r w:rsidRPr="001A35B2">
        <w:rPr>
          <w:sz w:val="28"/>
          <w:szCs w:val="28"/>
        </w:rPr>
        <w:t xml:space="preserve"> года № </w:t>
      </w:r>
      <w:r>
        <w:rPr>
          <w:sz w:val="28"/>
          <w:szCs w:val="28"/>
        </w:rPr>
        <w:t>571</w:t>
      </w:r>
      <w:r w:rsidRPr="001A35B2">
        <w:rPr>
          <w:sz w:val="28"/>
          <w:szCs w:val="28"/>
        </w:rPr>
        <w:t xml:space="preserve"> «Об  утверждении Систем</w:t>
      </w:r>
      <w:r>
        <w:rPr>
          <w:sz w:val="28"/>
          <w:szCs w:val="28"/>
        </w:rPr>
        <w:t>ы</w:t>
      </w:r>
      <w:r w:rsidRPr="001A35B2">
        <w:rPr>
          <w:sz w:val="28"/>
          <w:szCs w:val="28"/>
        </w:rPr>
        <w:t xml:space="preserve"> целеполагания социально-экономического развития муниципального образования</w:t>
      </w:r>
      <w:proofErr w:type="gramEnd"/>
      <w:r w:rsidRPr="001A35B2">
        <w:rPr>
          <w:sz w:val="28"/>
          <w:szCs w:val="28"/>
        </w:rPr>
        <w:t xml:space="preserve"> «Эхирит-Булагатский район» верхнего уровня и Перечня показателей результативности для системы целеполагания социально-экономического развития  муниципального образов</w:t>
      </w:r>
      <w:r>
        <w:rPr>
          <w:sz w:val="28"/>
          <w:szCs w:val="28"/>
        </w:rPr>
        <w:t>ания «Эхирит-Булагатский район</w:t>
      </w:r>
      <w:proofErr w:type="gramStart"/>
      <w:r>
        <w:rPr>
          <w:sz w:val="28"/>
          <w:szCs w:val="28"/>
        </w:rPr>
        <w:t>»в</w:t>
      </w:r>
      <w:proofErr w:type="gramEnd"/>
      <w:r>
        <w:rPr>
          <w:sz w:val="28"/>
          <w:szCs w:val="28"/>
        </w:rPr>
        <w:t xml:space="preserve"> новой редакции</w:t>
      </w:r>
      <w:r w:rsidRPr="001A35B2">
        <w:rPr>
          <w:sz w:val="28"/>
          <w:szCs w:val="28"/>
        </w:rPr>
        <w:t>.</w:t>
      </w:r>
    </w:p>
    <w:p w:rsidR="006E09AA" w:rsidRPr="008C1FFA" w:rsidRDefault="006E09AA" w:rsidP="006E09AA">
      <w:pPr>
        <w:ind w:firstLine="720"/>
        <w:jc w:val="both"/>
        <w:rPr>
          <w:sz w:val="28"/>
          <w:szCs w:val="28"/>
        </w:rPr>
      </w:pPr>
      <w:r w:rsidRPr="008C1FFA">
        <w:rPr>
          <w:sz w:val="28"/>
          <w:szCs w:val="28"/>
        </w:rPr>
        <w:t>Текущее управление реализацией</w:t>
      </w:r>
      <w:r>
        <w:rPr>
          <w:sz w:val="28"/>
          <w:szCs w:val="28"/>
        </w:rPr>
        <w:t xml:space="preserve"> Программы осуществляется отдел</w:t>
      </w:r>
      <w:r w:rsidRPr="008C1FFA">
        <w:rPr>
          <w:sz w:val="28"/>
          <w:szCs w:val="28"/>
        </w:rPr>
        <w:t xml:space="preserve">ом по физической культуре, спорту и молодежной политике администрации МО «Эхирит-Булагатский район» </w:t>
      </w:r>
    </w:p>
    <w:p w:rsidR="006E09AA" w:rsidRPr="008C1FFA" w:rsidRDefault="006E09AA" w:rsidP="006E09AA">
      <w:pPr>
        <w:pStyle w:val="aa"/>
        <w:ind w:firstLine="708"/>
        <w:rPr>
          <w:rFonts w:ascii="Times New Roman" w:hAnsi="Times New Roman" w:cs="Times New Roman"/>
          <w:sz w:val="28"/>
          <w:szCs w:val="28"/>
          <w:lang w:eastAsia="en-US"/>
        </w:rPr>
      </w:pPr>
      <w:proofErr w:type="gramStart"/>
      <w:r w:rsidRPr="008C1FFA">
        <w:rPr>
          <w:rFonts w:ascii="Times New Roman" w:hAnsi="Times New Roman" w:cs="Times New Roman"/>
          <w:sz w:val="28"/>
          <w:szCs w:val="28"/>
          <w:lang w:eastAsia="en-US"/>
        </w:rPr>
        <w:t>Контроль за</w:t>
      </w:r>
      <w:proofErr w:type="gramEnd"/>
      <w:r w:rsidRPr="008C1FFA">
        <w:rPr>
          <w:rFonts w:ascii="Times New Roman" w:hAnsi="Times New Roman" w:cs="Times New Roman"/>
          <w:sz w:val="28"/>
          <w:szCs w:val="28"/>
          <w:lang w:eastAsia="en-US"/>
        </w:rPr>
        <w:t xml:space="preserve"> исполнением Программы осуществляется администрацией МО «Эхирит-Булагатский район». Информация о ходе реализации Программы предоставляется в администрацию МО «Эхирит-Булагатский район»  не позднее </w:t>
      </w:r>
      <w:r>
        <w:rPr>
          <w:rFonts w:ascii="Times New Roman" w:hAnsi="Times New Roman" w:cs="Times New Roman"/>
          <w:sz w:val="28"/>
          <w:szCs w:val="28"/>
          <w:lang w:eastAsia="en-US"/>
        </w:rPr>
        <w:t>0</w:t>
      </w:r>
      <w:r w:rsidRPr="008C1FFA">
        <w:rPr>
          <w:rFonts w:ascii="Times New Roman" w:hAnsi="Times New Roman" w:cs="Times New Roman"/>
          <w:sz w:val="28"/>
          <w:szCs w:val="28"/>
          <w:lang w:eastAsia="en-US"/>
        </w:rPr>
        <w:t>1 февраля, года следующего за отчетным или в  течени</w:t>
      </w:r>
      <w:proofErr w:type="gramStart"/>
      <w:r w:rsidRPr="008C1FFA">
        <w:rPr>
          <w:rFonts w:ascii="Times New Roman" w:hAnsi="Times New Roman" w:cs="Times New Roman"/>
          <w:sz w:val="28"/>
          <w:szCs w:val="28"/>
          <w:lang w:eastAsia="en-US"/>
        </w:rPr>
        <w:t>и</w:t>
      </w:r>
      <w:proofErr w:type="gramEnd"/>
      <w:r w:rsidRPr="008C1FFA">
        <w:rPr>
          <w:rFonts w:ascii="Times New Roman" w:hAnsi="Times New Roman" w:cs="Times New Roman"/>
          <w:sz w:val="28"/>
          <w:szCs w:val="28"/>
          <w:lang w:eastAsia="en-US"/>
        </w:rPr>
        <w:t xml:space="preserve"> текущего года по запросу контрольных органов или администрации района.</w:t>
      </w:r>
    </w:p>
    <w:p w:rsidR="006E09AA" w:rsidRDefault="006E09AA" w:rsidP="006E09AA">
      <w:pPr>
        <w:ind w:firstLine="708"/>
        <w:jc w:val="both"/>
        <w:rPr>
          <w:sz w:val="28"/>
          <w:szCs w:val="28"/>
        </w:rPr>
      </w:pPr>
      <w:r w:rsidRPr="008C1FFA">
        <w:rPr>
          <w:sz w:val="28"/>
          <w:szCs w:val="28"/>
        </w:rPr>
        <w:t>В ходе реализации Программы может осуществляться корректировка выделяемых бюджетных средств с учетом уровня достижения результатов. Корректировка выделяемых бюджетных средств осуществляется в порядке, установленном для внесений изменений в бюджет муниципального образования на соответствующий финансовый год и плановый период.</w:t>
      </w:r>
    </w:p>
    <w:p w:rsidR="006E09AA" w:rsidRDefault="006E09AA" w:rsidP="006E09AA">
      <w:pPr>
        <w:ind w:firstLine="708"/>
        <w:jc w:val="both"/>
        <w:rPr>
          <w:sz w:val="28"/>
          <w:szCs w:val="28"/>
        </w:rPr>
      </w:pPr>
    </w:p>
    <w:p w:rsidR="006E09AA" w:rsidRDefault="006E09AA" w:rsidP="006E09AA">
      <w:pPr>
        <w:ind w:firstLine="709"/>
        <w:jc w:val="both"/>
        <w:rPr>
          <w:b/>
          <w:bCs/>
          <w:sz w:val="28"/>
          <w:szCs w:val="28"/>
        </w:rPr>
      </w:pPr>
      <w:r w:rsidRPr="00CE487C">
        <w:rPr>
          <w:rStyle w:val="a6"/>
          <w:sz w:val="28"/>
          <w:szCs w:val="28"/>
        </w:rPr>
        <w:t xml:space="preserve">6. Оценка социально-экономической эффективности </w:t>
      </w:r>
      <w:r w:rsidRPr="00CE487C">
        <w:rPr>
          <w:b/>
          <w:bCs/>
          <w:sz w:val="28"/>
          <w:szCs w:val="28"/>
        </w:rPr>
        <w:t>программы</w:t>
      </w:r>
    </w:p>
    <w:p w:rsidR="006E09AA" w:rsidRPr="007E5C81" w:rsidRDefault="006E09AA" w:rsidP="006E09AA">
      <w:pPr>
        <w:ind w:firstLine="709"/>
        <w:jc w:val="both"/>
        <w:rPr>
          <w:sz w:val="28"/>
          <w:szCs w:val="28"/>
        </w:rPr>
      </w:pPr>
    </w:p>
    <w:p w:rsidR="006E09AA" w:rsidRDefault="006E09AA" w:rsidP="006E09AA">
      <w:pPr>
        <w:ind w:firstLine="709"/>
        <w:jc w:val="both"/>
        <w:rPr>
          <w:sz w:val="28"/>
          <w:szCs w:val="28"/>
        </w:rPr>
      </w:pPr>
      <w:r w:rsidRPr="00DC147B">
        <w:rPr>
          <w:sz w:val="28"/>
          <w:szCs w:val="28"/>
        </w:rPr>
        <w:t>Учитывая продолжительный период реализации муниципальной программы, возможно возникновение рисков, связанных с социально-экономическими факторами, инфляций, дефицитом бюджетных средств, необходимых для реализации программных мероприятий</w:t>
      </w:r>
      <w:r>
        <w:rPr>
          <w:sz w:val="28"/>
          <w:szCs w:val="28"/>
        </w:rPr>
        <w:t>, и другое, вследствие чего могут измениться запланированные сроки выполнения мероприятий подпрограмм, подвергнуться корректировке показателей достижения целей и решений задач подпрограмм, возрасти затраты на реализацию мероприятий подпрограмм.</w:t>
      </w:r>
    </w:p>
    <w:p w:rsidR="006E09AA" w:rsidRDefault="006E09AA" w:rsidP="006E09AA">
      <w:pPr>
        <w:ind w:firstLine="708"/>
        <w:jc w:val="both"/>
        <w:rPr>
          <w:sz w:val="28"/>
          <w:szCs w:val="28"/>
        </w:rPr>
      </w:pPr>
      <w:r>
        <w:rPr>
          <w:sz w:val="28"/>
          <w:szCs w:val="28"/>
        </w:rPr>
        <w:t>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муниципальной программы.</w:t>
      </w:r>
    </w:p>
    <w:p w:rsidR="006E09AA" w:rsidRPr="008C1FFA" w:rsidRDefault="006E09AA" w:rsidP="006E09AA">
      <w:pPr>
        <w:ind w:firstLine="708"/>
        <w:jc w:val="both"/>
        <w:rPr>
          <w:sz w:val="28"/>
          <w:szCs w:val="28"/>
        </w:rPr>
      </w:pPr>
      <w:r>
        <w:rPr>
          <w:sz w:val="28"/>
          <w:szCs w:val="28"/>
        </w:rPr>
        <w:t xml:space="preserve">Оценка социально-экономической эффективности по программе проводится </w:t>
      </w:r>
      <w:proofErr w:type="gramStart"/>
      <w:r>
        <w:rPr>
          <w:sz w:val="28"/>
          <w:szCs w:val="28"/>
        </w:rPr>
        <w:t>согласно</w:t>
      </w:r>
      <w:proofErr w:type="gramEnd"/>
      <w:r>
        <w:rPr>
          <w:sz w:val="28"/>
          <w:szCs w:val="28"/>
        </w:rPr>
        <w:t xml:space="preserve"> целевых показателей, указанных </w:t>
      </w:r>
      <w:r w:rsidRPr="00C2035E">
        <w:rPr>
          <w:sz w:val="28"/>
          <w:szCs w:val="28"/>
        </w:rPr>
        <w:t xml:space="preserve">в подпрограммах </w:t>
      </w:r>
      <w:r>
        <w:rPr>
          <w:sz w:val="28"/>
          <w:szCs w:val="28"/>
        </w:rPr>
        <w:t xml:space="preserve"> и  характеризующие достижение целей</w:t>
      </w:r>
      <w:r w:rsidRPr="00C2035E">
        <w:rPr>
          <w:sz w:val="28"/>
          <w:szCs w:val="28"/>
        </w:rPr>
        <w:t>и выполнение задач программы.</w:t>
      </w:r>
    </w:p>
    <w:p w:rsidR="006E09AA" w:rsidRDefault="006E09AA" w:rsidP="006E09AA">
      <w:pPr>
        <w:shd w:val="clear" w:color="auto" w:fill="FFFFFF"/>
        <w:jc w:val="center"/>
        <w:rPr>
          <w:b/>
          <w:bCs/>
          <w:spacing w:val="-8"/>
          <w:sz w:val="28"/>
          <w:szCs w:val="28"/>
        </w:rPr>
      </w:pPr>
    </w:p>
    <w:p w:rsidR="006E09AA" w:rsidRDefault="006E09AA" w:rsidP="006E09AA">
      <w:pPr>
        <w:shd w:val="clear" w:color="auto" w:fill="FFFFFF"/>
        <w:jc w:val="center"/>
        <w:rPr>
          <w:b/>
          <w:bCs/>
          <w:spacing w:val="-8"/>
          <w:sz w:val="28"/>
          <w:szCs w:val="28"/>
        </w:rPr>
      </w:pPr>
      <w:r>
        <w:rPr>
          <w:b/>
          <w:bCs/>
          <w:spacing w:val="-8"/>
          <w:sz w:val="28"/>
          <w:szCs w:val="28"/>
        </w:rPr>
        <w:t>7</w:t>
      </w:r>
      <w:r w:rsidRPr="009C1593">
        <w:rPr>
          <w:b/>
          <w:bCs/>
          <w:spacing w:val="-8"/>
          <w:sz w:val="28"/>
          <w:szCs w:val="28"/>
        </w:rPr>
        <w:t>. Методика оценки эффективности реализации подпрограммы</w:t>
      </w:r>
    </w:p>
    <w:p w:rsidR="006E09AA" w:rsidRPr="00644048" w:rsidRDefault="006E09AA" w:rsidP="006E09AA">
      <w:pPr>
        <w:shd w:val="clear" w:color="auto" w:fill="FFFFFF"/>
        <w:ind w:firstLine="720"/>
        <w:jc w:val="center"/>
        <w:rPr>
          <w:b/>
          <w:bCs/>
          <w:spacing w:val="-7"/>
          <w:sz w:val="28"/>
          <w:szCs w:val="28"/>
        </w:rPr>
      </w:pPr>
    </w:p>
    <w:p w:rsidR="006E09AA" w:rsidRDefault="006E09AA" w:rsidP="006E09AA">
      <w:pPr>
        <w:pStyle w:val="af0"/>
        <w:tabs>
          <w:tab w:val="left" w:pos="0"/>
        </w:tabs>
        <w:ind w:left="0"/>
        <w:jc w:val="both"/>
        <w:rPr>
          <w:rFonts w:ascii="Times New Roman" w:hAnsi="Times New Roman" w:cs="Times New Roman"/>
          <w:sz w:val="28"/>
          <w:szCs w:val="28"/>
        </w:rPr>
      </w:pPr>
      <w:r w:rsidRPr="006945A2">
        <w:rPr>
          <w:rFonts w:ascii="Times New Roman" w:hAnsi="Times New Roman" w:cs="Times New Roman"/>
          <w:sz w:val="28"/>
          <w:szCs w:val="28"/>
        </w:rPr>
        <w:t xml:space="preserve">Для оценки эффективности реализации программы используются целевые показатели, </w:t>
      </w:r>
      <w:r>
        <w:rPr>
          <w:rFonts w:ascii="Times New Roman" w:hAnsi="Times New Roman" w:cs="Times New Roman"/>
          <w:sz w:val="28"/>
          <w:szCs w:val="28"/>
        </w:rPr>
        <w:t xml:space="preserve">указанные в подпрограммах и </w:t>
      </w:r>
      <w:r w:rsidRPr="006945A2">
        <w:rPr>
          <w:rFonts w:ascii="Times New Roman" w:hAnsi="Times New Roman" w:cs="Times New Roman"/>
          <w:sz w:val="28"/>
          <w:szCs w:val="28"/>
        </w:rPr>
        <w:t xml:space="preserve">характеризующие достижение целей и выполнение задач </w:t>
      </w:r>
      <w:r>
        <w:rPr>
          <w:rFonts w:ascii="Times New Roman" w:hAnsi="Times New Roman" w:cs="Times New Roman"/>
          <w:sz w:val="28"/>
          <w:szCs w:val="28"/>
        </w:rPr>
        <w:t>под</w:t>
      </w:r>
      <w:r w:rsidRPr="006945A2">
        <w:rPr>
          <w:rFonts w:ascii="Times New Roman" w:hAnsi="Times New Roman" w:cs="Times New Roman"/>
          <w:sz w:val="28"/>
          <w:szCs w:val="28"/>
        </w:rPr>
        <w:t>программ.</w:t>
      </w:r>
    </w:p>
    <w:p w:rsidR="006E09AA" w:rsidRPr="006945A2" w:rsidRDefault="006E09AA" w:rsidP="006E09AA">
      <w:pPr>
        <w:pStyle w:val="af0"/>
        <w:tabs>
          <w:tab w:val="left" w:pos="0"/>
        </w:tabs>
        <w:ind w:left="0"/>
        <w:jc w:val="both"/>
        <w:rPr>
          <w:rFonts w:ascii="Times New Roman" w:hAnsi="Times New Roman" w:cs="Times New Roman"/>
          <w:sz w:val="28"/>
          <w:szCs w:val="28"/>
        </w:rPr>
      </w:pPr>
    </w:p>
    <w:p w:rsidR="006E09AA" w:rsidRPr="005C3F5A" w:rsidRDefault="006E09AA" w:rsidP="006E09AA">
      <w:pPr>
        <w:tabs>
          <w:tab w:val="left" w:pos="0"/>
        </w:tabs>
        <w:rPr>
          <w:sz w:val="28"/>
          <w:szCs w:val="28"/>
        </w:rPr>
      </w:pPr>
      <w:r w:rsidRPr="006945A2">
        <w:rPr>
          <w:sz w:val="28"/>
          <w:szCs w:val="28"/>
        </w:rPr>
        <w:lastRenderedPageBreak/>
        <w:t>Расчет индекса эффективности реализации программы рассчитывается по следующей формуле:</w:t>
      </w:r>
    </w:p>
    <w:p w:rsidR="006E09AA" w:rsidRPr="005C3F5A" w:rsidRDefault="006E09AA" w:rsidP="006E09AA">
      <w:pPr>
        <w:tabs>
          <w:tab w:val="left" w:pos="0"/>
        </w:tabs>
        <w:rPr>
          <w:sz w:val="28"/>
          <w:szCs w:val="28"/>
        </w:rPr>
      </w:pPr>
    </w:p>
    <w:p w:rsidR="006E09AA" w:rsidRDefault="006E09AA" w:rsidP="006E09AA">
      <w:pPr>
        <w:tabs>
          <w:tab w:val="left" w:pos="0"/>
        </w:tabs>
        <w:rPr>
          <w:sz w:val="28"/>
          <w:szCs w:val="28"/>
        </w:rPr>
      </w:pPr>
      <w:proofErr w:type="gramStart"/>
      <w:r>
        <w:rPr>
          <w:sz w:val="28"/>
          <w:szCs w:val="28"/>
          <w:lang w:val="en-US"/>
        </w:rPr>
        <w:t>ind</w:t>
      </w:r>
      <w:proofErr w:type="gramEnd"/>
      <w:r w:rsidRPr="0028734C">
        <w:rPr>
          <w:sz w:val="28"/>
          <w:szCs w:val="28"/>
        </w:rPr>
        <w:t>=(</w:t>
      </w:r>
      <w:r>
        <w:rPr>
          <w:sz w:val="28"/>
          <w:szCs w:val="28"/>
          <w:lang w:val="en-US"/>
        </w:rPr>
        <w:t>PP</w:t>
      </w:r>
      <w:r w:rsidRPr="0028734C">
        <w:rPr>
          <w:sz w:val="28"/>
          <w:szCs w:val="28"/>
        </w:rPr>
        <w:t>1+</w:t>
      </w:r>
      <w:r>
        <w:rPr>
          <w:sz w:val="28"/>
          <w:szCs w:val="28"/>
          <w:lang w:val="en-US"/>
        </w:rPr>
        <w:t>PP</w:t>
      </w:r>
      <w:r w:rsidRPr="0028734C">
        <w:rPr>
          <w:sz w:val="28"/>
          <w:szCs w:val="28"/>
        </w:rPr>
        <w:t>2+</w:t>
      </w:r>
      <w:r>
        <w:rPr>
          <w:sz w:val="28"/>
          <w:szCs w:val="28"/>
        </w:rPr>
        <w:t>РР</w:t>
      </w:r>
      <w:r w:rsidRPr="0028734C">
        <w:rPr>
          <w:sz w:val="28"/>
          <w:szCs w:val="28"/>
        </w:rPr>
        <w:t>3+</w:t>
      </w:r>
      <w:r>
        <w:rPr>
          <w:sz w:val="28"/>
          <w:szCs w:val="28"/>
        </w:rPr>
        <w:t>РР</w:t>
      </w:r>
      <w:r w:rsidRPr="0028734C">
        <w:rPr>
          <w:sz w:val="28"/>
          <w:szCs w:val="28"/>
        </w:rPr>
        <w:t xml:space="preserve">4) / </w:t>
      </w:r>
      <w:r>
        <w:rPr>
          <w:sz w:val="28"/>
          <w:szCs w:val="28"/>
          <w:lang w:val="en-US"/>
        </w:rPr>
        <w:t>N</w:t>
      </w:r>
      <w:r w:rsidRPr="0028734C">
        <w:rPr>
          <w:sz w:val="28"/>
          <w:szCs w:val="28"/>
        </w:rPr>
        <w:t>,</w:t>
      </w:r>
      <w:r w:rsidRPr="006945A2">
        <w:rPr>
          <w:sz w:val="28"/>
          <w:szCs w:val="28"/>
        </w:rPr>
        <w:t>где</w:t>
      </w:r>
    </w:p>
    <w:p w:rsidR="006E09AA" w:rsidRPr="006945A2" w:rsidRDefault="006E09AA" w:rsidP="006E09AA">
      <w:pPr>
        <w:tabs>
          <w:tab w:val="left" w:pos="0"/>
        </w:tabs>
        <w:rPr>
          <w:sz w:val="28"/>
          <w:szCs w:val="28"/>
        </w:rPr>
      </w:pPr>
      <w:proofErr w:type="gramStart"/>
      <w:r w:rsidRPr="006945A2">
        <w:rPr>
          <w:sz w:val="28"/>
          <w:szCs w:val="28"/>
          <w:lang w:val="en-US"/>
        </w:rPr>
        <w:t>ind</w:t>
      </w:r>
      <w:r w:rsidRPr="006945A2">
        <w:rPr>
          <w:sz w:val="28"/>
          <w:szCs w:val="28"/>
        </w:rPr>
        <w:t>-</w:t>
      </w:r>
      <w:proofErr w:type="gramEnd"/>
      <w:r w:rsidRPr="006945A2">
        <w:rPr>
          <w:sz w:val="28"/>
          <w:szCs w:val="28"/>
        </w:rPr>
        <w:t xml:space="preserve"> индекс эффективности </w:t>
      </w:r>
      <w:r>
        <w:rPr>
          <w:sz w:val="28"/>
          <w:szCs w:val="28"/>
        </w:rPr>
        <w:t>;</w:t>
      </w:r>
    </w:p>
    <w:p w:rsidR="006E09AA" w:rsidRDefault="006E09AA" w:rsidP="006E09AA">
      <w:pPr>
        <w:tabs>
          <w:tab w:val="left" w:pos="0"/>
        </w:tabs>
        <w:rPr>
          <w:sz w:val="28"/>
          <w:szCs w:val="28"/>
        </w:rPr>
      </w:pPr>
      <w:r w:rsidRPr="006945A2">
        <w:rPr>
          <w:sz w:val="28"/>
          <w:szCs w:val="28"/>
          <w:lang w:val="en-US"/>
        </w:rPr>
        <w:t>PP</w:t>
      </w:r>
      <w:r w:rsidRPr="006945A2">
        <w:rPr>
          <w:sz w:val="28"/>
          <w:szCs w:val="28"/>
        </w:rPr>
        <w:t>- ин</w:t>
      </w:r>
      <w:r>
        <w:rPr>
          <w:sz w:val="28"/>
          <w:szCs w:val="28"/>
        </w:rPr>
        <w:t>дексы эффективности подпрограмм;</w:t>
      </w:r>
    </w:p>
    <w:p w:rsidR="006E09AA" w:rsidRPr="005C3F5A" w:rsidRDefault="006E09AA" w:rsidP="006E09AA">
      <w:pPr>
        <w:tabs>
          <w:tab w:val="left" w:pos="0"/>
        </w:tabs>
        <w:rPr>
          <w:sz w:val="28"/>
          <w:szCs w:val="28"/>
        </w:rPr>
      </w:pPr>
      <w:r>
        <w:rPr>
          <w:sz w:val="28"/>
          <w:szCs w:val="28"/>
          <w:lang w:val="en-US"/>
        </w:rPr>
        <w:t>N</w:t>
      </w:r>
      <w:r w:rsidRPr="00533859">
        <w:rPr>
          <w:sz w:val="28"/>
          <w:szCs w:val="28"/>
        </w:rPr>
        <w:t xml:space="preserve"> – </w:t>
      </w:r>
      <w:proofErr w:type="gramStart"/>
      <w:r>
        <w:rPr>
          <w:sz w:val="28"/>
          <w:szCs w:val="28"/>
        </w:rPr>
        <w:t>количество</w:t>
      </w:r>
      <w:proofErr w:type="gramEnd"/>
      <w:r>
        <w:rPr>
          <w:sz w:val="28"/>
          <w:szCs w:val="28"/>
        </w:rPr>
        <w:t xml:space="preserve"> подпрограмм.</w:t>
      </w:r>
    </w:p>
    <w:p w:rsidR="006E09AA" w:rsidRPr="005C3F5A" w:rsidRDefault="006E09AA" w:rsidP="006E09AA">
      <w:pPr>
        <w:tabs>
          <w:tab w:val="left" w:pos="0"/>
        </w:tabs>
        <w:rPr>
          <w:sz w:val="28"/>
          <w:szCs w:val="28"/>
        </w:rPr>
      </w:pPr>
    </w:p>
    <w:p w:rsidR="006E09AA" w:rsidRDefault="006E09AA" w:rsidP="006E09AA">
      <w:pPr>
        <w:pStyle w:val="af0"/>
        <w:tabs>
          <w:tab w:val="left" w:pos="0"/>
        </w:tabs>
        <w:ind w:left="0"/>
        <w:jc w:val="both"/>
        <w:rPr>
          <w:rFonts w:ascii="Times New Roman" w:hAnsi="Times New Roman" w:cs="Times New Roman"/>
          <w:sz w:val="28"/>
          <w:szCs w:val="28"/>
        </w:rPr>
      </w:pPr>
      <w:r w:rsidRPr="006945A2">
        <w:rPr>
          <w:rFonts w:ascii="Times New Roman" w:hAnsi="Times New Roman" w:cs="Times New Roman"/>
          <w:sz w:val="28"/>
          <w:szCs w:val="28"/>
        </w:rPr>
        <w:t xml:space="preserve">Интерпретация </w:t>
      </w:r>
      <w:proofErr w:type="gramStart"/>
      <w:r w:rsidRPr="006945A2">
        <w:rPr>
          <w:rFonts w:ascii="Times New Roman" w:hAnsi="Times New Roman" w:cs="Times New Roman"/>
          <w:sz w:val="28"/>
          <w:szCs w:val="28"/>
        </w:rPr>
        <w:t>значения индекса эффективности реализации программы</w:t>
      </w:r>
      <w:proofErr w:type="gramEnd"/>
      <w:r w:rsidRPr="006945A2">
        <w:rPr>
          <w:rFonts w:ascii="Times New Roman" w:hAnsi="Times New Roman" w:cs="Times New Roman"/>
          <w:sz w:val="28"/>
          <w:szCs w:val="28"/>
        </w:rPr>
        <w:t xml:space="preserve"> осуществляется с помощью следующей таблицы:</w:t>
      </w:r>
    </w:p>
    <w:p w:rsidR="006E09AA" w:rsidRPr="006945A2" w:rsidRDefault="006E09AA" w:rsidP="006E09AA">
      <w:pPr>
        <w:pStyle w:val="af0"/>
        <w:tabs>
          <w:tab w:val="left" w:pos="0"/>
        </w:tabs>
        <w:ind w:left="360"/>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53"/>
      </w:tblGrid>
      <w:tr w:rsidR="006E09AA" w:rsidRPr="006945A2" w:rsidTr="006E09AA">
        <w:tc>
          <w:tcPr>
            <w:tcW w:w="2518" w:type="dxa"/>
          </w:tcPr>
          <w:p w:rsidR="006E09AA" w:rsidRPr="006945A2" w:rsidRDefault="006E09AA" w:rsidP="006E09AA">
            <w:pPr>
              <w:tabs>
                <w:tab w:val="left" w:pos="0"/>
              </w:tabs>
              <w:rPr>
                <w:sz w:val="28"/>
                <w:szCs w:val="28"/>
              </w:rPr>
            </w:pPr>
            <w:r w:rsidRPr="006945A2">
              <w:rPr>
                <w:sz w:val="28"/>
                <w:szCs w:val="28"/>
              </w:rPr>
              <w:t xml:space="preserve">Значение индекса эффективности </w:t>
            </w:r>
          </w:p>
        </w:tc>
        <w:tc>
          <w:tcPr>
            <w:tcW w:w="7053" w:type="dxa"/>
          </w:tcPr>
          <w:p w:rsidR="006E09AA" w:rsidRPr="006945A2" w:rsidRDefault="006E09AA" w:rsidP="006E09AA">
            <w:pPr>
              <w:tabs>
                <w:tab w:val="left" w:pos="0"/>
              </w:tabs>
              <w:rPr>
                <w:sz w:val="28"/>
                <w:szCs w:val="28"/>
              </w:rPr>
            </w:pPr>
            <w:r w:rsidRPr="006945A2">
              <w:rPr>
                <w:sz w:val="28"/>
                <w:szCs w:val="28"/>
              </w:rPr>
              <w:t xml:space="preserve">Интерпретация значения индекса эффективности  </w:t>
            </w:r>
          </w:p>
        </w:tc>
      </w:tr>
      <w:tr w:rsidR="006E09AA" w:rsidRPr="006945A2" w:rsidTr="006E09AA">
        <w:tc>
          <w:tcPr>
            <w:tcW w:w="2518" w:type="dxa"/>
          </w:tcPr>
          <w:p w:rsidR="006E09AA" w:rsidRPr="008B7D14" w:rsidRDefault="006E09AA" w:rsidP="006E09AA">
            <w:pPr>
              <w:tabs>
                <w:tab w:val="left" w:pos="0"/>
              </w:tabs>
              <w:jc w:val="center"/>
              <w:rPr>
                <w:sz w:val="28"/>
                <w:szCs w:val="28"/>
              </w:rPr>
            </w:pPr>
            <w:r w:rsidRPr="006945A2">
              <w:rPr>
                <w:sz w:val="28"/>
                <w:szCs w:val="28"/>
                <w:lang w:val="en-US"/>
              </w:rPr>
              <w:t>I</w:t>
            </w:r>
            <w:r w:rsidRPr="008B7D14">
              <w:rPr>
                <w:sz w:val="28"/>
                <w:szCs w:val="28"/>
              </w:rPr>
              <w:t>&lt;0</w:t>
            </w:r>
            <w:r w:rsidRPr="006945A2">
              <w:rPr>
                <w:sz w:val="28"/>
                <w:szCs w:val="28"/>
              </w:rPr>
              <w:t>,</w:t>
            </w:r>
            <w:r>
              <w:rPr>
                <w:sz w:val="28"/>
                <w:szCs w:val="28"/>
              </w:rPr>
              <w:t>5</w:t>
            </w:r>
          </w:p>
        </w:tc>
        <w:tc>
          <w:tcPr>
            <w:tcW w:w="7053" w:type="dxa"/>
          </w:tcPr>
          <w:p w:rsidR="006E09AA" w:rsidRPr="006945A2" w:rsidRDefault="006E09AA" w:rsidP="006E09AA">
            <w:pPr>
              <w:tabs>
                <w:tab w:val="left" w:pos="0"/>
              </w:tabs>
              <w:rPr>
                <w:sz w:val="28"/>
                <w:szCs w:val="28"/>
              </w:rPr>
            </w:pPr>
            <w:r>
              <w:rPr>
                <w:sz w:val="28"/>
                <w:szCs w:val="28"/>
              </w:rPr>
              <w:t>Реализация программы не</w:t>
            </w:r>
            <w:r w:rsidRPr="006945A2">
              <w:rPr>
                <w:sz w:val="28"/>
                <w:szCs w:val="28"/>
              </w:rPr>
              <w:t xml:space="preserve">эффективна </w:t>
            </w:r>
          </w:p>
        </w:tc>
      </w:tr>
      <w:tr w:rsidR="006E09AA" w:rsidRPr="006945A2" w:rsidTr="006E09AA">
        <w:tc>
          <w:tcPr>
            <w:tcW w:w="2518" w:type="dxa"/>
          </w:tcPr>
          <w:p w:rsidR="006E09AA" w:rsidRPr="006C2F5A" w:rsidRDefault="006E09AA" w:rsidP="006E09AA">
            <w:pPr>
              <w:tabs>
                <w:tab w:val="left" w:pos="0"/>
              </w:tabs>
              <w:jc w:val="center"/>
              <w:rPr>
                <w:sz w:val="28"/>
                <w:szCs w:val="28"/>
              </w:rPr>
            </w:pPr>
            <w:r w:rsidRPr="00027B39">
              <w:rPr>
                <w:sz w:val="28"/>
                <w:szCs w:val="28"/>
                <w:lang w:val="en-US"/>
              </w:rPr>
              <w:t>I</w:t>
            </w:r>
            <w:r w:rsidRPr="008B7D14">
              <w:rPr>
                <w:sz w:val="28"/>
                <w:szCs w:val="28"/>
                <w:u w:val="single"/>
              </w:rPr>
              <w:t>&gt;</w:t>
            </w:r>
            <w:r w:rsidRPr="008B7D14">
              <w:rPr>
                <w:sz w:val="28"/>
                <w:szCs w:val="28"/>
              </w:rPr>
              <w:t>0</w:t>
            </w:r>
            <w:r>
              <w:rPr>
                <w:sz w:val="28"/>
                <w:szCs w:val="28"/>
              </w:rPr>
              <w:t>,5</w:t>
            </w:r>
          </w:p>
        </w:tc>
        <w:tc>
          <w:tcPr>
            <w:tcW w:w="7053" w:type="dxa"/>
          </w:tcPr>
          <w:p w:rsidR="006E09AA" w:rsidRPr="006945A2" w:rsidRDefault="006E09AA" w:rsidP="006E09AA">
            <w:pPr>
              <w:tabs>
                <w:tab w:val="left" w:pos="0"/>
              </w:tabs>
              <w:rPr>
                <w:sz w:val="28"/>
                <w:szCs w:val="28"/>
              </w:rPr>
            </w:pPr>
            <w:r w:rsidRPr="006945A2">
              <w:rPr>
                <w:sz w:val="28"/>
                <w:szCs w:val="28"/>
              </w:rPr>
              <w:t xml:space="preserve">Реализация программы эффективна </w:t>
            </w:r>
          </w:p>
        </w:tc>
      </w:tr>
    </w:tbl>
    <w:p w:rsidR="006E09AA" w:rsidRDefault="006E09AA" w:rsidP="006E09AA">
      <w:pPr>
        <w:widowControl w:val="0"/>
        <w:outlineLvl w:val="1"/>
        <w:rPr>
          <w:sz w:val="28"/>
          <w:szCs w:val="28"/>
        </w:rPr>
      </w:pPr>
    </w:p>
    <w:p w:rsidR="006E09AA" w:rsidRDefault="006E09AA" w:rsidP="006E09AA">
      <w:pPr>
        <w:widowControl w:val="0"/>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rPr>
          <w:lang w:val="en-US"/>
        </w:rPr>
      </w:pPr>
    </w:p>
    <w:p w:rsidR="006E09AA" w:rsidRDefault="006E09AA" w:rsidP="006E09AA">
      <w:pPr>
        <w:widowControl w:val="0"/>
        <w:outlineLvl w:val="1"/>
      </w:pPr>
    </w:p>
    <w:p w:rsidR="006E09AA" w:rsidRDefault="006E09AA" w:rsidP="006E09AA">
      <w:pPr>
        <w:widowControl w:val="0"/>
        <w:outlineLvl w:val="1"/>
      </w:pPr>
    </w:p>
    <w:p w:rsidR="006E09AA" w:rsidRDefault="006E09AA" w:rsidP="006E09AA">
      <w:pPr>
        <w:widowControl w:val="0"/>
        <w:outlineLvl w:val="1"/>
      </w:pPr>
    </w:p>
    <w:p w:rsidR="006E09AA" w:rsidRDefault="006E09AA" w:rsidP="006E09AA">
      <w:pPr>
        <w:widowControl w:val="0"/>
        <w:outlineLvl w:val="1"/>
      </w:pPr>
    </w:p>
    <w:p w:rsidR="006E09AA" w:rsidRDefault="006E09AA" w:rsidP="006E09AA">
      <w:pPr>
        <w:widowControl w:val="0"/>
        <w:outlineLvl w:val="1"/>
      </w:pPr>
    </w:p>
    <w:p w:rsidR="006E09AA" w:rsidRDefault="006E09AA" w:rsidP="006E09AA">
      <w:pPr>
        <w:widowControl w:val="0"/>
        <w:outlineLvl w:val="1"/>
      </w:pPr>
    </w:p>
    <w:p w:rsidR="006E09AA" w:rsidRDefault="006E09AA" w:rsidP="006E09AA">
      <w:pPr>
        <w:widowControl w:val="0"/>
        <w:outlineLvl w:val="1"/>
      </w:pPr>
    </w:p>
    <w:p w:rsidR="006E09AA" w:rsidRPr="007701E3" w:rsidRDefault="006E09AA" w:rsidP="006E09AA">
      <w:pPr>
        <w:widowControl w:val="0"/>
        <w:jc w:val="right"/>
        <w:outlineLvl w:val="1"/>
      </w:pPr>
      <w:r>
        <w:lastRenderedPageBreak/>
        <w:t>п</w:t>
      </w:r>
      <w:r w:rsidRPr="008233A4">
        <w:t>риложени</w:t>
      </w:r>
      <w:r>
        <w:t>е</w:t>
      </w:r>
      <w:r w:rsidRPr="008233A4">
        <w:t xml:space="preserve"> №</w:t>
      </w:r>
      <w:r>
        <w:t>1</w:t>
      </w:r>
    </w:p>
    <w:p w:rsidR="006E09AA" w:rsidRPr="008233A4" w:rsidRDefault="006E09AA" w:rsidP="006E09AA">
      <w:pPr>
        <w:widowControl w:val="0"/>
        <w:jc w:val="right"/>
        <w:outlineLvl w:val="1"/>
      </w:pPr>
      <w:r>
        <w:t>к  муниципальной п</w:t>
      </w:r>
      <w:r w:rsidRPr="008233A4">
        <w:t>рограмм</w:t>
      </w:r>
      <w:r>
        <w:t>е</w:t>
      </w:r>
    </w:p>
    <w:p w:rsidR="006E09AA" w:rsidRPr="008233A4" w:rsidRDefault="006E09AA" w:rsidP="006E09AA">
      <w:pPr>
        <w:widowControl w:val="0"/>
        <w:jc w:val="right"/>
        <w:outlineLvl w:val="1"/>
      </w:pPr>
      <w:r w:rsidRPr="008233A4">
        <w:t>« Молодежная политика</w:t>
      </w:r>
    </w:p>
    <w:p w:rsidR="006E09AA" w:rsidRPr="000E1FA7" w:rsidRDefault="006E09AA" w:rsidP="006E09AA">
      <w:pPr>
        <w:widowControl w:val="0"/>
        <w:jc w:val="right"/>
        <w:outlineLvl w:val="1"/>
      </w:pPr>
      <w:r w:rsidRPr="000E1FA7">
        <w:t>в муниципальном образовании</w:t>
      </w:r>
    </w:p>
    <w:p w:rsidR="006E09AA" w:rsidRPr="000E1FA7" w:rsidRDefault="006E09AA" w:rsidP="006E09AA">
      <w:pPr>
        <w:widowControl w:val="0"/>
        <w:jc w:val="right"/>
        <w:outlineLvl w:val="1"/>
      </w:pPr>
      <w:r w:rsidRPr="000E1FA7">
        <w:t>«Эхирит-Булагатский</w:t>
      </w:r>
      <w:r>
        <w:t xml:space="preserve"> район</w:t>
      </w:r>
      <w:r w:rsidRPr="000E1FA7">
        <w:t xml:space="preserve">» </w:t>
      </w:r>
    </w:p>
    <w:p w:rsidR="006E09AA" w:rsidRPr="008233A4" w:rsidRDefault="006E09AA" w:rsidP="006E09AA"/>
    <w:p w:rsidR="006E09AA" w:rsidRPr="00BE75B1" w:rsidRDefault="006E09AA" w:rsidP="006E09AA">
      <w:pPr>
        <w:pStyle w:val="aa"/>
        <w:jc w:val="center"/>
        <w:rPr>
          <w:rStyle w:val="a6"/>
          <w:rFonts w:ascii="Times New Roman" w:hAnsi="Times New Roman" w:cs="Times New Roman"/>
          <w:b w:val="0"/>
          <w:bCs/>
          <w:sz w:val="28"/>
          <w:szCs w:val="28"/>
        </w:rPr>
      </w:pPr>
      <w:r>
        <w:rPr>
          <w:rStyle w:val="a6"/>
          <w:rFonts w:ascii="Times New Roman" w:hAnsi="Times New Roman" w:cs="Times New Roman"/>
          <w:sz w:val="28"/>
          <w:szCs w:val="28"/>
        </w:rPr>
        <w:t>1.</w:t>
      </w:r>
      <w:r w:rsidRPr="00BE75B1">
        <w:rPr>
          <w:rStyle w:val="a6"/>
          <w:rFonts w:ascii="Times New Roman" w:hAnsi="Times New Roman" w:cs="Times New Roman"/>
          <w:sz w:val="28"/>
          <w:szCs w:val="28"/>
        </w:rPr>
        <w:t xml:space="preserve">Паспорт </w:t>
      </w:r>
      <w:r>
        <w:rPr>
          <w:rStyle w:val="a6"/>
          <w:rFonts w:ascii="Times New Roman" w:hAnsi="Times New Roman" w:cs="Times New Roman"/>
          <w:sz w:val="28"/>
          <w:szCs w:val="28"/>
        </w:rPr>
        <w:t>под</w:t>
      </w:r>
      <w:r w:rsidRPr="00BE75B1">
        <w:rPr>
          <w:rStyle w:val="a6"/>
          <w:rFonts w:ascii="Times New Roman" w:hAnsi="Times New Roman" w:cs="Times New Roman"/>
          <w:sz w:val="28"/>
          <w:szCs w:val="28"/>
        </w:rPr>
        <w:t>программы</w:t>
      </w:r>
    </w:p>
    <w:p w:rsidR="006E09AA" w:rsidRPr="00BE75B1" w:rsidRDefault="006E09AA" w:rsidP="006E09AA">
      <w:pPr>
        <w:jc w:val="center"/>
        <w:rPr>
          <w:b/>
          <w:bCs/>
          <w:sz w:val="28"/>
          <w:szCs w:val="28"/>
        </w:rPr>
      </w:pPr>
      <w:r w:rsidRPr="00BE75B1">
        <w:rPr>
          <w:sz w:val="28"/>
          <w:szCs w:val="28"/>
        </w:rPr>
        <w:t>«Молодежь Эхирит-Булагатского района на 20</w:t>
      </w:r>
      <w:r>
        <w:rPr>
          <w:sz w:val="28"/>
          <w:szCs w:val="28"/>
        </w:rPr>
        <w:t>20</w:t>
      </w:r>
      <w:r w:rsidRPr="00BE75B1">
        <w:rPr>
          <w:sz w:val="28"/>
          <w:szCs w:val="28"/>
        </w:rPr>
        <w:t>-20</w:t>
      </w:r>
      <w:r>
        <w:rPr>
          <w:sz w:val="28"/>
          <w:szCs w:val="28"/>
        </w:rPr>
        <w:t>24</w:t>
      </w:r>
      <w:r w:rsidRPr="00BE75B1">
        <w:rPr>
          <w:sz w:val="28"/>
          <w:szCs w:val="28"/>
        </w:rPr>
        <w:t>гг.»</w:t>
      </w:r>
    </w:p>
    <w:tbl>
      <w:tblPr>
        <w:tblpPr w:leftFromText="180" w:rightFromText="180" w:vertAnchor="text" w:horzAnchor="margin" w:tblpX="-318" w:tblpY="293"/>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5"/>
        <w:gridCol w:w="4394"/>
      </w:tblGrid>
      <w:tr w:rsidR="006E09AA" w:rsidRPr="00A7595F" w:rsidTr="006E09AA">
        <w:tc>
          <w:tcPr>
            <w:tcW w:w="5955" w:type="dxa"/>
          </w:tcPr>
          <w:p w:rsidR="006E09AA" w:rsidRPr="00BE75B1" w:rsidRDefault="006E09AA" w:rsidP="006E09AA">
            <w:pPr>
              <w:pStyle w:val="a3"/>
              <w:rPr>
                <w:rFonts w:ascii="Times New Roman" w:hAnsi="Times New Roman"/>
              </w:rPr>
            </w:pPr>
            <w:r w:rsidRPr="00BE75B1">
              <w:rPr>
                <w:rFonts w:ascii="Times New Roman" w:hAnsi="Times New Roman"/>
              </w:rPr>
              <w:t>Наименование субъекта бюджетного планирования</w:t>
            </w:r>
          </w:p>
        </w:tc>
        <w:tc>
          <w:tcPr>
            <w:tcW w:w="4394" w:type="dxa"/>
          </w:tcPr>
          <w:p w:rsidR="006E09AA" w:rsidRPr="00BE75B1" w:rsidRDefault="006E09AA" w:rsidP="006E09AA">
            <w:pPr>
              <w:pStyle w:val="a3"/>
              <w:rPr>
                <w:rFonts w:ascii="Times New Roman" w:hAnsi="Times New Roman"/>
              </w:rPr>
            </w:pPr>
            <w:r>
              <w:rPr>
                <w:rFonts w:ascii="Times New Roman" w:hAnsi="Times New Roman"/>
              </w:rPr>
              <w:t>Отдел</w:t>
            </w:r>
            <w:r w:rsidRPr="00BE75B1">
              <w:rPr>
                <w:rFonts w:ascii="Times New Roman" w:hAnsi="Times New Roman"/>
              </w:rPr>
              <w:t xml:space="preserve"> по физической культуре, спорту и молодежной политике администрации МО «Эхирит-Булагатский район»</w:t>
            </w:r>
          </w:p>
        </w:tc>
      </w:tr>
      <w:tr w:rsidR="006E09AA" w:rsidRPr="00A7595F" w:rsidTr="006E09AA">
        <w:tc>
          <w:tcPr>
            <w:tcW w:w="5955" w:type="dxa"/>
          </w:tcPr>
          <w:p w:rsidR="006E09AA" w:rsidRPr="00BE75B1" w:rsidRDefault="006E09AA" w:rsidP="006E09AA">
            <w:pPr>
              <w:pStyle w:val="a3"/>
              <w:rPr>
                <w:rFonts w:ascii="Times New Roman" w:hAnsi="Times New Roman"/>
              </w:rPr>
            </w:pPr>
            <w:r w:rsidRPr="00BE75B1">
              <w:rPr>
                <w:rFonts w:ascii="Times New Roman" w:hAnsi="Times New Roman"/>
              </w:rPr>
              <w:t>Наименование программы</w:t>
            </w:r>
          </w:p>
        </w:tc>
        <w:tc>
          <w:tcPr>
            <w:tcW w:w="4394" w:type="dxa"/>
          </w:tcPr>
          <w:p w:rsidR="006E09AA" w:rsidRPr="00BE75B1" w:rsidRDefault="006E09AA" w:rsidP="006E09AA">
            <w:pPr>
              <w:pStyle w:val="a3"/>
              <w:rPr>
                <w:rFonts w:ascii="Times New Roman" w:hAnsi="Times New Roman"/>
              </w:rPr>
            </w:pPr>
            <w:r w:rsidRPr="00BE75B1">
              <w:rPr>
                <w:rFonts w:ascii="Times New Roman" w:hAnsi="Times New Roman"/>
              </w:rPr>
              <w:t>«Молодежная политика в муниципальном образовании «Эхирит</w:t>
            </w:r>
            <w:r>
              <w:rPr>
                <w:rFonts w:ascii="Times New Roman" w:hAnsi="Times New Roman"/>
              </w:rPr>
              <w:t>-Булагатский район» на 2020-2024</w:t>
            </w:r>
            <w:r w:rsidRPr="00BE75B1">
              <w:rPr>
                <w:rFonts w:ascii="Times New Roman" w:hAnsi="Times New Roman"/>
              </w:rPr>
              <w:t xml:space="preserve"> гг.»</w:t>
            </w:r>
          </w:p>
        </w:tc>
      </w:tr>
      <w:tr w:rsidR="006E09AA" w:rsidRPr="00A7595F" w:rsidTr="006E09AA">
        <w:tc>
          <w:tcPr>
            <w:tcW w:w="5955" w:type="dxa"/>
          </w:tcPr>
          <w:p w:rsidR="006E09AA" w:rsidRPr="00BE75B1" w:rsidRDefault="006E09AA" w:rsidP="006E09AA">
            <w:pPr>
              <w:pStyle w:val="a3"/>
              <w:rPr>
                <w:rFonts w:ascii="Times New Roman" w:hAnsi="Times New Roman"/>
              </w:rPr>
            </w:pPr>
            <w:r w:rsidRPr="00BE75B1">
              <w:rPr>
                <w:rFonts w:ascii="Times New Roman" w:hAnsi="Times New Roman"/>
              </w:rPr>
              <w:t>Наименование подпрограммы</w:t>
            </w:r>
          </w:p>
        </w:tc>
        <w:tc>
          <w:tcPr>
            <w:tcW w:w="4394" w:type="dxa"/>
          </w:tcPr>
          <w:p w:rsidR="006E09AA" w:rsidRPr="00BE75B1" w:rsidRDefault="006E09AA" w:rsidP="006E09AA">
            <w:pPr>
              <w:pStyle w:val="a3"/>
              <w:rPr>
                <w:rFonts w:ascii="Times New Roman" w:hAnsi="Times New Roman"/>
              </w:rPr>
            </w:pPr>
            <w:r w:rsidRPr="00BE75B1">
              <w:rPr>
                <w:rFonts w:ascii="Times New Roman" w:hAnsi="Times New Roman"/>
              </w:rPr>
              <w:t>«Молодежь Эхирит-</w:t>
            </w:r>
            <w:r>
              <w:rPr>
                <w:rFonts w:ascii="Times New Roman" w:hAnsi="Times New Roman"/>
              </w:rPr>
              <w:t>Булагатского района на 2020-2024</w:t>
            </w:r>
            <w:r w:rsidRPr="00BE75B1">
              <w:rPr>
                <w:rFonts w:ascii="Times New Roman" w:hAnsi="Times New Roman"/>
              </w:rPr>
              <w:t>гг.»</w:t>
            </w:r>
          </w:p>
        </w:tc>
      </w:tr>
      <w:tr w:rsidR="006E09AA" w:rsidRPr="00A7595F" w:rsidTr="006E09AA">
        <w:tc>
          <w:tcPr>
            <w:tcW w:w="5955" w:type="dxa"/>
          </w:tcPr>
          <w:p w:rsidR="006E09AA" w:rsidRPr="00BE75B1" w:rsidRDefault="006E09AA" w:rsidP="006E09AA">
            <w:pPr>
              <w:pStyle w:val="a3"/>
              <w:rPr>
                <w:rFonts w:ascii="Times New Roman" w:hAnsi="Times New Roman"/>
              </w:rPr>
            </w:pPr>
            <w:r w:rsidRPr="00BE75B1">
              <w:rPr>
                <w:rFonts w:ascii="Times New Roman" w:hAnsi="Times New Roman"/>
              </w:rPr>
              <w:t xml:space="preserve">Цели подпрограммы </w:t>
            </w:r>
          </w:p>
        </w:tc>
        <w:tc>
          <w:tcPr>
            <w:tcW w:w="4394" w:type="dxa"/>
          </w:tcPr>
          <w:p w:rsidR="006E09AA" w:rsidRPr="00BE75B1" w:rsidRDefault="006E09AA" w:rsidP="006E09AA">
            <w:pPr>
              <w:pStyle w:val="a3"/>
              <w:rPr>
                <w:rFonts w:ascii="Times New Roman" w:hAnsi="Times New Roman"/>
              </w:rPr>
            </w:pPr>
            <w:r w:rsidRPr="00BE75B1">
              <w:rPr>
                <w:rFonts w:ascii="Times New Roman" w:hAnsi="Times New Roman"/>
              </w:rPr>
              <w:t>Создание условий для успешной социализации и эффективной самореализации молодежи, качественное развитие потенциала молодежи и его использование в интересах развития района.</w:t>
            </w:r>
          </w:p>
        </w:tc>
      </w:tr>
      <w:tr w:rsidR="006E09AA" w:rsidRPr="00A7595F" w:rsidTr="006E09AA">
        <w:tc>
          <w:tcPr>
            <w:tcW w:w="5955" w:type="dxa"/>
          </w:tcPr>
          <w:p w:rsidR="006E09AA" w:rsidRPr="00BE75B1" w:rsidRDefault="006E09AA" w:rsidP="006E09AA">
            <w:pPr>
              <w:pStyle w:val="a3"/>
              <w:rPr>
                <w:rFonts w:ascii="Times New Roman" w:hAnsi="Times New Roman"/>
              </w:rPr>
            </w:pPr>
            <w:r w:rsidRPr="00BE75B1">
              <w:rPr>
                <w:rFonts w:ascii="Times New Roman" w:hAnsi="Times New Roman"/>
              </w:rPr>
              <w:t xml:space="preserve">Задачи подпрограммы </w:t>
            </w:r>
          </w:p>
        </w:tc>
        <w:tc>
          <w:tcPr>
            <w:tcW w:w="4394" w:type="dxa"/>
          </w:tcPr>
          <w:p w:rsidR="006E09AA" w:rsidRPr="00BE75B1" w:rsidRDefault="006E09AA" w:rsidP="006E09AA">
            <w:pPr>
              <w:jc w:val="both"/>
            </w:pPr>
            <w:r w:rsidRPr="00BE75B1">
              <w:t>1.Развитие системы социальных служб и клубов для молодежи, совершенствование нормативного правового, научно-методического, кадрового обеспечения молодежной политики, информационного обеспечения молодежи.</w:t>
            </w:r>
          </w:p>
          <w:p w:rsidR="006E09AA" w:rsidRPr="00BE75B1" w:rsidRDefault="006E09AA" w:rsidP="006E09AA">
            <w:pPr>
              <w:jc w:val="both"/>
            </w:pPr>
            <w:r w:rsidRPr="00BE75B1">
              <w:t>2.Подготовка молодежи к участию в общественно-политической жизни страны, активизация участия молодежи в реформировании экономики, социальных отношений, развитии деловой активности.</w:t>
            </w:r>
          </w:p>
          <w:p w:rsidR="006E09AA" w:rsidRPr="00BE75B1" w:rsidRDefault="006E09AA" w:rsidP="006E09AA">
            <w:pPr>
              <w:jc w:val="both"/>
              <w:rPr>
                <w:color w:val="000000"/>
              </w:rPr>
            </w:pPr>
            <w:r w:rsidRPr="00BE75B1">
              <w:rPr>
                <w:color w:val="000000"/>
              </w:rPr>
              <w:t xml:space="preserve">3.Поддержка молодой семьи, оказание психолого-педагогической, правовой, консультационной помощи молодым семьям, формирование у молодежи </w:t>
            </w:r>
            <w:r w:rsidRPr="00BE75B1">
              <w:t>позитивного отношения к институту семьи</w:t>
            </w:r>
            <w:r w:rsidRPr="00BE75B1">
              <w:rPr>
                <w:color w:val="000000"/>
              </w:rPr>
              <w:t>.</w:t>
            </w:r>
          </w:p>
        </w:tc>
      </w:tr>
      <w:tr w:rsidR="006E09AA" w:rsidRPr="00A7595F" w:rsidTr="006E09AA">
        <w:trPr>
          <w:trHeight w:val="1040"/>
        </w:trPr>
        <w:tc>
          <w:tcPr>
            <w:tcW w:w="5955" w:type="dxa"/>
          </w:tcPr>
          <w:p w:rsidR="006E09AA" w:rsidRPr="00BE75B1" w:rsidRDefault="006E09AA" w:rsidP="006E09AA">
            <w:pPr>
              <w:pStyle w:val="a3"/>
              <w:rPr>
                <w:rFonts w:ascii="Times New Roman" w:hAnsi="Times New Roman"/>
              </w:rPr>
            </w:pPr>
            <w:r w:rsidRPr="00BE75B1">
              <w:rPr>
                <w:rFonts w:ascii="Times New Roman" w:hAnsi="Times New Roman"/>
              </w:rPr>
              <w:t>Целевые показатели подпрограммы</w:t>
            </w:r>
          </w:p>
        </w:tc>
        <w:tc>
          <w:tcPr>
            <w:tcW w:w="4394" w:type="dxa"/>
          </w:tcPr>
          <w:p w:rsidR="006E09AA" w:rsidRDefault="006E09AA" w:rsidP="006E09AA">
            <w:pPr>
              <w:pStyle w:val="a3"/>
              <w:rPr>
                <w:rFonts w:ascii="Times New Roman" w:hAnsi="Times New Roman"/>
              </w:rPr>
            </w:pPr>
            <w:r>
              <w:rPr>
                <w:rFonts w:ascii="Times New Roman" w:hAnsi="Times New Roman"/>
              </w:rPr>
              <w:t>1.Количество участников принявших участие в районных мероприятиях;</w:t>
            </w:r>
          </w:p>
          <w:p w:rsidR="006E09AA" w:rsidRDefault="006E09AA" w:rsidP="006E09AA">
            <w:r>
              <w:t>2.</w:t>
            </w:r>
            <w:r w:rsidRPr="00A429FD">
              <w:t>Количество участников принявших</w:t>
            </w:r>
            <w:r>
              <w:t>участие в областных мероприятиях</w:t>
            </w:r>
          </w:p>
          <w:p w:rsidR="006E09AA" w:rsidRPr="005F1549" w:rsidRDefault="006E09AA" w:rsidP="006E09AA">
            <w:r>
              <w:t>3.</w:t>
            </w:r>
            <w:r w:rsidRPr="00A9329C">
              <w:t>Достижение призовых мест в областных мероприятиях.</w:t>
            </w:r>
          </w:p>
        </w:tc>
      </w:tr>
      <w:tr w:rsidR="006E09AA" w:rsidRPr="00A7595F" w:rsidTr="006E09AA">
        <w:tc>
          <w:tcPr>
            <w:tcW w:w="5955" w:type="dxa"/>
          </w:tcPr>
          <w:p w:rsidR="006E09AA" w:rsidRPr="00BE75B1" w:rsidRDefault="006E09AA" w:rsidP="006E09AA">
            <w:pPr>
              <w:pStyle w:val="a3"/>
              <w:rPr>
                <w:rFonts w:ascii="Times New Roman" w:hAnsi="Times New Roman"/>
              </w:rPr>
            </w:pPr>
            <w:r w:rsidRPr="00BE75B1">
              <w:rPr>
                <w:rFonts w:ascii="Times New Roman" w:hAnsi="Times New Roman"/>
              </w:rPr>
              <w:t xml:space="preserve">Сроки реализации </w:t>
            </w:r>
            <w:r>
              <w:rPr>
                <w:rFonts w:ascii="Times New Roman" w:hAnsi="Times New Roman"/>
              </w:rPr>
              <w:t>под</w:t>
            </w:r>
            <w:r w:rsidRPr="00BE75B1">
              <w:rPr>
                <w:rFonts w:ascii="Times New Roman" w:hAnsi="Times New Roman"/>
              </w:rPr>
              <w:t>программы</w:t>
            </w:r>
          </w:p>
        </w:tc>
        <w:tc>
          <w:tcPr>
            <w:tcW w:w="4394" w:type="dxa"/>
          </w:tcPr>
          <w:p w:rsidR="006E09AA" w:rsidRPr="00BE75B1" w:rsidRDefault="006E09AA" w:rsidP="006E09AA">
            <w:pPr>
              <w:pStyle w:val="a3"/>
              <w:rPr>
                <w:rFonts w:ascii="Times New Roman" w:hAnsi="Times New Roman"/>
              </w:rPr>
            </w:pPr>
            <w:r>
              <w:rPr>
                <w:rFonts w:ascii="Times New Roman" w:hAnsi="Times New Roman"/>
              </w:rPr>
              <w:t>2020 – 2024 г</w:t>
            </w:r>
            <w:r w:rsidRPr="00BE75B1">
              <w:rPr>
                <w:rFonts w:ascii="Times New Roman" w:hAnsi="Times New Roman"/>
              </w:rPr>
              <w:t>г.</w:t>
            </w:r>
          </w:p>
        </w:tc>
      </w:tr>
      <w:tr w:rsidR="006E09AA" w:rsidRPr="00A7595F" w:rsidTr="006E09AA">
        <w:trPr>
          <w:trHeight w:val="640"/>
        </w:trPr>
        <w:tc>
          <w:tcPr>
            <w:tcW w:w="5955" w:type="dxa"/>
          </w:tcPr>
          <w:p w:rsidR="006E09AA" w:rsidRPr="00BE75B1" w:rsidRDefault="006E09AA" w:rsidP="006E09AA">
            <w:pPr>
              <w:pStyle w:val="a3"/>
              <w:rPr>
                <w:rFonts w:ascii="Times New Roman" w:hAnsi="Times New Roman"/>
              </w:rPr>
            </w:pPr>
            <w:r w:rsidRPr="00BE75B1">
              <w:rPr>
                <w:rFonts w:ascii="Times New Roman" w:hAnsi="Times New Roman"/>
              </w:rPr>
              <w:lastRenderedPageBreak/>
              <w:t>Перечень основных мероприятий подпрограммы</w:t>
            </w:r>
          </w:p>
        </w:tc>
        <w:tc>
          <w:tcPr>
            <w:tcW w:w="4394" w:type="dxa"/>
          </w:tcPr>
          <w:p w:rsidR="006E09AA" w:rsidRPr="00BE75B1" w:rsidRDefault="006E09AA" w:rsidP="006E09AA">
            <w:r w:rsidRPr="00BE75B1">
              <w:t>Пров</w:t>
            </w:r>
            <w:r>
              <w:t>едение районных мероприятий и у</w:t>
            </w:r>
            <w:r w:rsidRPr="00BE75B1">
              <w:t>частие в областных мероприятиях.</w:t>
            </w:r>
          </w:p>
        </w:tc>
      </w:tr>
      <w:tr w:rsidR="006E09AA" w:rsidRPr="00A7595F" w:rsidTr="006E09AA">
        <w:tc>
          <w:tcPr>
            <w:tcW w:w="5955" w:type="dxa"/>
          </w:tcPr>
          <w:p w:rsidR="006E09AA" w:rsidRPr="00BE75B1" w:rsidRDefault="006E09AA" w:rsidP="006E09AA">
            <w:pPr>
              <w:pStyle w:val="a3"/>
              <w:rPr>
                <w:rFonts w:ascii="Times New Roman" w:hAnsi="Times New Roman"/>
              </w:rPr>
            </w:pPr>
            <w:r w:rsidRPr="00BE75B1">
              <w:rPr>
                <w:rFonts w:ascii="Times New Roman" w:hAnsi="Times New Roman"/>
              </w:rPr>
              <w:t xml:space="preserve">Объемы и источники финансирования </w:t>
            </w:r>
          </w:p>
        </w:tc>
        <w:tc>
          <w:tcPr>
            <w:tcW w:w="4394" w:type="dxa"/>
          </w:tcPr>
          <w:p w:rsidR="006E09AA" w:rsidRPr="001B771C" w:rsidRDefault="006E09AA" w:rsidP="006E09AA">
            <w:pPr>
              <w:pStyle w:val="a3"/>
              <w:rPr>
                <w:rFonts w:ascii="Times New Roman" w:hAnsi="Times New Roman"/>
              </w:rPr>
            </w:pPr>
            <w:r w:rsidRPr="001B771C">
              <w:rPr>
                <w:rFonts w:ascii="Times New Roman" w:hAnsi="Times New Roman"/>
              </w:rPr>
              <w:t xml:space="preserve">Общий объем финансирования составляет всего за счет средств МБ  </w:t>
            </w:r>
            <w:r>
              <w:rPr>
                <w:rFonts w:ascii="Times New Roman" w:hAnsi="Times New Roman"/>
              </w:rPr>
              <w:t xml:space="preserve">487 290 </w:t>
            </w:r>
            <w:r w:rsidRPr="001B771C">
              <w:rPr>
                <w:rFonts w:ascii="Times New Roman" w:hAnsi="Times New Roman"/>
              </w:rPr>
              <w:t xml:space="preserve"> в том числе:</w:t>
            </w:r>
          </w:p>
          <w:p w:rsidR="006E09AA" w:rsidRPr="001B771C" w:rsidRDefault="006E09AA" w:rsidP="006E09AA">
            <w:pPr>
              <w:pStyle w:val="a3"/>
              <w:rPr>
                <w:rFonts w:ascii="Times New Roman" w:hAnsi="Times New Roman"/>
              </w:rPr>
            </w:pPr>
            <w:r w:rsidRPr="001B771C">
              <w:rPr>
                <w:rFonts w:ascii="Times New Roman" w:hAnsi="Times New Roman"/>
              </w:rPr>
              <w:t xml:space="preserve">2020 – </w:t>
            </w:r>
            <w:r>
              <w:rPr>
                <w:rFonts w:ascii="Times New Roman" w:hAnsi="Times New Roman"/>
              </w:rPr>
              <w:t>5</w:t>
            </w:r>
            <w:r w:rsidRPr="001B771C">
              <w:rPr>
                <w:rFonts w:ascii="Times New Roman" w:hAnsi="Times New Roman"/>
              </w:rPr>
              <w:t>1 290</w:t>
            </w:r>
          </w:p>
          <w:p w:rsidR="006E09AA" w:rsidRDefault="006E09AA" w:rsidP="006E09AA">
            <w:r>
              <w:t xml:space="preserve">2021 – </w:t>
            </w:r>
            <w:r w:rsidRPr="001B771C">
              <w:t>1</w:t>
            </w:r>
            <w:r>
              <w:t>0</w:t>
            </w:r>
            <w:r w:rsidRPr="001B771C">
              <w:t>9</w:t>
            </w:r>
            <w:r>
              <w:t xml:space="preserve"> 00</w:t>
            </w:r>
            <w:r w:rsidRPr="001B771C">
              <w:t>0</w:t>
            </w:r>
          </w:p>
          <w:p w:rsidR="006E09AA" w:rsidRDefault="006E09AA" w:rsidP="006E09AA">
            <w:r>
              <w:t xml:space="preserve">2022 – </w:t>
            </w:r>
            <w:r w:rsidRPr="001B771C">
              <w:t>1</w:t>
            </w:r>
            <w:r>
              <w:t>0</w:t>
            </w:r>
            <w:r w:rsidRPr="001B771C">
              <w:t>9</w:t>
            </w:r>
            <w:r>
              <w:t xml:space="preserve"> 00</w:t>
            </w:r>
            <w:r w:rsidRPr="001B771C">
              <w:t>0</w:t>
            </w:r>
          </w:p>
          <w:p w:rsidR="006E09AA" w:rsidRDefault="006E09AA" w:rsidP="006E09AA">
            <w:r>
              <w:t xml:space="preserve">2023 – </w:t>
            </w:r>
            <w:r w:rsidRPr="001B771C">
              <w:t>1</w:t>
            </w:r>
            <w:r>
              <w:t>0</w:t>
            </w:r>
            <w:r w:rsidRPr="001B771C">
              <w:t>9</w:t>
            </w:r>
            <w:r>
              <w:t xml:space="preserve"> 00</w:t>
            </w:r>
            <w:r w:rsidRPr="001B771C">
              <w:t>0</w:t>
            </w:r>
          </w:p>
          <w:p w:rsidR="006E09AA" w:rsidRPr="00BE75B1" w:rsidRDefault="006E09AA" w:rsidP="006E09AA">
            <w:r>
              <w:t xml:space="preserve">2024 – </w:t>
            </w:r>
            <w:r w:rsidRPr="001B771C">
              <w:t>1</w:t>
            </w:r>
            <w:r>
              <w:t>0</w:t>
            </w:r>
            <w:r w:rsidRPr="001B771C">
              <w:t>9</w:t>
            </w:r>
            <w:r>
              <w:t xml:space="preserve"> 00</w:t>
            </w:r>
            <w:r w:rsidRPr="001B771C">
              <w:t>0</w:t>
            </w:r>
          </w:p>
        </w:tc>
      </w:tr>
      <w:tr w:rsidR="006E09AA" w:rsidRPr="00A7595F" w:rsidTr="006E09AA">
        <w:tc>
          <w:tcPr>
            <w:tcW w:w="5955" w:type="dxa"/>
          </w:tcPr>
          <w:p w:rsidR="006E09AA" w:rsidRPr="00BE75B1" w:rsidRDefault="006E09AA" w:rsidP="006E09AA">
            <w:pPr>
              <w:pStyle w:val="a3"/>
              <w:rPr>
                <w:rFonts w:ascii="Times New Roman" w:hAnsi="Times New Roman"/>
              </w:rPr>
            </w:pPr>
            <w:r w:rsidRPr="00BE75B1">
              <w:rPr>
                <w:rFonts w:ascii="Times New Roman" w:hAnsi="Times New Roman"/>
              </w:rPr>
              <w:t>Ожидаемые конечные результаты реализации п</w:t>
            </w:r>
            <w:r>
              <w:rPr>
                <w:rFonts w:ascii="Times New Roman" w:hAnsi="Times New Roman"/>
              </w:rPr>
              <w:t>одп</w:t>
            </w:r>
            <w:r w:rsidRPr="00BE75B1">
              <w:rPr>
                <w:rFonts w:ascii="Times New Roman" w:hAnsi="Times New Roman"/>
              </w:rPr>
              <w:t>рограммы</w:t>
            </w:r>
          </w:p>
        </w:tc>
        <w:tc>
          <w:tcPr>
            <w:tcW w:w="4394" w:type="dxa"/>
          </w:tcPr>
          <w:p w:rsidR="006E09AA" w:rsidRDefault="006E09AA" w:rsidP="006E09AA">
            <w:pPr>
              <w:pStyle w:val="a3"/>
              <w:rPr>
                <w:rFonts w:ascii="Times New Roman" w:hAnsi="Times New Roman"/>
              </w:rPr>
            </w:pPr>
            <w:r w:rsidRPr="00BE75B1">
              <w:rPr>
                <w:rFonts w:ascii="Times New Roman" w:hAnsi="Times New Roman"/>
              </w:rPr>
              <w:t>Реализация мероприятий под</w:t>
            </w:r>
            <w:r>
              <w:rPr>
                <w:rFonts w:ascii="Times New Roman" w:hAnsi="Times New Roman"/>
              </w:rPr>
              <w:t>программы позволит</w:t>
            </w:r>
          </w:p>
          <w:p w:rsidR="006E09AA" w:rsidRDefault="006E09AA" w:rsidP="006E09AA">
            <w:r>
              <w:t>-увеличить количество молодежи, входящей в областной банк данных талантливой молодежи Иркутской области;</w:t>
            </w:r>
          </w:p>
          <w:p w:rsidR="006E09AA" w:rsidRPr="00292040" w:rsidRDefault="006E09AA" w:rsidP="006E09AA">
            <w:r>
              <w:t>- увеличить удельный вес молодежи, принимающей участие в реализации социально-значимых инициатив</w:t>
            </w:r>
            <w:proofErr w:type="gramStart"/>
            <w:r>
              <w:t xml:space="preserve"> .</w:t>
            </w:r>
            <w:proofErr w:type="gramEnd"/>
          </w:p>
        </w:tc>
      </w:tr>
    </w:tbl>
    <w:p w:rsidR="006E09AA" w:rsidRDefault="006E09AA" w:rsidP="006E09AA">
      <w:pPr>
        <w:pStyle w:val="aa"/>
        <w:jc w:val="center"/>
        <w:rPr>
          <w:rStyle w:val="a6"/>
          <w:rFonts w:ascii="Times New Roman" w:hAnsi="Times New Roman" w:cs="Times New Roman"/>
          <w:sz w:val="28"/>
          <w:szCs w:val="28"/>
        </w:rPr>
      </w:pPr>
    </w:p>
    <w:p w:rsidR="006E09AA" w:rsidRPr="00821988" w:rsidRDefault="006E09AA" w:rsidP="006E09AA">
      <w:pPr>
        <w:pStyle w:val="aa"/>
        <w:ind w:left="360"/>
        <w:jc w:val="center"/>
        <w:rPr>
          <w:rFonts w:ascii="Times New Roman" w:hAnsi="Times New Roman" w:cs="Times New Roman"/>
          <w:sz w:val="28"/>
          <w:szCs w:val="28"/>
        </w:rPr>
      </w:pPr>
      <w:r>
        <w:rPr>
          <w:rStyle w:val="a6"/>
          <w:rFonts w:ascii="Times New Roman" w:hAnsi="Times New Roman" w:cs="Times New Roman"/>
          <w:sz w:val="28"/>
          <w:szCs w:val="28"/>
        </w:rPr>
        <w:t xml:space="preserve">2. </w:t>
      </w:r>
      <w:r w:rsidRPr="00821988">
        <w:rPr>
          <w:rStyle w:val="a6"/>
          <w:rFonts w:ascii="Times New Roman" w:hAnsi="Times New Roman" w:cs="Times New Roman"/>
          <w:sz w:val="28"/>
          <w:szCs w:val="28"/>
        </w:rPr>
        <w:t>Содержание проблемы и обоснование необходимости ее решения</w:t>
      </w:r>
    </w:p>
    <w:p w:rsidR="006E09AA" w:rsidRPr="00821988" w:rsidRDefault="006E09AA" w:rsidP="006E09AA">
      <w:pPr>
        <w:pStyle w:val="aa"/>
        <w:rPr>
          <w:rFonts w:ascii="Times New Roman" w:hAnsi="Times New Roman" w:cs="Times New Roman"/>
          <w:sz w:val="28"/>
          <w:szCs w:val="28"/>
          <w:lang w:eastAsia="en-US"/>
        </w:rPr>
      </w:pPr>
    </w:p>
    <w:p w:rsidR="006E09AA" w:rsidRPr="00821988" w:rsidRDefault="006E09AA" w:rsidP="006E09AA">
      <w:pPr>
        <w:pStyle w:val="aa"/>
        <w:ind w:firstLine="360"/>
        <w:rPr>
          <w:rFonts w:ascii="Times New Roman" w:hAnsi="Times New Roman" w:cs="Times New Roman"/>
          <w:sz w:val="28"/>
          <w:szCs w:val="28"/>
        </w:rPr>
      </w:pPr>
      <w:r w:rsidRPr="00821988">
        <w:rPr>
          <w:rFonts w:ascii="Times New Roman" w:hAnsi="Times New Roman" w:cs="Times New Roman"/>
          <w:sz w:val="28"/>
          <w:szCs w:val="28"/>
        </w:rPr>
        <w:t xml:space="preserve">Эффективная государственная молодежная политика </w:t>
      </w:r>
      <w:r>
        <w:rPr>
          <w:rFonts w:ascii="Times New Roman" w:hAnsi="Times New Roman" w:cs="Times New Roman"/>
          <w:sz w:val="28"/>
          <w:szCs w:val="28"/>
        </w:rPr>
        <w:t>–</w:t>
      </w:r>
      <w:r w:rsidRPr="00821988">
        <w:rPr>
          <w:rFonts w:ascii="Times New Roman" w:hAnsi="Times New Roman" w:cs="Times New Roman"/>
          <w:sz w:val="28"/>
          <w:szCs w:val="28"/>
        </w:rPr>
        <w:t xml:space="preserve"> один из главных инструментов развития региона, повышения благосостояния его граждан и совершенствования общественных отношений. </w:t>
      </w:r>
    </w:p>
    <w:p w:rsidR="006E09AA" w:rsidRPr="00821988" w:rsidRDefault="006E09AA" w:rsidP="006E09AA">
      <w:pPr>
        <w:pStyle w:val="aa"/>
        <w:rPr>
          <w:rFonts w:ascii="Times New Roman" w:hAnsi="Times New Roman" w:cs="Times New Roman"/>
          <w:sz w:val="28"/>
          <w:szCs w:val="28"/>
        </w:rPr>
      </w:pPr>
      <w:r w:rsidRPr="00821988">
        <w:rPr>
          <w:rFonts w:ascii="Times New Roman" w:hAnsi="Times New Roman" w:cs="Times New Roman"/>
          <w:sz w:val="28"/>
          <w:szCs w:val="28"/>
        </w:rPr>
        <w:t xml:space="preserve">Успешное решение задач социально-экономического и культурного развития района невозможно без активного участия молодежи. </w:t>
      </w:r>
    </w:p>
    <w:p w:rsidR="006E09AA" w:rsidRPr="00821988" w:rsidRDefault="006E09AA" w:rsidP="006E09AA">
      <w:pPr>
        <w:pStyle w:val="aa"/>
        <w:rPr>
          <w:rFonts w:ascii="Times New Roman" w:hAnsi="Times New Roman" w:cs="Times New Roman"/>
          <w:sz w:val="28"/>
          <w:szCs w:val="28"/>
        </w:rPr>
      </w:pPr>
      <w:r w:rsidRPr="00821988">
        <w:rPr>
          <w:rFonts w:ascii="Times New Roman" w:hAnsi="Times New Roman" w:cs="Times New Roman"/>
          <w:sz w:val="28"/>
          <w:szCs w:val="28"/>
        </w:rPr>
        <w:t>Это объясняется, прежде всего, тем, что молодежь выполняет особые социальные функции:</w:t>
      </w:r>
    </w:p>
    <w:p w:rsidR="006E09AA" w:rsidRPr="00821988" w:rsidRDefault="006E09AA" w:rsidP="006E09AA">
      <w:pPr>
        <w:pStyle w:val="aa"/>
        <w:rPr>
          <w:rFonts w:ascii="Times New Roman" w:hAnsi="Times New Roman" w:cs="Times New Roman"/>
          <w:sz w:val="28"/>
          <w:szCs w:val="28"/>
        </w:rPr>
      </w:pPr>
      <w:r w:rsidRPr="00821988">
        <w:rPr>
          <w:rFonts w:ascii="Times New Roman" w:hAnsi="Times New Roman" w:cs="Times New Roman"/>
          <w:sz w:val="28"/>
          <w:szCs w:val="28"/>
        </w:rPr>
        <w:t>- наследует достигнутый уровень и обеспечивает преемственность развития общества и государства, формирует образ будущего и несет функцию социального воспроизводства;</w:t>
      </w:r>
    </w:p>
    <w:p w:rsidR="006E09AA" w:rsidRPr="00821988" w:rsidRDefault="006E09AA" w:rsidP="006E09AA">
      <w:pPr>
        <w:pStyle w:val="aa"/>
        <w:rPr>
          <w:rFonts w:ascii="Times New Roman" w:hAnsi="Times New Roman" w:cs="Times New Roman"/>
          <w:sz w:val="28"/>
          <w:szCs w:val="28"/>
        </w:rPr>
      </w:pPr>
      <w:r w:rsidRPr="00821988">
        <w:rPr>
          <w:rFonts w:ascii="Times New Roman" w:hAnsi="Times New Roman" w:cs="Times New Roman"/>
          <w:sz w:val="28"/>
          <w:szCs w:val="28"/>
        </w:rPr>
        <w:t>обладает потенциалом в развитии экономики, социальной сферы, образования, науки и культуры;</w:t>
      </w:r>
    </w:p>
    <w:p w:rsidR="006E09AA" w:rsidRPr="00821988" w:rsidRDefault="006E09AA" w:rsidP="006E09AA">
      <w:pPr>
        <w:pStyle w:val="aa"/>
        <w:rPr>
          <w:rFonts w:ascii="Times New Roman" w:hAnsi="Times New Roman" w:cs="Times New Roman"/>
          <w:sz w:val="28"/>
          <w:szCs w:val="28"/>
        </w:rPr>
      </w:pPr>
      <w:r w:rsidRPr="00821988">
        <w:rPr>
          <w:rFonts w:ascii="Times New Roman" w:hAnsi="Times New Roman" w:cs="Times New Roman"/>
          <w:sz w:val="28"/>
          <w:szCs w:val="28"/>
        </w:rPr>
        <w:t>- составляет основной источник пополнения трудовых ресурсов для экономики региона.</w:t>
      </w:r>
    </w:p>
    <w:p w:rsidR="006E09AA" w:rsidRPr="00821988" w:rsidRDefault="006E09AA" w:rsidP="006E09AA">
      <w:pPr>
        <w:pStyle w:val="aa"/>
        <w:rPr>
          <w:rFonts w:ascii="Times New Roman" w:hAnsi="Times New Roman" w:cs="Times New Roman"/>
          <w:sz w:val="28"/>
          <w:szCs w:val="28"/>
        </w:rPr>
      </w:pPr>
      <w:r w:rsidRPr="00821988">
        <w:rPr>
          <w:rFonts w:ascii="Times New Roman" w:hAnsi="Times New Roman" w:cs="Times New Roman"/>
          <w:sz w:val="28"/>
          <w:szCs w:val="28"/>
        </w:rPr>
        <w:tab/>
        <w:t xml:space="preserve">Общая численность молодежи района </w:t>
      </w:r>
      <w:r>
        <w:rPr>
          <w:rFonts w:ascii="Times New Roman" w:hAnsi="Times New Roman" w:cs="Times New Roman"/>
          <w:sz w:val="28"/>
          <w:szCs w:val="28"/>
        </w:rPr>
        <w:t>составляет  6002 чел., или  20</w:t>
      </w:r>
      <w:r w:rsidRPr="00821988">
        <w:rPr>
          <w:rFonts w:ascii="Times New Roman" w:hAnsi="Times New Roman" w:cs="Times New Roman"/>
          <w:sz w:val="28"/>
          <w:szCs w:val="28"/>
        </w:rPr>
        <w:t xml:space="preserve"> % от населения района. </w:t>
      </w:r>
    </w:p>
    <w:p w:rsidR="006E09AA" w:rsidRPr="00821988" w:rsidRDefault="006E09AA" w:rsidP="006E09AA">
      <w:pPr>
        <w:pStyle w:val="aa"/>
        <w:rPr>
          <w:rFonts w:ascii="Times New Roman" w:hAnsi="Times New Roman" w:cs="Times New Roman"/>
          <w:sz w:val="28"/>
          <w:szCs w:val="28"/>
        </w:rPr>
      </w:pPr>
      <w:r w:rsidRPr="00821988">
        <w:rPr>
          <w:rFonts w:ascii="Times New Roman" w:hAnsi="Times New Roman" w:cs="Times New Roman"/>
          <w:sz w:val="28"/>
          <w:szCs w:val="28"/>
        </w:rPr>
        <w:t xml:space="preserve">Современной молодежи предстоит жить и действовать в условиях усиления конкуренции, возрастания роли инноваций и значения человеческого капитала как основного фактора экономического развития. </w:t>
      </w:r>
    </w:p>
    <w:p w:rsidR="006E09AA" w:rsidRPr="00821988" w:rsidRDefault="006E09AA" w:rsidP="006E09AA">
      <w:pPr>
        <w:pStyle w:val="aa"/>
        <w:rPr>
          <w:rFonts w:ascii="Times New Roman" w:hAnsi="Times New Roman" w:cs="Times New Roman"/>
          <w:sz w:val="28"/>
          <w:szCs w:val="28"/>
        </w:rPr>
      </w:pPr>
      <w:r w:rsidRPr="00821988">
        <w:rPr>
          <w:rFonts w:ascii="Times New Roman" w:hAnsi="Times New Roman" w:cs="Times New Roman"/>
          <w:sz w:val="28"/>
          <w:szCs w:val="28"/>
        </w:rPr>
        <w:t>В настоящее время в молодежной среде наблюдается ряд негативных явлений:</w:t>
      </w:r>
    </w:p>
    <w:p w:rsidR="006E09AA" w:rsidRPr="00821988" w:rsidRDefault="006E09AA" w:rsidP="006E09AA">
      <w:pPr>
        <w:pStyle w:val="aa"/>
        <w:rPr>
          <w:rFonts w:ascii="Times New Roman" w:hAnsi="Times New Roman" w:cs="Times New Roman"/>
          <w:sz w:val="28"/>
          <w:szCs w:val="28"/>
        </w:rPr>
      </w:pPr>
      <w:r w:rsidRPr="00821988">
        <w:rPr>
          <w:rFonts w:ascii="Times New Roman" w:hAnsi="Times New Roman" w:cs="Times New Roman"/>
          <w:sz w:val="28"/>
          <w:szCs w:val="28"/>
        </w:rPr>
        <w:t>1. Низкая социальная активность: слабая включенность молодежи в общественно-политическую и социал</w:t>
      </w:r>
      <w:r>
        <w:rPr>
          <w:rFonts w:ascii="Times New Roman" w:hAnsi="Times New Roman" w:cs="Times New Roman"/>
          <w:sz w:val="28"/>
          <w:szCs w:val="28"/>
        </w:rPr>
        <w:t>ьно-экономическую деятельность.</w:t>
      </w:r>
    </w:p>
    <w:p w:rsidR="006E09AA" w:rsidRPr="00821988" w:rsidRDefault="006E09AA" w:rsidP="006E09AA">
      <w:pPr>
        <w:pStyle w:val="aa"/>
        <w:rPr>
          <w:rFonts w:ascii="Times New Roman" w:hAnsi="Times New Roman" w:cs="Times New Roman"/>
          <w:sz w:val="28"/>
          <w:szCs w:val="28"/>
        </w:rPr>
      </w:pPr>
      <w:r w:rsidRPr="00821988">
        <w:rPr>
          <w:rFonts w:ascii="Times New Roman" w:hAnsi="Times New Roman" w:cs="Times New Roman"/>
          <w:sz w:val="28"/>
          <w:szCs w:val="28"/>
        </w:rPr>
        <w:t xml:space="preserve">2. Высокий уровень безработицы молодежи. </w:t>
      </w:r>
    </w:p>
    <w:p w:rsidR="006E09AA" w:rsidRPr="00821988" w:rsidRDefault="006E09AA" w:rsidP="006E09AA">
      <w:pPr>
        <w:pStyle w:val="aa"/>
        <w:rPr>
          <w:rFonts w:ascii="Times New Roman" w:hAnsi="Times New Roman" w:cs="Times New Roman"/>
          <w:sz w:val="28"/>
          <w:szCs w:val="28"/>
        </w:rPr>
      </w:pPr>
      <w:r w:rsidRPr="00821988">
        <w:rPr>
          <w:rFonts w:ascii="Times New Roman" w:hAnsi="Times New Roman" w:cs="Times New Roman"/>
          <w:sz w:val="28"/>
          <w:szCs w:val="28"/>
        </w:rPr>
        <w:t xml:space="preserve">Безработных молодых людей, обратившихся в органы службы занятости </w:t>
      </w:r>
      <w:r w:rsidRPr="00821988">
        <w:rPr>
          <w:rFonts w:ascii="Times New Roman" w:hAnsi="Times New Roman" w:cs="Times New Roman"/>
          <w:sz w:val="28"/>
          <w:szCs w:val="28"/>
        </w:rPr>
        <w:lastRenderedPageBreak/>
        <w:t>населения района в 2013 году (</w:t>
      </w:r>
      <w:r w:rsidRPr="007277D2">
        <w:rPr>
          <w:rFonts w:ascii="Times New Roman" w:hAnsi="Times New Roman" w:cs="Times New Roman"/>
          <w:sz w:val="28"/>
          <w:szCs w:val="28"/>
        </w:rPr>
        <w:t>301)</w:t>
      </w:r>
      <w:r w:rsidRPr="00821988">
        <w:rPr>
          <w:rFonts w:ascii="Times New Roman" w:hAnsi="Times New Roman" w:cs="Times New Roman"/>
          <w:sz w:val="28"/>
          <w:szCs w:val="28"/>
        </w:rPr>
        <w:t xml:space="preserve"> чел.</w:t>
      </w:r>
      <w:r>
        <w:rPr>
          <w:rFonts w:ascii="Times New Roman" w:hAnsi="Times New Roman" w:cs="Times New Roman"/>
          <w:sz w:val="28"/>
          <w:szCs w:val="28"/>
        </w:rPr>
        <w:t>, в первом полугодии 2014 года – 175 чел.</w:t>
      </w:r>
      <w:r w:rsidRPr="00821988">
        <w:rPr>
          <w:rFonts w:ascii="Times New Roman" w:hAnsi="Times New Roman" w:cs="Times New Roman"/>
          <w:sz w:val="28"/>
          <w:szCs w:val="28"/>
        </w:rPr>
        <w:t xml:space="preserve"> Удельный вес молодых людей среди безработных </w:t>
      </w:r>
      <w:r>
        <w:rPr>
          <w:rFonts w:ascii="Times New Roman" w:hAnsi="Times New Roman" w:cs="Times New Roman"/>
          <w:sz w:val="28"/>
          <w:szCs w:val="28"/>
        </w:rPr>
        <w:t>за 1-ое полугодие 2014 года составляет  30,22</w:t>
      </w:r>
      <w:r w:rsidRPr="00821988">
        <w:rPr>
          <w:rFonts w:ascii="Times New Roman" w:hAnsi="Times New Roman" w:cs="Times New Roman"/>
          <w:sz w:val="28"/>
          <w:szCs w:val="28"/>
        </w:rPr>
        <w:t>%.</w:t>
      </w:r>
    </w:p>
    <w:p w:rsidR="006E09AA" w:rsidRPr="00821988" w:rsidRDefault="006E09AA" w:rsidP="006E09AA">
      <w:pPr>
        <w:pStyle w:val="aa"/>
        <w:rPr>
          <w:rFonts w:ascii="Times New Roman" w:hAnsi="Times New Roman" w:cs="Times New Roman"/>
          <w:sz w:val="28"/>
          <w:szCs w:val="28"/>
        </w:rPr>
      </w:pPr>
      <w:r>
        <w:rPr>
          <w:rFonts w:ascii="Times New Roman" w:hAnsi="Times New Roman" w:cs="Times New Roman"/>
          <w:sz w:val="28"/>
          <w:szCs w:val="28"/>
        </w:rPr>
        <w:t>3.</w:t>
      </w:r>
      <w:r w:rsidRPr="00821988">
        <w:rPr>
          <w:rFonts w:ascii="Times New Roman" w:hAnsi="Times New Roman" w:cs="Times New Roman"/>
          <w:sz w:val="28"/>
          <w:szCs w:val="28"/>
        </w:rPr>
        <w:t xml:space="preserve">В районе наблюдается тенденция оттока молодежи в другие субъекты Российской Федерации. Молодежь является наиболее мобильной социально-демографической группой общества, и более трети из выбывших молодых людей предпочли другие регионы в качестве места для учебы или работы.  </w:t>
      </w:r>
    </w:p>
    <w:p w:rsidR="006E09AA" w:rsidRPr="00821988" w:rsidRDefault="006E09AA" w:rsidP="006E09AA">
      <w:pPr>
        <w:pStyle w:val="aa"/>
        <w:rPr>
          <w:rFonts w:ascii="Times New Roman" w:hAnsi="Times New Roman" w:cs="Times New Roman"/>
          <w:sz w:val="28"/>
          <w:szCs w:val="28"/>
        </w:rPr>
      </w:pPr>
      <w:r w:rsidRPr="00821988">
        <w:rPr>
          <w:rFonts w:ascii="Times New Roman" w:hAnsi="Times New Roman" w:cs="Times New Roman"/>
          <w:sz w:val="28"/>
          <w:szCs w:val="28"/>
        </w:rPr>
        <w:t>Для решения указанных проблем необходимы следующие меры:</w:t>
      </w:r>
    </w:p>
    <w:p w:rsidR="006E09AA" w:rsidRPr="00821988" w:rsidRDefault="006E09AA" w:rsidP="006E09AA">
      <w:pPr>
        <w:pStyle w:val="aa"/>
        <w:rPr>
          <w:rFonts w:ascii="Times New Roman" w:hAnsi="Times New Roman" w:cs="Times New Roman"/>
          <w:sz w:val="28"/>
          <w:szCs w:val="28"/>
        </w:rPr>
      </w:pPr>
      <w:r w:rsidRPr="00821988">
        <w:rPr>
          <w:rFonts w:ascii="Times New Roman" w:hAnsi="Times New Roman" w:cs="Times New Roman"/>
          <w:sz w:val="28"/>
          <w:szCs w:val="28"/>
        </w:rPr>
        <w:t>- мероприятия по поддержке и развитию сети учреждений по работе с молодежью, организационно-техническая поддержка молодежных мероприятий;</w:t>
      </w:r>
    </w:p>
    <w:p w:rsidR="006E09AA" w:rsidRPr="00821988" w:rsidRDefault="006E09AA" w:rsidP="006E09AA">
      <w:pPr>
        <w:pStyle w:val="aa"/>
        <w:rPr>
          <w:rFonts w:ascii="Times New Roman" w:hAnsi="Times New Roman" w:cs="Times New Roman"/>
          <w:sz w:val="28"/>
          <w:szCs w:val="28"/>
        </w:rPr>
      </w:pPr>
      <w:r w:rsidRPr="00821988">
        <w:rPr>
          <w:rFonts w:ascii="Times New Roman" w:hAnsi="Times New Roman" w:cs="Times New Roman"/>
          <w:sz w:val="28"/>
          <w:szCs w:val="28"/>
        </w:rPr>
        <w:t>- формирование кадрового потенциала молодежной политики, обучение, подготовка и повышение квалификации специалистов по работе с молодежью, научно-методическое и информационно-аналитическое сопровождение реализации государственной молодежной политики в районе;</w:t>
      </w:r>
    </w:p>
    <w:p w:rsidR="006E09AA" w:rsidRPr="00821988" w:rsidRDefault="006E09AA" w:rsidP="006E09AA">
      <w:pPr>
        <w:pStyle w:val="aa"/>
        <w:rPr>
          <w:rFonts w:ascii="Times New Roman" w:hAnsi="Times New Roman" w:cs="Times New Roman"/>
          <w:sz w:val="28"/>
          <w:szCs w:val="28"/>
        </w:rPr>
      </w:pPr>
      <w:r w:rsidRPr="00821988">
        <w:rPr>
          <w:rFonts w:ascii="Times New Roman" w:hAnsi="Times New Roman" w:cs="Times New Roman"/>
          <w:sz w:val="28"/>
          <w:szCs w:val="28"/>
        </w:rPr>
        <w:t>- проведение мероприятий, направленных на развитие творческого, научного потенциала различных категорий молодежи, включая поиск, выявление, поддержку талантливой молодежи, внедрение новых форм, методов и инструментов поддержки талантливой молодежи;</w:t>
      </w:r>
    </w:p>
    <w:p w:rsidR="006E09AA" w:rsidRPr="00821988" w:rsidRDefault="006E09AA" w:rsidP="006E09AA">
      <w:pPr>
        <w:pStyle w:val="aa"/>
        <w:rPr>
          <w:rFonts w:ascii="Times New Roman" w:hAnsi="Times New Roman" w:cs="Times New Roman"/>
          <w:sz w:val="28"/>
          <w:szCs w:val="28"/>
        </w:rPr>
      </w:pPr>
      <w:r w:rsidRPr="00821988">
        <w:rPr>
          <w:rFonts w:ascii="Times New Roman" w:hAnsi="Times New Roman" w:cs="Times New Roman"/>
          <w:sz w:val="28"/>
          <w:szCs w:val="28"/>
        </w:rPr>
        <w:t>- формирование у молодежи толерантности и уважения к представителям других народов, культур, религий, их традициям и духовно-нравственным ценностям;</w:t>
      </w:r>
    </w:p>
    <w:p w:rsidR="006E09AA" w:rsidRPr="00821988" w:rsidRDefault="006E09AA" w:rsidP="006E09AA">
      <w:pPr>
        <w:pStyle w:val="aa"/>
        <w:rPr>
          <w:rFonts w:ascii="Times New Roman" w:hAnsi="Times New Roman" w:cs="Times New Roman"/>
          <w:sz w:val="28"/>
          <w:szCs w:val="28"/>
        </w:rPr>
      </w:pPr>
      <w:r w:rsidRPr="00821988">
        <w:rPr>
          <w:rFonts w:ascii="Times New Roman" w:hAnsi="Times New Roman" w:cs="Times New Roman"/>
          <w:sz w:val="28"/>
          <w:szCs w:val="28"/>
        </w:rPr>
        <w:t>- укрепление института семьи, государственная поддержка молодых семей;</w:t>
      </w:r>
    </w:p>
    <w:p w:rsidR="006E09AA" w:rsidRPr="00821988" w:rsidRDefault="006E09AA" w:rsidP="006E09AA">
      <w:pPr>
        <w:pStyle w:val="aa"/>
        <w:rPr>
          <w:rFonts w:ascii="Times New Roman" w:hAnsi="Times New Roman" w:cs="Times New Roman"/>
          <w:sz w:val="28"/>
          <w:szCs w:val="28"/>
        </w:rPr>
      </w:pPr>
      <w:r w:rsidRPr="00821988">
        <w:rPr>
          <w:rFonts w:ascii="Times New Roman" w:hAnsi="Times New Roman" w:cs="Times New Roman"/>
          <w:sz w:val="28"/>
          <w:szCs w:val="28"/>
        </w:rPr>
        <w:t>- организация временной, сезонной и постоянной трудовой занятости молодежи, содействие профессиональному самоопределению;</w:t>
      </w:r>
    </w:p>
    <w:p w:rsidR="006E09AA" w:rsidRPr="00821988" w:rsidRDefault="006E09AA" w:rsidP="006E09AA">
      <w:pPr>
        <w:pStyle w:val="aa"/>
        <w:rPr>
          <w:rFonts w:ascii="Times New Roman" w:hAnsi="Times New Roman" w:cs="Times New Roman"/>
          <w:sz w:val="28"/>
          <w:szCs w:val="28"/>
        </w:rPr>
      </w:pPr>
      <w:r w:rsidRPr="00821988">
        <w:rPr>
          <w:rFonts w:ascii="Times New Roman" w:hAnsi="Times New Roman" w:cs="Times New Roman"/>
          <w:sz w:val="28"/>
          <w:szCs w:val="28"/>
        </w:rPr>
        <w:t>- методическая помощь при создании и организации деятельности детских и молодежных общественных объединений.</w:t>
      </w:r>
    </w:p>
    <w:p w:rsidR="006E09AA" w:rsidRPr="00821988" w:rsidRDefault="006E09AA" w:rsidP="006E09AA">
      <w:pPr>
        <w:pStyle w:val="aa"/>
        <w:rPr>
          <w:rFonts w:ascii="Times New Roman" w:hAnsi="Times New Roman" w:cs="Times New Roman"/>
          <w:sz w:val="28"/>
          <w:szCs w:val="28"/>
        </w:rPr>
      </w:pPr>
      <w:r w:rsidRPr="00821988">
        <w:rPr>
          <w:rFonts w:ascii="Times New Roman" w:hAnsi="Times New Roman" w:cs="Times New Roman"/>
          <w:sz w:val="28"/>
          <w:szCs w:val="28"/>
        </w:rPr>
        <w:t xml:space="preserve">         Молодежь является получателем услуг сферы образования, социальной защиты, здравоохранения, культуры и других услуг. Использование программы в решении задач молодежной политики позволит объединить усилия исполнительных органов власти района, органов местного самоуправления, общественных объединений, правоохранительных органов, осуществить полноценное взаимодействие всех заинтересованных структур, сосредоточить финансовые средства на достижении  результатов.</w:t>
      </w:r>
    </w:p>
    <w:p w:rsidR="006E09AA" w:rsidRPr="00821988" w:rsidRDefault="006E09AA" w:rsidP="006E09AA">
      <w:pPr>
        <w:pStyle w:val="aa"/>
        <w:ind w:firstLine="360"/>
        <w:rPr>
          <w:rFonts w:ascii="Times New Roman" w:hAnsi="Times New Roman" w:cs="Times New Roman"/>
          <w:sz w:val="28"/>
          <w:szCs w:val="28"/>
        </w:rPr>
      </w:pPr>
      <w:r w:rsidRPr="00821988">
        <w:rPr>
          <w:rFonts w:ascii="Times New Roman" w:hAnsi="Times New Roman" w:cs="Times New Roman"/>
          <w:sz w:val="28"/>
          <w:szCs w:val="28"/>
        </w:rPr>
        <w:t xml:space="preserve">Результативность молодежной политики прямо связана со способностью </w:t>
      </w:r>
      <w:proofErr w:type="gramStart"/>
      <w:r w:rsidRPr="00821988">
        <w:rPr>
          <w:rFonts w:ascii="Times New Roman" w:hAnsi="Times New Roman" w:cs="Times New Roman"/>
          <w:sz w:val="28"/>
          <w:szCs w:val="28"/>
        </w:rPr>
        <w:t>осуществлять</w:t>
      </w:r>
      <w:proofErr w:type="gramEnd"/>
      <w:r w:rsidRPr="00821988">
        <w:rPr>
          <w:rFonts w:ascii="Times New Roman" w:hAnsi="Times New Roman" w:cs="Times New Roman"/>
          <w:sz w:val="28"/>
          <w:szCs w:val="28"/>
        </w:rPr>
        <w:t xml:space="preserve"> ее, как много субъектную, с использованием на всех уровнях управления механизмов социального партнерства, а также широким привлечением к ее выработке и реализации самой молодежи.</w:t>
      </w:r>
    </w:p>
    <w:p w:rsidR="006E09AA" w:rsidRPr="00F62286" w:rsidRDefault="006E09AA" w:rsidP="006E09AA">
      <w:pPr>
        <w:pStyle w:val="aa"/>
        <w:rPr>
          <w:rFonts w:ascii="Times New Roman" w:hAnsi="Times New Roman" w:cs="Times New Roman"/>
        </w:rPr>
      </w:pPr>
    </w:p>
    <w:p w:rsidR="006E09AA" w:rsidRPr="00EC2A2C" w:rsidRDefault="006E09AA" w:rsidP="006E09AA">
      <w:pPr>
        <w:pStyle w:val="aa"/>
        <w:ind w:left="360"/>
        <w:jc w:val="center"/>
        <w:rPr>
          <w:rFonts w:ascii="Times New Roman" w:hAnsi="Times New Roman" w:cs="Times New Roman"/>
          <w:b/>
          <w:bCs/>
          <w:sz w:val="28"/>
          <w:szCs w:val="28"/>
        </w:rPr>
      </w:pPr>
      <w:r>
        <w:rPr>
          <w:rStyle w:val="a6"/>
          <w:rFonts w:ascii="Times New Roman" w:hAnsi="Times New Roman" w:cs="Times New Roman"/>
          <w:sz w:val="28"/>
          <w:szCs w:val="28"/>
        </w:rPr>
        <w:t xml:space="preserve">3. </w:t>
      </w:r>
      <w:r w:rsidRPr="00EC2A2C">
        <w:rPr>
          <w:rStyle w:val="a6"/>
          <w:rFonts w:ascii="Times New Roman" w:hAnsi="Times New Roman" w:cs="Times New Roman"/>
          <w:sz w:val="28"/>
          <w:szCs w:val="28"/>
        </w:rPr>
        <w:t xml:space="preserve">Цели и задачи </w:t>
      </w:r>
      <w:r w:rsidRPr="00EC2A2C">
        <w:rPr>
          <w:rFonts w:ascii="Times New Roman" w:hAnsi="Times New Roman" w:cs="Times New Roman"/>
          <w:b/>
          <w:bCs/>
          <w:sz w:val="28"/>
          <w:szCs w:val="28"/>
        </w:rPr>
        <w:t>подпрограммы</w:t>
      </w:r>
    </w:p>
    <w:p w:rsidR="006E09AA" w:rsidRDefault="006E09AA" w:rsidP="006E09AA">
      <w:pPr>
        <w:pStyle w:val="aa"/>
        <w:rPr>
          <w:rFonts w:ascii="Times New Roman" w:hAnsi="Times New Roman" w:cs="Times New Roman"/>
          <w:sz w:val="28"/>
          <w:szCs w:val="28"/>
        </w:rPr>
      </w:pPr>
    </w:p>
    <w:p w:rsidR="006E09AA" w:rsidRDefault="006E09AA" w:rsidP="006E09AA">
      <w:pPr>
        <w:pStyle w:val="aa"/>
        <w:ind w:firstLine="708"/>
        <w:rPr>
          <w:rFonts w:ascii="Times New Roman" w:hAnsi="Times New Roman" w:cs="Times New Roman"/>
          <w:sz w:val="28"/>
          <w:szCs w:val="28"/>
        </w:rPr>
      </w:pPr>
      <w:r w:rsidRPr="00EC2A2C">
        <w:rPr>
          <w:rFonts w:ascii="Times New Roman" w:hAnsi="Times New Roman" w:cs="Times New Roman"/>
          <w:sz w:val="28"/>
          <w:szCs w:val="28"/>
        </w:rPr>
        <w:t>Целью П</w:t>
      </w:r>
      <w:r>
        <w:rPr>
          <w:rFonts w:ascii="Times New Roman" w:hAnsi="Times New Roman" w:cs="Times New Roman"/>
          <w:sz w:val="28"/>
          <w:szCs w:val="28"/>
        </w:rPr>
        <w:t>одп</w:t>
      </w:r>
      <w:r w:rsidRPr="00EC2A2C">
        <w:rPr>
          <w:rFonts w:ascii="Times New Roman" w:hAnsi="Times New Roman" w:cs="Times New Roman"/>
          <w:sz w:val="28"/>
          <w:szCs w:val="28"/>
        </w:rPr>
        <w:t xml:space="preserve">рограммы является </w:t>
      </w:r>
      <w:r>
        <w:rPr>
          <w:rFonts w:ascii="Times New Roman" w:hAnsi="Times New Roman" w:cs="Times New Roman"/>
          <w:sz w:val="28"/>
          <w:szCs w:val="28"/>
        </w:rPr>
        <w:t>–</w:t>
      </w:r>
      <w:r w:rsidRPr="00EC2A2C">
        <w:rPr>
          <w:rFonts w:ascii="Times New Roman" w:hAnsi="Times New Roman" w:cs="Times New Roman"/>
          <w:sz w:val="28"/>
          <w:szCs w:val="28"/>
        </w:rPr>
        <w:t xml:space="preserve"> создание условий для успешной социализации и эффективной самореализации молодежи, качественное развитие потенциала молодежи и его использование в интересах инновационного развития района</w:t>
      </w:r>
      <w:r>
        <w:rPr>
          <w:rFonts w:ascii="Times New Roman" w:hAnsi="Times New Roman" w:cs="Times New Roman"/>
          <w:sz w:val="28"/>
          <w:szCs w:val="28"/>
        </w:rPr>
        <w:t xml:space="preserve">. </w:t>
      </w:r>
    </w:p>
    <w:p w:rsidR="006E09AA" w:rsidRDefault="006E09AA" w:rsidP="006E09AA">
      <w:pPr>
        <w:ind w:firstLine="708"/>
        <w:jc w:val="both"/>
        <w:rPr>
          <w:sz w:val="28"/>
          <w:szCs w:val="28"/>
        </w:rPr>
      </w:pPr>
      <w:r>
        <w:rPr>
          <w:sz w:val="28"/>
          <w:szCs w:val="28"/>
        </w:rPr>
        <w:lastRenderedPageBreak/>
        <w:t xml:space="preserve">Достижение цели подпрограммы предполагается за счет решения следующих задач: </w:t>
      </w:r>
    </w:p>
    <w:p w:rsidR="006E09AA" w:rsidRDefault="006E09AA" w:rsidP="006E09AA">
      <w:pPr>
        <w:jc w:val="both"/>
        <w:rPr>
          <w:sz w:val="28"/>
          <w:szCs w:val="28"/>
        </w:rPr>
      </w:pPr>
      <w:r>
        <w:rPr>
          <w:sz w:val="28"/>
          <w:szCs w:val="28"/>
        </w:rPr>
        <w:t xml:space="preserve">1. </w:t>
      </w:r>
      <w:r w:rsidRPr="00BE75B1">
        <w:rPr>
          <w:sz w:val="28"/>
          <w:szCs w:val="28"/>
        </w:rPr>
        <w:t>Развитие системы социальных служб и клубов для молодежи, совершенствование нормативного правового, научно-методического, кадрового обеспечения молодежной политики, инфор</w:t>
      </w:r>
      <w:r>
        <w:rPr>
          <w:sz w:val="28"/>
          <w:szCs w:val="28"/>
        </w:rPr>
        <w:t>мационного обеспечения молодежи;</w:t>
      </w:r>
    </w:p>
    <w:p w:rsidR="006E09AA" w:rsidRPr="00BE75B1" w:rsidRDefault="006E09AA" w:rsidP="006E09AA">
      <w:pPr>
        <w:jc w:val="both"/>
        <w:rPr>
          <w:sz w:val="28"/>
          <w:szCs w:val="28"/>
        </w:rPr>
      </w:pPr>
      <w:r>
        <w:rPr>
          <w:sz w:val="28"/>
          <w:szCs w:val="28"/>
        </w:rPr>
        <w:t xml:space="preserve">2. </w:t>
      </w:r>
      <w:r w:rsidRPr="00BE75B1">
        <w:rPr>
          <w:sz w:val="28"/>
          <w:szCs w:val="28"/>
        </w:rPr>
        <w:t xml:space="preserve">Подготовка молодежи к участию в общественно-политической жизни </w:t>
      </w:r>
      <w:r>
        <w:rPr>
          <w:sz w:val="28"/>
          <w:szCs w:val="28"/>
        </w:rPr>
        <w:t>района</w:t>
      </w:r>
      <w:r w:rsidRPr="00BE75B1">
        <w:rPr>
          <w:sz w:val="28"/>
          <w:szCs w:val="28"/>
        </w:rPr>
        <w:t>, активизация участия молодежи в реформировании экономики, социальных отношений, развитии деловой активности</w:t>
      </w:r>
      <w:r>
        <w:rPr>
          <w:sz w:val="28"/>
          <w:szCs w:val="28"/>
        </w:rPr>
        <w:t>;</w:t>
      </w:r>
    </w:p>
    <w:p w:rsidR="006E09AA" w:rsidRDefault="006E09AA" w:rsidP="006E09AA">
      <w:pPr>
        <w:jc w:val="both"/>
        <w:rPr>
          <w:sz w:val="28"/>
          <w:szCs w:val="28"/>
        </w:rPr>
      </w:pPr>
      <w:r>
        <w:rPr>
          <w:color w:val="000000"/>
          <w:sz w:val="28"/>
          <w:szCs w:val="28"/>
        </w:rPr>
        <w:t xml:space="preserve">3. </w:t>
      </w:r>
      <w:r w:rsidRPr="00BA7017">
        <w:rPr>
          <w:color w:val="000000"/>
          <w:sz w:val="28"/>
          <w:szCs w:val="28"/>
        </w:rPr>
        <w:t>Поддержка молодой семьи, оказание психолого-педагогической, правовой, консультационной помощи молодым семьям, формирование у молодежи позитивного отношения к институту семьи</w:t>
      </w:r>
      <w:r>
        <w:rPr>
          <w:sz w:val="28"/>
          <w:szCs w:val="28"/>
        </w:rPr>
        <w:t>.</w:t>
      </w:r>
    </w:p>
    <w:p w:rsidR="006E09AA" w:rsidRPr="00EC2A2C" w:rsidRDefault="006E09AA" w:rsidP="006E09AA">
      <w:pPr>
        <w:pStyle w:val="aa"/>
        <w:ind w:firstLine="708"/>
        <w:rPr>
          <w:rFonts w:ascii="Times New Roman" w:hAnsi="Times New Roman" w:cs="Times New Roman"/>
          <w:sz w:val="28"/>
          <w:szCs w:val="28"/>
        </w:rPr>
      </w:pPr>
      <w:r>
        <w:rPr>
          <w:rFonts w:ascii="Times New Roman" w:hAnsi="Times New Roman" w:cs="Times New Roman"/>
          <w:sz w:val="28"/>
          <w:szCs w:val="28"/>
        </w:rPr>
        <w:t>Срок</w:t>
      </w:r>
      <w:r w:rsidRPr="00EC2A2C">
        <w:rPr>
          <w:rFonts w:ascii="Times New Roman" w:hAnsi="Times New Roman" w:cs="Times New Roman"/>
          <w:sz w:val="28"/>
          <w:szCs w:val="28"/>
        </w:rPr>
        <w:t xml:space="preserve"> реализации П</w:t>
      </w:r>
      <w:r>
        <w:rPr>
          <w:rFonts w:ascii="Times New Roman" w:hAnsi="Times New Roman" w:cs="Times New Roman"/>
          <w:sz w:val="28"/>
          <w:szCs w:val="28"/>
        </w:rPr>
        <w:t>одпрограммы: 2020</w:t>
      </w:r>
      <w:r w:rsidRPr="00EC2A2C">
        <w:rPr>
          <w:rFonts w:ascii="Times New Roman" w:hAnsi="Times New Roman" w:cs="Times New Roman"/>
          <w:sz w:val="28"/>
          <w:szCs w:val="28"/>
        </w:rPr>
        <w:t>-20</w:t>
      </w:r>
      <w:r>
        <w:rPr>
          <w:rFonts w:ascii="Times New Roman" w:hAnsi="Times New Roman" w:cs="Times New Roman"/>
          <w:sz w:val="28"/>
          <w:szCs w:val="28"/>
        </w:rPr>
        <w:t>24</w:t>
      </w:r>
      <w:r w:rsidRPr="00EC2A2C">
        <w:rPr>
          <w:rFonts w:ascii="Times New Roman" w:hAnsi="Times New Roman" w:cs="Times New Roman"/>
          <w:sz w:val="28"/>
          <w:szCs w:val="28"/>
        </w:rPr>
        <w:t xml:space="preserve"> годы.  </w:t>
      </w:r>
      <w:r w:rsidRPr="00B27973">
        <w:rPr>
          <w:rFonts w:ascii="Times New Roman" w:hAnsi="Times New Roman" w:cs="Times New Roman"/>
          <w:sz w:val="28"/>
          <w:szCs w:val="28"/>
        </w:rPr>
        <w:t>Сроки досрочного прекращения П</w:t>
      </w:r>
      <w:r>
        <w:rPr>
          <w:rFonts w:ascii="Times New Roman" w:hAnsi="Times New Roman" w:cs="Times New Roman"/>
          <w:sz w:val="28"/>
          <w:szCs w:val="28"/>
        </w:rPr>
        <w:t>одп</w:t>
      </w:r>
      <w:r w:rsidRPr="00B27973">
        <w:rPr>
          <w:rFonts w:ascii="Times New Roman" w:hAnsi="Times New Roman" w:cs="Times New Roman"/>
          <w:sz w:val="28"/>
          <w:szCs w:val="28"/>
        </w:rPr>
        <w:t>рограммы не предполагаются.</w:t>
      </w:r>
    </w:p>
    <w:p w:rsidR="006E09AA" w:rsidRPr="00BE107D" w:rsidRDefault="006E09AA" w:rsidP="006E09AA">
      <w:pPr>
        <w:pStyle w:val="aa"/>
        <w:rPr>
          <w:rStyle w:val="a6"/>
          <w:rFonts w:ascii="Times New Roman" w:hAnsi="Times New Roman" w:cs="Times New Roman"/>
          <w:b w:val="0"/>
          <w:bCs/>
          <w:sz w:val="28"/>
          <w:szCs w:val="28"/>
        </w:rPr>
      </w:pPr>
    </w:p>
    <w:p w:rsidR="006E09AA" w:rsidRPr="00EC2A2C" w:rsidRDefault="006E09AA" w:rsidP="006E09AA">
      <w:pPr>
        <w:pStyle w:val="aa"/>
        <w:ind w:left="360"/>
        <w:jc w:val="center"/>
        <w:rPr>
          <w:rStyle w:val="a6"/>
          <w:rFonts w:ascii="Times New Roman" w:hAnsi="Times New Roman" w:cs="Times New Roman"/>
          <w:sz w:val="28"/>
          <w:szCs w:val="28"/>
        </w:rPr>
      </w:pPr>
      <w:r>
        <w:rPr>
          <w:rStyle w:val="a6"/>
          <w:rFonts w:ascii="Times New Roman" w:hAnsi="Times New Roman" w:cs="Times New Roman"/>
          <w:sz w:val="28"/>
          <w:szCs w:val="28"/>
        </w:rPr>
        <w:t xml:space="preserve">4. </w:t>
      </w:r>
      <w:r w:rsidRPr="00EC2A2C">
        <w:rPr>
          <w:rStyle w:val="a6"/>
          <w:rFonts w:ascii="Times New Roman" w:hAnsi="Times New Roman" w:cs="Times New Roman"/>
          <w:sz w:val="28"/>
          <w:szCs w:val="28"/>
        </w:rPr>
        <w:t>Перечень мероприятий подпрограммы</w:t>
      </w:r>
    </w:p>
    <w:p w:rsidR="006E09AA" w:rsidRPr="009E3ACF" w:rsidRDefault="006E09AA" w:rsidP="006E09AA"/>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1590"/>
        <w:gridCol w:w="1321"/>
        <w:gridCol w:w="564"/>
        <w:gridCol w:w="720"/>
        <w:gridCol w:w="720"/>
        <w:gridCol w:w="720"/>
        <w:gridCol w:w="720"/>
        <w:gridCol w:w="720"/>
        <w:gridCol w:w="1800"/>
      </w:tblGrid>
      <w:tr w:rsidR="006E09AA" w:rsidTr="006E09AA">
        <w:trPr>
          <w:trHeight w:val="360"/>
        </w:trPr>
        <w:tc>
          <w:tcPr>
            <w:tcW w:w="593" w:type="dxa"/>
            <w:vMerge w:val="restart"/>
          </w:tcPr>
          <w:p w:rsidR="006E09AA" w:rsidRPr="00CB71D7" w:rsidRDefault="006E09AA" w:rsidP="006E09AA">
            <w:r w:rsidRPr="00CB71D7">
              <w:t>№ п.п.</w:t>
            </w:r>
          </w:p>
        </w:tc>
        <w:tc>
          <w:tcPr>
            <w:tcW w:w="1590" w:type="dxa"/>
            <w:vMerge w:val="restart"/>
          </w:tcPr>
          <w:p w:rsidR="006E09AA" w:rsidRPr="005F1549" w:rsidRDefault="006E09AA" w:rsidP="006E09AA">
            <w:pPr>
              <w:rPr>
                <w:sz w:val="20"/>
                <w:szCs w:val="20"/>
              </w:rPr>
            </w:pPr>
            <w:r w:rsidRPr="005F1549">
              <w:rPr>
                <w:sz w:val="20"/>
                <w:szCs w:val="20"/>
              </w:rPr>
              <w:t>Наименование мероприятия</w:t>
            </w:r>
          </w:p>
        </w:tc>
        <w:tc>
          <w:tcPr>
            <w:tcW w:w="1321" w:type="dxa"/>
            <w:vMerge w:val="restart"/>
          </w:tcPr>
          <w:p w:rsidR="006E09AA" w:rsidRPr="005F1549" w:rsidRDefault="006E09AA" w:rsidP="006E09AA">
            <w:pPr>
              <w:rPr>
                <w:sz w:val="20"/>
                <w:szCs w:val="20"/>
              </w:rPr>
            </w:pPr>
            <w:r w:rsidRPr="005F1549">
              <w:rPr>
                <w:sz w:val="20"/>
                <w:szCs w:val="20"/>
              </w:rPr>
              <w:t>Срок исполнения</w:t>
            </w:r>
          </w:p>
        </w:tc>
        <w:tc>
          <w:tcPr>
            <w:tcW w:w="4164" w:type="dxa"/>
            <w:gridSpan w:val="6"/>
          </w:tcPr>
          <w:p w:rsidR="006E09AA" w:rsidRPr="005F1549" w:rsidRDefault="006E09AA" w:rsidP="006E09AA">
            <w:pPr>
              <w:jc w:val="center"/>
              <w:rPr>
                <w:sz w:val="20"/>
                <w:szCs w:val="20"/>
              </w:rPr>
            </w:pPr>
            <w:r w:rsidRPr="005F1549">
              <w:rPr>
                <w:sz w:val="20"/>
                <w:szCs w:val="20"/>
              </w:rPr>
              <w:t>Объем финансирования</w:t>
            </w:r>
          </w:p>
        </w:tc>
        <w:tc>
          <w:tcPr>
            <w:tcW w:w="1800" w:type="dxa"/>
            <w:vMerge w:val="restart"/>
          </w:tcPr>
          <w:p w:rsidR="006E09AA" w:rsidRPr="005F1549" w:rsidRDefault="006E09AA" w:rsidP="006E09AA">
            <w:pPr>
              <w:rPr>
                <w:sz w:val="20"/>
                <w:szCs w:val="20"/>
              </w:rPr>
            </w:pPr>
            <w:r w:rsidRPr="005F1549">
              <w:rPr>
                <w:sz w:val="20"/>
                <w:szCs w:val="20"/>
              </w:rPr>
              <w:t>Участники п</w:t>
            </w:r>
            <w:r>
              <w:rPr>
                <w:sz w:val="20"/>
                <w:szCs w:val="20"/>
              </w:rPr>
              <w:t>одп</w:t>
            </w:r>
            <w:r w:rsidRPr="005F1549">
              <w:rPr>
                <w:sz w:val="20"/>
                <w:szCs w:val="20"/>
              </w:rPr>
              <w:t>рограммы</w:t>
            </w:r>
          </w:p>
        </w:tc>
      </w:tr>
      <w:tr w:rsidR="006E09AA" w:rsidTr="006E09AA">
        <w:trPr>
          <w:trHeight w:val="435"/>
        </w:trPr>
        <w:tc>
          <w:tcPr>
            <w:tcW w:w="593" w:type="dxa"/>
            <w:vMerge/>
          </w:tcPr>
          <w:p w:rsidR="006E09AA" w:rsidRPr="00CB71D7" w:rsidRDefault="006E09AA" w:rsidP="006E09AA"/>
        </w:tc>
        <w:tc>
          <w:tcPr>
            <w:tcW w:w="1590" w:type="dxa"/>
            <w:vMerge/>
          </w:tcPr>
          <w:p w:rsidR="006E09AA" w:rsidRPr="005F1549" w:rsidRDefault="006E09AA" w:rsidP="006E09AA">
            <w:pPr>
              <w:rPr>
                <w:sz w:val="20"/>
                <w:szCs w:val="20"/>
              </w:rPr>
            </w:pPr>
          </w:p>
        </w:tc>
        <w:tc>
          <w:tcPr>
            <w:tcW w:w="1321" w:type="dxa"/>
            <w:vMerge/>
          </w:tcPr>
          <w:p w:rsidR="006E09AA" w:rsidRPr="005F1549" w:rsidRDefault="006E09AA" w:rsidP="006E09AA">
            <w:pPr>
              <w:rPr>
                <w:sz w:val="20"/>
                <w:szCs w:val="20"/>
              </w:rPr>
            </w:pPr>
          </w:p>
        </w:tc>
        <w:tc>
          <w:tcPr>
            <w:tcW w:w="564" w:type="dxa"/>
          </w:tcPr>
          <w:p w:rsidR="006E09AA" w:rsidRPr="005F1549" w:rsidRDefault="006E09AA" w:rsidP="006E09AA">
            <w:pPr>
              <w:rPr>
                <w:sz w:val="20"/>
                <w:szCs w:val="20"/>
              </w:rPr>
            </w:pPr>
            <w:r w:rsidRPr="005F1549">
              <w:rPr>
                <w:sz w:val="20"/>
                <w:szCs w:val="20"/>
              </w:rPr>
              <w:t>всего</w:t>
            </w:r>
          </w:p>
        </w:tc>
        <w:tc>
          <w:tcPr>
            <w:tcW w:w="720" w:type="dxa"/>
          </w:tcPr>
          <w:p w:rsidR="006E09AA" w:rsidRPr="00922A2C" w:rsidRDefault="006E09AA" w:rsidP="006E09AA">
            <w:pPr>
              <w:rPr>
                <w:sz w:val="16"/>
                <w:szCs w:val="16"/>
              </w:rPr>
            </w:pPr>
            <w:r w:rsidRPr="00922A2C">
              <w:rPr>
                <w:sz w:val="16"/>
                <w:szCs w:val="16"/>
              </w:rPr>
              <w:t>2020</w:t>
            </w:r>
          </w:p>
        </w:tc>
        <w:tc>
          <w:tcPr>
            <w:tcW w:w="720" w:type="dxa"/>
          </w:tcPr>
          <w:p w:rsidR="006E09AA" w:rsidRPr="00922A2C" w:rsidRDefault="006E09AA" w:rsidP="006E09AA">
            <w:pPr>
              <w:rPr>
                <w:sz w:val="16"/>
                <w:szCs w:val="16"/>
              </w:rPr>
            </w:pPr>
            <w:r w:rsidRPr="00922A2C">
              <w:rPr>
                <w:sz w:val="16"/>
                <w:szCs w:val="16"/>
              </w:rPr>
              <w:t>2021</w:t>
            </w:r>
          </w:p>
        </w:tc>
        <w:tc>
          <w:tcPr>
            <w:tcW w:w="720" w:type="dxa"/>
          </w:tcPr>
          <w:p w:rsidR="006E09AA" w:rsidRPr="00922A2C" w:rsidRDefault="006E09AA" w:rsidP="006E09AA">
            <w:pPr>
              <w:rPr>
                <w:sz w:val="16"/>
                <w:szCs w:val="16"/>
              </w:rPr>
            </w:pPr>
            <w:r>
              <w:rPr>
                <w:sz w:val="16"/>
                <w:szCs w:val="16"/>
              </w:rPr>
              <w:t>2022</w:t>
            </w:r>
          </w:p>
        </w:tc>
        <w:tc>
          <w:tcPr>
            <w:tcW w:w="720" w:type="dxa"/>
          </w:tcPr>
          <w:p w:rsidR="006E09AA" w:rsidRPr="00922A2C" w:rsidRDefault="006E09AA" w:rsidP="006E09AA">
            <w:pPr>
              <w:rPr>
                <w:sz w:val="16"/>
                <w:szCs w:val="16"/>
              </w:rPr>
            </w:pPr>
            <w:r>
              <w:rPr>
                <w:sz w:val="16"/>
                <w:szCs w:val="16"/>
              </w:rPr>
              <w:t>2023</w:t>
            </w:r>
          </w:p>
        </w:tc>
        <w:tc>
          <w:tcPr>
            <w:tcW w:w="720" w:type="dxa"/>
          </w:tcPr>
          <w:p w:rsidR="006E09AA" w:rsidRPr="00922A2C" w:rsidRDefault="006E09AA" w:rsidP="006E09AA">
            <w:pPr>
              <w:rPr>
                <w:sz w:val="16"/>
                <w:szCs w:val="16"/>
              </w:rPr>
            </w:pPr>
            <w:r>
              <w:rPr>
                <w:sz w:val="16"/>
                <w:szCs w:val="16"/>
              </w:rPr>
              <w:t>2024</w:t>
            </w:r>
          </w:p>
        </w:tc>
        <w:tc>
          <w:tcPr>
            <w:tcW w:w="1800" w:type="dxa"/>
            <w:vMerge/>
          </w:tcPr>
          <w:p w:rsidR="006E09AA" w:rsidRPr="005F1549" w:rsidRDefault="006E09AA" w:rsidP="006E09AA">
            <w:pPr>
              <w:rPr>
                <w:sz w:val="20"/>
                <w:szCs w:val="20"/>
              </w:rPr>
            </w:pPr>
          </w:p>
        </w:tc>
      </w:tr>
      <w:tr w:rsidR="006E09AA" w:rsidTr="006E09AA">
        <w:trPr>
          <w:cantSplit/>
          <w:trHeight w:val="1591"/>
        </w:trPr>
        <w:tc>
          <w:tcPr>
            <w:tcW w:w="593" w:type="dxa"/>
          </w:tcPr>
          <w:p w:rsidR="006E09AA" w:rsidRPr="00CB71D7" w:rsidRDefault="006E09AA" w:rsidP="006E09AA">
            <w:r w:rsidRPr="00CB71D7">
              <w:t>1.</w:t>
            </w:r>
          </w:p>
        </w:tc>
        <w:tc>
          <w:tcPr>
            <w:tcW w:w="1590" w:type="dxa"/>
          </w:tcPr>
          <w:p w:rsidR="006E09AA" w:rsidRPr="005F1549" w:rsidRDefault="006E09AA" w:rsidP="006E09AA">
            <w:pPr>
              <w:rPr>
                <w:sz w:val="20"/>
                <w:szCs w:val="20"/>
              </w:rPr>
            </w:pPr>
            <w:r w:rsidRPr="005F1549">
              <w:rPr>
                <w:sz w:val="20"/>
                <w:szCs w:val="20"/>
              </w:rPr>
              <w:t>Проведение районных мероприятий, участие в областных мероприятиях</w:t>
            </w:r>
          </w:p>
        </w:tc>
        <w:tc>
          <w:tcPr>
            <w:tcW w:w="1321" w:type="dxa"/>
          </w:tcPr>
          <w:p w:rsidR="006E09AA" w:rsidRPr="005F1549" w:rsidRDefault="006E09AA" w:rsidP="006E09AA">
            <w:pPr>
              <w:rPr>
                <w:sz w:val="20"/>
                <w:szCs w:val="20"/>
              </w:rPr>
            </w:pPr>
            <w:r>
              <w:rPr>
                <w:sz w:val="20"/>
                <w:szCs w:val="20"/>
              </w:rPr>
              <w:t>2020</w:t>
            </w:r>
            <w:r w:rsidRPr="005F1549">
              <w:rPr>
                <w:sz w:val="20"/>
                <w:szCs w:val="20"/>
              </w:rPr>
              <w:t>-202</w:t>
            </w:r>
            <w:r>
              <w:rPr>
                <w:sz w:val="20"/>
                <w:szCs w:val="20"/>
              </w:rPr>
              <w:t>4</w:t>
            </w:r>
            <w:r w:rsidRPr="005F1549">
              <w:rPr>
                <w:sz w:val="20"/>
                <w:szCs w:val="20"/>
              </w:rPr>
              <w:t>гг.</w:t>
            </w:r>
          </w:p>
        </w:tc>
        <w:tc>
          <w:tcPr>
            <w:tcW w:w="564" w:type="dxa"/>
            <w:textDirection w:val="btLr"/>
          </w:tcPr>
          <w:p w:rsidR="006E09AA" w:rsidRPr="005F1549" w:rsidRDefault="006E09AA" w:rsidP="006E09AA">
            <w:pPr>
              <w:jc w:val="center"/>
              <w:rPr>
                <w:sz w:val="20"/>
                <w:szCs w:val="20"/>
              </w:rPr>
            </w:pPr>
            <w:r>
              <w:rPr>
                <w:sz w:val="20"/>
                <w:szCs w:val="20"/>
              </w:rPr>
              <w:t>487 290</w:t>
            </w:r>
          </w:p>
        </w:tc>
        <w:tc>
          <w:tcPr>
            <w:tcW w:w="720" w:type="dxa"/>
            <w:textDirection w:val="btLr"/>
          </w:tcPr>
          <w:p w:rsidR="006E09AA" w:rsidRPr="005F1549" w:rsidRDefault="006E09AA" w:rsidP="006E09AA">
            <w:pPr>
              <w:jc w:val="center"/>
              <w:rPr>
                <w:sz w:val="20"/>
                <w:szCs w:val="20"/>
              </w:rPr>
            </w:pPr>
            <w:r>
              <w:rPr>
                <w:sz w:val="20"/>
                <w:szCs w:val="20"/>
              </w:rPr>
              <w:t>51 290</w:t>
            </w:r>
          </w:p>
        </w:tc>
        <w:tc>
          <w:tcPr>
            <w:tcW w:w="720" w:type="dxa"/>
            <w:textDirection w:val="btLr"/>
          </w:tcPr>
          <w:p w:rsidR="006E09AA" w:rsidRPr="005F1549" w:rsidRDefault="006E09AA" w:rsidP="006E09AA">
            <w:pPr>
              <w:jc w:val="center"/>
              <w:rPr>
                <w:sz w:val="20"/>
                <w:szCs w:val="20"/>
              </w:rPr>
            </w:pPr>
            <w:r>
              <w:rPr>
                <w:sz w:val="20"/>
                <w:szCs w:val="20"/>
              </w:rPr>
              <w:t>109 000</w:t>
            </w:r>
          </w:p>
        </w:tc>
        <w:tc>
          <w:tcPr>
            <w:tcW w:w="720" w:type="dxa"/>
            <w:textDirection w:val="btLr"/>
          </w:tcPr>
          <w:p w:rsidR="006E09AA" w:rsidRDefault="006E09AA" w:rsidP="006E09AA">
            <w:pPr>
              <w:ind w:left="113" w:right="113"/>
              <w:jc w:val="center"/>
            </w:pPr>
            <w:r w:rsidRPr="00B8321A">
              <w:rPr>
                <w:sz w:val="20"/>
                <w:szCs w:val="20"/>
              </w:rPr>
              <w:t>109 000</w:t>
            </w:r>
          </w:p>
        </w:tc>
        <w:tc>
          <w:tcPr>
            <w:tcW w:w="720" w:type="dxa"/>
            <w:textDirection w:val="btLr"/>
          </w:tcPr>
          <w:p w:rsidR="006E09AA" w:rsidRDefault="006E09AA" w:rsidP="006E09AA">
            <w:pPr>
              <w:ind w:left="113" w:right="113"/>
              <w:jc w:val="center"/>
            </w:pPr>
            <w:r w:rsidRPr="00B8321A">
              <w:rPr>
                <w:sz w:val="20"/>
                <w:szCs w:val="20"/>
              </w:rPr>
              <w:t>109 000</w:t>
            </w:r>
          </w:p>
        </w:tc>
        <w:tc>
          <w:tcPr>
            <w:tcW w:w="720" w:type="dxa"/>
            <w:textDirection w:val="btLr"/>
          </w:tcPr>
          <w:p w:rsidR="006E09AA" w:rsidRDefault="006E09AA" w:rsidP="006E09AA">
            <w:pPr>
              <w:ind w:left="113" w:right="113"/>
              <w:jc w:val="center"/>
            </w:pPr>
            <w:r w:rsidRPr="00B8321A">
              <w:rPr>
                <w:sz w:val="20"/>
                <w:szCs w:val="20"/>
              </w:rPr>
              <w:t>109 000</w:t>
            </w:r>
          </w:p>
        </w:tc>
        <w:tc>
          <w:tcPr>
            <w:tcW w:w="1800" w:type="dxa"/>
          </w:tcPr>
          <w:p w:rsidR="006E09AA" w:rsidRPr="00601E18" w:rsidRDefault="006E09AA" w:rsidP="006E09AA">
            <w:pPr>
              <w:rPr>
                <w:sz w:val="20"/>
                <w:szCs w:val="20"/>
              </w:rPr>
            </w:pPr>
            <w:r>
              <w:rPr>
                <w:sz w:val="20"/>
                <w:szCs w:val="20"/>
              </w:rPr>
              <w:t xml:space="preserve">ОФКСМП, </w:t>
            </w:r>
            <w:r w:rsidRPr="00601E18">
              <w:rPr>
                <w:sz w:val="20"/>
                <w:szCs w:val="20"/>
              </w:rPr>
              <w:t>отдел культуры, управление образования,  МО МВД и общественные объединения</w:t>
            </w:r>
          </w:p>
        </w:tc>
      </w:tr>
    </w:tbl>
    <w:p w:rsidR="006E09AA" w:rsidRDefault="006E09AA" w:rsidP="006E09AA">
      <w:pPr>
        <w:rPr>
          <w:rStyle w:val="a6"/>
          <w:sz w:val="28"/>
          <w:szCs w:val="28"/>
        </w:rPr>
      </w:pPr>
    </w:p>
    <w:p w:rsidR="006E09AA" w:rsidRPr="00EC2A2C" w:rsidRDefault="006E09AA" w:rsidP="006E09AA">
      <w:pPr>
        <w:numPr>
          <w:ilvl w:val="0"/>
          <w:numId w:val="15"/>
        </w:numPr>
        <w:jc w:val="center"/>
        <w:rPr>
          <w:i/>
          <w:iCs/>
        </w:rPr>
      </w:pPr>
      <w:r w:rsidRPr="00DE0452">
        <w:rPr>
          <w:rStyle w:val="a6"/>
          <w:sz w:val="28"/>
          <w:szCs w:val="28"/>
        </w:rPr>
        <w:t>Механизм реализации</w:t>
      </w:r>
    </w:p>
    <w:p w:rsidR="006E09AA" w:rsidRPr="000F0F7D" w:rsidRDefault="006E09AA" w:rsidP="006E09AA">
      <w:pPr>
        <w:pStyle w:val="aa"/>
        <w:ind w:firstLine="360"/>
        <w:rPr>
          <w:rFonts w:ascii="Times New Roman" w:hAnsi="Times New Roman" w:cs="Times New Roman"/>
          <w:sz w:val="28"/>
          <w:szCs w:val="28"/>
        </w:rPr>
      </w:pPr>
      <w:r w:rsidRPr="000F0F7D">
        <w:rPr>
          <w:rFonts w:ascii="Times New Roman" w:hAnsi="Times New Roman" w:cs="Times New Roman"/>
          <w:sz w:val="28"/>
          <w:szCs w:val="28"/>
        </w:rPr>
        <w:t xml:space="preserve">Подпрограмма разработана в соответствии </w:t>
      </w:r>
      <w:r w:rsidRPr="000F0F7D">
        <w:rPr>
          <w:rFonts w:ascii="Times New Roman" w:eastAsia="Times New Roman" w:hAnsi="Times New Roman" w:cs="Times New Roman"/>
          <w:sz w:val="28"/>
          <w:szCs w:val="28"/>
        </w:rPr>
        <w:fldChar w:fldCharType="begin"/>
      </w:r>
      <w:r w:rsidRPr="000F0F7D">
        <w:rPr>
          <w:rFonts w:ascii="Times New Roman" w:hAnsi="Times New Roman" w:cs="Times New Roman"/>
          <w:sz w:val="28"/>
          <w:szCs w:val="28"/>
        </w:rPr>
        <w:instrText xml:space="preserve"> HYPERLINK "http://docs.cntd.ru/document/460151583" </w:instrText>
      </w:r>
      <w:r w:rsidRPr="000F0F7D">
        <w:rPr>
          <w:rFonts w:ascii="Times New Roman" w:eastAsia="Times New Roman" w:hAnsi="Times New Roman" w:cs="Times New Roman"/>
          <w:sz w:val="28"/>
          <w:szCs w:val="28"/>
        </w:rPr>
        <w:fldChar w:fldCharType="separate"/>
      </w:r>
      <w:r w:rsidRPr="000F0F7D">
        <w:rPr>
          <w:rStyle w:val="ab"/>
          <w:rFonts w:ascii="Times New Roman" w:hAnsi="Times New Roman" w:cs="Times New Roman"/>
          <w:sz w:val="28"/>
          <w:szCs w:val="28"/>
        </w:rPr>
        <w:t xml:space="preserve">постановлением мэра муниципального образования «Эхирит-Булагатский район» от 11 июля 2018 года N 744 </w:t>
      </w:r>
      <w:r w:rsidRPr="000F0F7D">
        <w:rPr>
          <w:rFonts w:ascii="Times New Roman" w:hAnsi="Times New Roman" w:cs="Times New Roman"/>
          <w:sz w:val="28"/>
          <w:szCs w:val="28"/>
        </w:rPr>
        <w:t>«Об утверждении Положения о порядке разработки, утверждения и реализации муниципальных программ (подпрограмм, ведомственных целевых программ) муниципального образования «Эхирит-Булагатский район».</w:t>
      </w:r>
    </w:p>
    <w:p w:rsidR="006E09AA" w:rsidRPr="000F0F7D" w:rsidRDefault="006E09AA" w:rsidP="006E09AA">
      <w:pPr>
        <w:ind w:firstLine="360"/>
        <w:jc w:val="both"/>
        <w:rPr>
          <w:bCs/>
          <w:sz w:val="28"/>
          <w:szCs w:val="28"/>
        </w:rPr>
      </w:pPr>
      <w:r w:rsidRPr="000F0F7D">
        <w:rPr>
          <w:sz w:val="28"/>
          <w:szCs w:val="28"/>
        </w:rPr>
        <w:fldChar w:fldCharType="end"/>
      </w:r>
      <w:proofErr w:type="gramStart"/>
      <w:r w:rsidRPr="000F0F7D">
        <w:rPr>
          <w:sz w:val="28"/>
          <w:szCs w:val="28"/>
        </w:rPr>
        <w:t>Разработка подпрограммы осуществляется на основании постановления мэра района от 28 сентября 2018 года № 1023  «О внесении изменений в приложение к Постановлению мэра от 07.07.2014 № 1021(с изменениями от 10.04.2017 № 182)», со всеми изменениями и дополнениями, который формируется из целей и задач, определенных распоряжением мэра МО «Эхирит-Булагатский район» от 28 сентября 2018 года № 571 «Об утверждении Системы целеполагания социально-экономического развития муниципального</w:t>
      </w:r>
      <w:proofErr w:type="gramEnd"/>
      <w:r w:rsidRPr="000F0F7D">
        <w:rPr>
          <w:sz w:val="28"/>
          <w:szCs w:val="28"/>
        </w:rPr>
        <w:t xml:space="preserve"> образования «Эхирит-Булагатский район» верхнего уровня и Перечня показателей результативности для Системы целеполагания социально-экономического развития муниципального образования «Эхирит-Булагатский район» </w:t>
      </w:r>
      <w:r w:rsidRPr="000F0F7D">
        <w:rPr>
          <w:bCs/>
          <w:sz w:val="28"/>
          <w:szCs w:val="28"/>
        </w:rPr>
        <w:t>в новой редакции».</w:t>
      </w:r>
    </w:p>
    <w:p w:rsidR="006E09AA" w:rsidRPr="008C1FFA" w:rsidRDefault="006E09AA" w:rsidP="006E09AA">
      <w:pPr>
        <w:ind w:firstLine="708"/>
        <w:jc w:val="both"/>
        <w:rPr>
          <w:sz w:val="28"/>
          <w:szCs w:val="28"/>
        </w:rPr>
      </w:pPr>
      <w:r w:rsidRPr="008C1FFA">
        <w:rPr>
          <w:sz w:val="28"/>
          <w:szCs w:val="28"/>
        </w:rPr>
        <w:lastRenderedPageBreak/>
        <w:t>Текущее управление реализацией П</w:t>
      </w:r>
      <w:r>
        <w:rPr>
          <w:sz w:val="28"/>
          <w:szCs w:val="28"/>
        </w:rPr>
        <w:t>одпрограммы осуществляется отдел</w:t>
      </w:r>
      <w:r w:rsidRPr="008C1FFA">
        <w:rPr>
          <w:sz w:val="28"/>
          <w:szCs w:val="28"/>
        </w:rPr>
        <w:t xml:space="preserve">ом по физической культуре, спорту и молодежной политике администрации МО «Эхирит-Булагатский район» </w:t>
      </w:r>
    </w:p>
    <w:p w:rsidR="006E09AA" w:rsidRPr="008C1FFA" w:rsidRDefault="006E09AA" w:rsidP="006E09AA">
      <w:pPr>
        <w:pStyle w:val="aa"/>
        <w:ind w:firstLine="708"/>
        <w:rPr>
          <w:rFonts w:ascii="Times New Roman" w:hAnsi="Times New Roman" w:cs="Times New Roman"/>
          <w:sz w:val="28"/>
          <w:szCs w:val="28"/>
          <w:lang w:eastAsia="en-US"/>
        </w:rPr>
      </w:pPr>
      <w:proofErr w:type="gramStart"/>
      <w:r w:rsidRPr="008C1FFA">
        <w:rPr>
          <w:rFonts w:ascii="Times New Roman" w:hAnsi="Times New Roman" w:cs="Times New Roman"/>
          <w:sz w:val="28"/>
          <w:szCs w:val="28"/>
          <w:lang w:eastAsia="en-US"/>
        </w:rPr>
        <w:t>Контроль за</w:t>
      </w:r>
      <w:proofErr w:type="gramEnd"/>
      <w:r w:rsidRPr="008C1FFA">
        <w:rPr>
          <w:rFonts w:ascii="Times New Roman" w:hAnsi="Times New Roman" w:cs="Times New Roman"/>
          <w:sz w:val="28"/>
          <w:szCs w:val="28"/>
          <w:lang w:eastAsia="en-US"/>
        </w:rPr>
        <w:t xml:space="preserve"> исполнением П</w:t>
      </w:r>
      <w:r>
        <w:rPr>
          <w:rFonts w:ascii="Times New Roman" w:hAnsi="Times New Roman" w:cs="Times New Roman"/>
          <w:sz w:val="28"/>
          <w:szCs w:val="28"/>
          <w:lang w:eastAsia="en-US"/>
        </w:rPr>
        <w:t>одп</w:t>
      </w:r>
      <w:r w:rsidRPr="008C1FFA">
        <w:rPr>
          <w:rFonts w:ascii="Times New Roman" w:hAnsi="Times New Roman" w:cs="Times New Roman"/>
          <w:sz w:val="28"/>
          <w:szCs w:val="28"/>
          <w:lang w:eastAsia="en-US"/>
        </w:rPr>
        <w:t>рограммы осуществляется администрацией МО «Эхирит-Булагатский район». Информация о ходе реализации П</w:t>
      </w:r>
      <w:r>
        <w:rPr>
          <w:rFonts w:ascii="Times New Roman" w:hAnsi="Times New Roman" w:cs="Times New Roman"/>
          <w:sz w:val="28"/>
          <w:szCs w:val="28"/>
          <w:lang w:eastAsia="en-US"/>
        </w:rPr>
        <w:t>одп</w:t>
      </w:r>
      <w:r w:rsidRPr="008C1FFA">
        <w:rPr>
          <w:rFonts w:ascii="Times New Roman" w:hAnsi="Times New Roman" w:cs="Times New Roman"/>
          <w:sz w:val="28"/>
          <w:szCs w:val="28"/>
          <w:lang w:eastAsia="en-US"/>
        </w:rPr>
        <w:t xml:space="preserve">рограммы предоставляется в администрацию МО «Эхирит-Булагатский район»  не позднее </w:t>
      </w:r>
      <w:r>
        <w:rPr>
          <w:rFonts w:ascii="Times New Roman" w:hAnsi="Times New Roman" w:cs="Times New Roman"/>
          <w:sz w:val="28"/>
          <w:szCs w:val="28"/>
          <w:lang w:eastAsia="en-US"/>
        </w:rPr>
        <w:t>0</w:t>
      </w:r>
      <w:r w:rsidRPr="008C1FFA">
        <w:rPr>
          <w:rFonts w:ascii="Times New Roman" w:hAnsi="Times New Roman" w:cs="Times New Roman"/>
          <w:sz w:val="28"/>
          <w:szCs w:val="28"/>
          <w:lang w:eastAsia="en-US"/>
        </w:rPr>
        <w:t xml:space="preserve">1 февраля, года следующего за отчетным </w:t>
      </w:r>
      <w:r>
        <w:rPr>
          <w:rFonts w:ascii="Times New Roman" w:hAnsi="Times New Roman" w:cs="Times New Roman"/>
          <w:sz w:val="28"/>
          <w:szCs w:val="28"/>
          <w:lang w:eastAsia="en-US"/>
        </w:rPr>
        <w:t xml:space="preserve">годом </w:t>
      </w:r>
      <w:r w:rsidRPr="008C1FFA">
        <w:rPr>
          <w:rFonts w:ascii="Times New Roman" w:hAnsi="Times New Roman" w:cs="Times New Roman"/>
          <w:sz w:val="28"/>
          <w:szCs w:val="28"/>
          <w:lang w:eastAsia="en-US"/>
        </w:rPr>
        <w:t>или в  течени</w:t>
      </w:r>
      <w:r>
        <w:rPr>
          <w:rFonts w:ascii="Times New Roman" w:hAnsi="Times New Roman" w:cs="Times New Roman"/>
          <w:sz w:val="28"/>
          <w:szCs w:val="28"/>
          <w:lang w:eastAsia="en-US"/>
        </w:rPr>
        <w:t>е</w:t>
      </w:r>
      <w:r w:rsidRPr="008C1FFA">
        <w:rPr>
          <w:rFonts w:ascii="Times New Roman" w:hAnsi="Times New Roman" w:cs="Times New Roman"/>
          <w:sz w:val="28"/>
          <w:szCs w:val="28"/>
          <w:lang w:eastAsia="en-US"/>
        </w:rPr>
        <w:t xml:space="preserve"> текущего года по запросу контрольных органов или администрации района.</w:t>
      </w:r>
    </w:p>
    <w:p w:rsidR="006E09AA" w:rsidRDefault="006E09AA" w:rsidP="006E09AA">
      <w:pPr>
        <w:pStyle w:val="aa"/>
        <w:ind w:firstLine="708"/>
        <w:rPr>
          <w:rFonts w:ascii="Times New Roman" w:hAnsi="Times New Roman" w:cs="Times New Roman"/>
          <w:sz w:val="28"/>
          <w:szCs w:val="28"/>
        </w:rPr>
      </w:pPr>
      <w:r w:rsidRPr="008C1FFA">
        <w:rPr>
          <w:rFonts w:ascii="Times New Roman" w:hAnsi="Times New Roman" w:cs="Times New Roman"/>
          <w:sz w:val="28"/>
          <w:szCs w:val="28"/>
        </w:rPr>
        <w:t>В ходе реализации П</w:t>
      </w:r>
      <w:r>
        <w:rPr>
          <w:rFonts w:ascii="Times New Roman" w:hAnsi="Times New Roman" w:cs="Times New Roman"/>
          <w:sz w:val="28"/>
          <w:szCs w:val="28"/>
        </w:rPr>
        <w:t>одп</w:t>
      </w:r>
      <w:r w:rsidRPr="008C1FFA">
        <w:rPr>
          <w:rFonts w:ascii="Times New Roman" w:hAnsi="Times New Roman" w:cs="Times New Roman"/>
          <w:sz w:val="28"/>
          <w:szCs w:val="28"/>
        </w:rPr>
        <w:t>рограммы может осуществляться корректировка выделяемых бюджетных средств с учетом уровня достижения результатов. Корректировка выделяемых бюджетных средств осуществляется в порядке, установленном для внесений изменений в бюджет муниципального образования на соответствующий финансовый год и плановый период</w:t>
      </w:r>
      <w:r>
        <w:rPr>
          <w:rFonts w:ascii="Times New Roman" w:hAnsi="Times New Roman" w:cs="Times New Roman"/>
          <w:sz w:val="28"/>
          <w:szCs w:val="28"/>
        </w:rPr>
        <w:t>.</w:t>
      </w:r>
    </w:p>
    <w:p w:rsidR="006E09AA" w:rsidRDefault="006E09AA" w:rsidP="006E09AA">
      <w:pPr>
        <w:jc w:val="center"/>
        <w:rPr>
          <w:rStyle w:val="a6"/>
          <w:sz w:val="28"/>
          <w:szCs w:val="28"/>
        </w:rPr>
      </w:pPr>
    </w:p>
    <w:p w:rsidR="006E09AA" w:rsidRDefault="006E09AA" w:rsidP="006E09AA">
      <w:pPr>
        <w:numPr>
          <w:ilvl w:val="0"/>
          <w:numId w:val="15"/>
        </w:numPr>
        <w:jc w:val="center"/>
        <w:rPr>
          <w:b/>
          <w:bCs/>
          <w:sz w:val="28"/>
          <w:szCs w:val="28"/>
        </w:rPr>
      </w:pPr>
      <w:r w:rsidRPr="00DE0452">
        <w:rPr>
          <w:rStyle w:val="a6"/>
          <w:sz w:val="28"/>
          <w:szCs w:val="28"/>
        </w:rPr>
        <w:t xml:space="preserve">Оценка социально-экономической эффективности </w:t>
      </w:r>
      <w:r>
        <w:rPr>
          <w:rStyle w:val="a6"/>
          <w:sz w:val="28"/>
          <w:szCs w:val="28"/>
        </w:rPr>
        <w:t>Под</w:t>
      </w:r>
      <w:r w:rsidRPr="00DE0452">
        <w:rPr>
          <w:b/>
          <w:bCs/>
          <w:sz w:val="28"/>
          <w:szCs w:val="28"/>
        </w:rPr>
        <w:t>программы</w:t>
      </w:r>
    </w:p>
    <w:p w:rsidR="006E09AA" w:rsidRDefault="006E09AA" w:rsidP="006E09AA">
      <w:pPr>
        <w:ind w:firstLine="708"/>
        <w:jc w:val="both"/>
        <w:rPr>
          <w:sz w:val="28"/>
          <w:szCs w:val="28"/>
        </w:rPr>
      </w:pPr>
    </w:p>
    <w:p w:rsidR="006E09AA" w:rsidRDefault="006E09AA" w:rsidP="006E09AA">
      <w:pPr>
        <w:ind w:firstLine="360"/>
        <w:jc w:val="both"/>
        <w:rPr>
          <w:sz w:val="28"/>
          <w:szCs w:val="28"/>
        </w:rPr>
      </w:pPr>
      <w:r w:rsidRPr="00DC147B">
        <w:rPr>
          <w:sz w:val="28"/>
          <w:szCs w:val="28"/>
        </w:rPr>
        <w:t xml:space="preserve">Учитывая продолжительный период реализации </w:t>
      </w:r>
      <w:r w:rsidRPr="00292040">
        <w:rPr>
          <w:sz w:val="28"/>
          <w:szCs w:val="28"/>
        </w:rPr>
        <w:t>Подпрограмм</w:t>
      </w:r>
      <w:r w:rsidRPr="00DC147B">
        <w:rPr>
          <w:sz w:val="28"/>
          <w:szCs w:val="28"/>
        </w:rPr>
        <w:t>ы, возможно возникновение рисков, связанных с социально-экономическими факторами, инфляций, дефицитом бюджетных средств, необходимых для реализации программных мероприятий</w:t>
      </w:r>
      <w:r>
        <w:rPr>
          <w:sz w:val="28"/>
          <w:szCs w:val="28"/>
        </w:rPr>
        <w:t>, и другое, вследствие чего могут измениться запланированные сроки выполнения мероприятий подпрограмм, подвергнуться корректировке показателей достижения целей и решений задач подпрограмм, возрасти затраты на реализацию мероприятий подпрограмм.</w:t>
      </w:r>
    </w:p>
    <w:p w:rsidR="006E09AA" w:rsidRDefault="006E09AA" w:rsidP="006E09AA">
      <w:pPr>
        <w:ind w:firstLine="360"/>
        <w:jc w:val="both"/>
        <w:rPr>
          <w:sz w:val="28"/>
          <w:szCs w:val="28"/>
        </w:rPr>
      </w:pPr>
      <w:r>
        <w:rPr>
          <w:sz w:val="28"/>
          <w:szCs w:val="28"/>
        </w:rPr>
        <w:t>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Подпрограммы.</w:t>
      </w:r>
    </w:p>
    <w:p w:rsidR="006E09AA" w:rsidRDefault="006E09AA" w:rsidP="006E09AA">
      <w:pPr>
        <w:ind w:firstLine="360"/>
        <w:jc w:val="both"/>
        <w:rPr>
          <w:sz w:val="28"/>
          <w:szCs w:val="28"/>
        </w:rPr>
      </w:pPr>
      <w:r w:rsidRPr="00BA7017">
        <w:rPr>
          <w:sz w:val="28"/>
          <w:szCs w:val="28"/>
        </w:rPr>
        <w:t xml:space="preserve">Оценка социально-экономической эффективности по </w:t>
      </w:r>
      <w:r>
        <w:rPr>
          <w:sz w:val="28"/>
          <w:szCs w:val="28"/>
        </w:rPr>
        <w:t>под</w:t>
      </w:r>
      <w:r w:rsidRPr="00BA7017">
        <w:rPr>
          <w:sz w:val="28"/>
          <w:szCs w:val="28"/>
        </w:rPr>
        <w:t xml:space="preserve">программе производится </w:t>
      </w:r>
      <w:proofErr w:type="gramStart"/>
      <w:r w:rsidRPr="00BA7017">
        <w:rPr>
          <w:sz w:val="28"/>
          <w:szCs w:val="28"/>
        </w:rPr>
        <w:t>согласно</w:t>
      </w:r>
      <w:proofErr w:type="gramEnd"/>
      <w:r w:rsidRPr="00BA7017">
        <w:rPr>
          <w:sz w:val="28"/>
          <w:szCs w:val="28"/>
        </w:rPr>
        <w:t xml:space="preserve"> целевых показателей, указанных в подпрограмм</w:t>
      </w:r>
      <w:r>
        <w:rPr>
          <w:sz w:val="28"/>
          <w:szCs w:val="28"/>
        </w:rPr>
        <w:t>е</w:t>
      </w:r>
      <w:r w:rsidRPr="00BA7017">
        <w:rPr>
          <w:sz w:val="28"/>
          <w:szCs w:val="28"/>
        </w:rPr>
        <w:t xml:space="preserve">  и  характеризующие достижение целе</w:t>
      </w:r>
      <w:r>
        <w:rPr>
          <w:sz w:val="28"/>
          <w:szCs w:val="28"/>
        </w:rPr>
        <w:t>вых показателей</w:t>
      </w:r>
      <w:r w:rsidRPr="00BA7017">
        <w:rPr>
          <w:sz w:val="28"/>
          <w:szCs w:val="28"/>
        </w:rPr>
        <w:t xml:space="preserve"> и выполнение задач </w:t>
      </w:r>
      <w:r>
        <w:rPr>
          <w:sz w:val="28"/>
          <w:szCs w:val="28"/>
        </w:rPr>
        <w:t>под</w:t>
      </w:r>
      <w:r w:rsidRPr="00BA7017">
        <w:rPr>
          <w:sz w:val="28"/>
          <w:szCs w:val="28"/>
        </w:rPr>
        <w:t>программы.</w:t>
      </w:r>
    </w:p>
    <w:tbl>
      <w:tblPr>
        <w:tblpPr w:leftFromText="180" w:rightFromText="180" w:vertAnchor="text" w:horzAnchor="margin" w:tblpY="28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004"/>
        <w:gridCol w:w="709"/>
        <w:gridCol w:w="709"/>
        <w:gridCol w:w="850"/>
        <w:gridCol w:w="822"/>
        <w:gridCol w:w="822"/>
        <w:gridCol w:w="822"/>
        <w:gridCol w:w="822"/>
        <w:gridCol w:w="823"/>
      </w:tblGrid>
      <w:tr w:rsidR="006E09AA" w:rsidRPr="00B00D0D" w:rsidTr="006E09AA">
        <w:tc>
          <w:tcPr>
            <w:tcW w:w="648" w:type="dxa"/>
            <w:vMerge w:val="restart"/>
          </w:tcPr>
          <w:p w:rsidR="006E09AA" w:rsidRPr="00B00D0D" w:rsidRDefault="006E09AA" w:rsidP="006E09AA">
            <w:pPr>
              <w:pStyle w:val="a3"/>
              <w:jc w:val="center"/>
              <w:rPr>
                <w:rFonts w:ascii="Times New Roman" w:hAnsi="Times New Roman"/>
              </w:rPr>
            </w:pPr>
            <w:r>
              <w:rPr>
                <w:rFonts w:ascii="Times New Roman" w:hAnsi="Times New Roman"/>
              </w:rPr>
              <w:t>№</w:t>
            </w:r>
            <w:proofErr w:type="gramStart"/>
            <w:r w:rsidRPr="00B00D0D">
              <w:rPr>
                <w:rFonts w:ascii="Times New Roman" w:hAnsi="Times New Roman"/>
              </w:rPr>
              <w:t>п</w:t>
            </w:r>
            <w:proofErr w:type="gramEnd"/>
            <w:r w:rsidRPr="00B00D0D">
              <w:rPr>
                <w:rFonts w:ascii="Times New Roman" w:hAnsi="Times New Roman"/>
              </w:rPr>
              <w:t>/п</w:t>
            </w:r>
          </w:p>
        </w:tc>
        <w:tc>
          <w:tcPr>
            <w:tcW w:w="3004" w:type="dxa"/>
            <w:vMerge w:val="restart"/>
          </w:tcPr>
          <w:p w:rsidR="006E09AA" w:rsidRPr="00B00D0D" w:rsidRDefault="006E09AA" w:rsidP="006E09AA">
            <w:pPr>
              <w:pStyle w:val="a3"/>
              <w:jc w:val="center"/>
              <w:rPr>
                <w:rFonts w:ascii="Times New Roman" w:hAnsi="Times New Roman"/>
              </w:rPr>
            </w:pPr>
            <w:r w:rsidRPr="00B00D0D">
              <w:rPr>
                <w:rFonts w:ascii="Times New Roman" w:hAnsi="Times New Roman"/>
              </w:rPr>
              <w:t>Наименование целевого показателя</w:t>
            </w:r>
          </w:p>
        </w:tc>
        <w:tc>
          <w:tcPr>
            <w:tcW w:w="709" w:type="dxa"/>
            <w:vMerge w:val="restart"/>
          </w:tcPr>
          <w:p w:rsidR="006E09AA" w:rsidRPr="00C72127" w:rsidRDefault="006E09AA" w:rsidP="006E09AA">
            <w:pPr>
              <w:pStyle w:val="a3"/>
              <w:jc w:val="center"/>
              <w:rPr>
                <w:rFonts w:ascii="Times New Roman" w:hAnsi="Times New Roman"/>
                <w:sz w:val="18"/>
                <w:szCs w:val="18"/>
              </w:rPr>
            </w:pPr>
            <w:r w:rsidRPr="00C72127">
              <w:rPr>
                <w:rFonts w:ascii="Times New Roman" w:hAnsi="Times New Roman"/>
                <w:sz w:val="18"/>
                <w:szCs w:val="18"/>
              </w:rPr>
              <w:t>Ед.</w:t>
            </w:r>
          </w:p>
          <w:p w:rsidR="006E09AA" w:rsidRPr="00B00D0D" w:rsidRDefault="006E09AA" w:rsidP="006E09AA">
            <w:pPr>
              <w:pStyle w:val="a3"/>
              <w:jc w:val="center"/>
              <w:rPr>
                <w:rFonts w:ascii="Times New Roman" w:hAnsi="Times New Roman"/>
              </w:rPr>
            </w:pPr>
            <w:r w:rsidRPr="00C72127">
              <w:rPr>
                <w:rFonts w:ascii="Times New Roman" w:hAnsi="Times New Roman"/>
                <w:sz w:val="18"/>
                <w:szCs w:val="18"/>
              </w:rPr>
              <w:t>изм</w:t>
            </w:r>
          </w:p>
        </w:tc>
        <w:tc>
          <w:tcPr>
            <w:tcW w:w="5670" w:type="dxa"/>
            <w:gridSpan w:val="7"/>
          </w:tcPr>
          <w:p w:rsidR="006E09AA" w:rsidRPr="00B00D0D" w:rsidRDefault="006E09AA" w:rsidP="006E09AA">
            <w:pPr>
              <w:pStyle w:val="a3"/>
              <w:jc w:val="center"/>
              <w:rPr>
                <w:rFonts w:ascii="Times New Roman" w:hAnsi="Times New Roman"/>
              </w:rPr>
            </w:pPr>
            <w:r w:rsidRPr="00B00D0D">
              <w:rPr>
                <w:rFonts w:ascii="Times New Roman" w:hAnsi="Times New Roman"/>
              </w:rPr>
              <w:t>Значение целевого показателя</w:t>
            </w:r>
          </w:p>
        </w:tc>
      </w:tr>
      <w:tr w:rsidR="006E09AA" w:rsidRPr="00B00D0D" w:rsidTr="006E09AA">
        <w:tc>
          <w:tcPr>
            <w:tcW w:w="648" w:type="dxa"/>
            <w:vMerge/>
          </w:tcPr>
          <w:p w:rsidR="006E09AA" w:rsidRPr="00B00D0D" w:rsidRDefault="006E09AA" w:rsidP="006E09AA">
            <w:pPr>
              <w:pStyle w:val="a3"/>
              <w:rPr>
                <w:rFonts w:ascii="Times New Roman" w:hAnsi="Times New Roman"/>
              </w:rPr>
            </w:pPr>
          </w:p>
        </w:tc>
        <w:tc>
          <w:tcPr>
            <w:tcW w:w="3004" w:type="dxa"/>
            <w:vMerge/>
          </w:tcPr>
          <w:p w:rsidR="006E09AA" w:rsidRPr="00B00D0D" w:rsidRDefault="006E09AA" w:rsidP="006E09AA">
            <w:pPr>
              <w:pStyle w:val="a3"/>
              <w:rPr>
                <w:rFonts w:ascii="Times New Roman" w:hAnsi="Times New Roman"/>
              </w:rPr>
            </w:pPr>
          </w:p>
        </w:tc>
        <w:tc>
          <w:tcPr>
            <w:tcW w:w="709" w:type="dxa"/>
            <w:vMerge/>
          </w:tcPr>
          <w:p w:rsidR="006E09AA" w:rsidRPr="00B00D0D" w:rsidRDefault="006E09AA" w:rsidP="006E09AA">
            <w:pPr>
              <w:pStyle w:val="a3"/>
              <w:rPr>
                <w:rFonts w:ascii="Times New Roman" w:hAnsi="Times New Roman"/>
              </w:rPr>
            </w:pPr>
          </w:p>
        </w:tc>
        <w:tc>
          <w:tcPr>
            <w:tcW w:w="709" w:type="dxa"/>
            <w:vMerge w:val="restart"/>
          </w:tcPr>
          <w:p w:rsidR="006E09AA" w:rsidRPr="000D7D9D" w:rsidRDefault="006E09AA" w:rsidP="006E09AA">
            <w:r w:rsidRPr="00C72127">
              <w:rPr>
                <w:sz w:val="18"/>
                <w:szCs w:val="18"/>
              </w:rPr>
              <w:t>2018</w:t>
            </w:r>
            <w:r w:rsidRPr="000D7D9D">
              <w:t xml:space="preserve"> год</w:t>
            </w:r>
          </w:p>
        </w:tc>
        <w:tc>
          <w:tcPr>
            <w:tcW w:w="850" w:type="dxa"/>
            <w:vMerge w:val="restart"/>
          </w:tcPr>
          <w:p w:rsidR="006E09AA" w:rsidRPr="00E20439" w:rsidRDefault="006E09AA" w:rsidP="006E09AA">
            <w:pPr>
              <w:pStyle w:val="a3"/>
              <w:jc w:val="center"/>
              <w:rPr>
                <w:rFonts w:ascii="Times New Roman" w:hAnsi="Times New Roman"/>
                <w:sz w:val="18"/>
                <w:szCs w:val="18"/>
              </w:rPr>
            </w:pPr>
            <w:r w:rsidRPr="00E20439">
              <w:rPr>
                <w:rFonts w:ascii="Times New Roman" w:hAnsi="Times New Roman"/>
                <w:sz w:val="18"/>
                <w:szCs w:val="18"/>
              </w:rPr>
              <w:t xml:space="preserve">в </w:t>
            </w:r>
            <w:proofErr w:type="gramStart"/>
            <w:r w:rsidRPr="00E20439">
              <w:rPr>
                <w:rFonts w:ascii="Times New Roman" w:hAnsi="Times New Roman"/>
                <w:sz w:val="18"/>
                <w:szCs w:val="18"/>
              </w:rPr>
              <w:t>рез-те</w:t>
            </w:r>
            <w:proofErr w:type="gramEnd"/>
            <w:r w:rsidRPr="00E20439">
              <w:rPr>
                <w:rFonts w:ascii="Times New Roman" w:hAnsi="Times New Roman"/>
                <w:sz w:val="18"/>
                <w:szCs w:val="18"/>
              </w:rPr>
              <w:t xml:space="preserve"> реал-ии подпрограммы</w:t>
            </w:r>
          </w:p>
        </w:tc>
        <w:tc>
          <w:tcPr>
            <w:tcW w:w="4111" w:type="dxa"/>
            <w:gridSpan w:val="5"/>
          </w:tcPr>
          <w:p w:rsidR="006E09AA" w:rsidRPr="00B00D0D" w:rsidRDefault="006E09AA" w:rsidP="006E09AA">
            <w:pPr>
              <w:pStyle w:val="a3"/>
              <w:jc w:val="center"/>
              <w:rPr>
                <w:rFonts w:ascii="Times New Roman" w:hAnsi="Times New Roman"/>
              </w:rPr>
            </w:pPr>
            <w:r w:rsidRPr="00B00D0D">
              <w:rPr>
                <w:rFonts w:ascii="Times New Roman" w:hAnsi="Times New Roman"/>
              </w:rPr>
              <w:t>в том числе по годам:</w:t>
            </w:r>
          </w:p>
        </w:tc>
      </w:tr>
      <w:tr w:rsidR="006E09AA" w:rsidRPr="00B00D0D" w:rsidTr="006E09AA">
        <w:tc>
          <w:tcPr>
            <w:tcW w:w="648" w:type="dxa"/>
            <w:vMerge/>
          </w:tcPr>
          <w:p w:rsidR="006E09AA" w:rsidRPr="00B00D0D" w:rsidRDefault="006E09AA" w:rsidP="006E09AA">
            <w:pPr>
              <w:pStyle w:val="a3"/>
              <w:rPr>
                <w:rFonts w:ascii="Times New Roman" w:hAnsi="Times New Roman"/>
              </w:rPr>
            </w:pPr>
          </w:p>
        </w:tc>
        <w:tc>
          <w:tcPr>
            <w:tcW w:w="3004" w:type="dxa"/>
            <w:vMerge/>
          </w:tcPr>
          <w:p w:rsidR="006E09AA" w:rsidRPr="00B00D0D" w:rsidRDefault="006E09AA" w:rsidP="006E09AA">
            <w:pPr>
              <w:pStyle w:val="a3"/>
              <w:rPr>
                <w:rFonts w:ascii="Times New Roman" w:hAnsi="Times New Roman"/>
              </w:rPr>
            </w:pPr>
          </w:p>
        </w:tc>
        <w:tc>
          <w:tcPr>
            <w:tcW w:w="709" w:type="dxa"/>
            <w:vMerge/>
          </w:tcPr>
          <w:p w:rsidR="006E09AA" w:rsidRPr="00B00D0D" w:rsidRDefault="006E09AA" w:rsidP="006E09AA">
            <w:pPr>
              <w:pStyle w:val="a3"/>
              <w:rPr>
                <w:rFonts w:ascii="Times New Roman" w:hAnsi="Times New Roman"/>
              </w:rPr>
            </w:pPr>
          </w:p>
        </w:tc>
        <w:tc>
          <w:tcPr>
            <w:tcW w:w="709" w:type="dxa"/>
            <w:vMerge/>
          </w:tcPr>
          <w:p w:rsidR="006E09AA" w:rsidRPr="00B00D0D" w:rsidRDefault="006E09AA" w:rsidP="006E09AA">
            <w:pPr>
              <w:pStyle w:val="a3"/>
              <w:rPr>
                <w:rFonts w:ascii="Times New Roman" w:hAnsi="Times New Roman"/>
              </w:rPr>
            </w:pPr>
          </w:p>
        </w:tc>
        <w:tc>
          <w:tcPr>
            <w:tcW w:w="850" w:type="dxa"/>
            <w:vMerge/>
          </w:tcPr>
          <w:p w:rsidR="006E09AA" w:rsidRPr="00B00D0D" w:rsidRDefault="006E09AA" w:rsidP="006E09AA">
            <w:pPr>
              <w:pStyle w:val="a3"/>
              <w:rPr>
                <w:rFonts w:ascii="Times New Roman" w:hAnsi="Times New Roman"/>
              </w:rPr>
            </w:pPr>
          </w:p>
        </w:tc>
        <w:tc>
          <w:tcPr>
            <w:tcW w:w="822" w:type="dxa"/>
          </w:tcPr>
          <w:p w:rsidR="006E09AA" w:rsidRPr="00A10243" w:rsidRDefault="006E09AA" w:rsidP="006E09AA">
            <w:pPr>
              <w:pStyle w:val="a3"/>
              <w:jc w:val="center"/>
              <w:rPr>
                <w:rFonts w:ascii="Times New Roman" w:hAnsi="Times New Roman"/>
                <w:sz w:val="22"/>
                <w:szCs w:val="22"/>
              </w:rPr>
            </w:pPr>
            <w:r w:rsidRPr="00A10243">
              <w:rPr>
                <w:rFonts w:ascii="Times New Roman" w:hAnsi="Times New Roman"/>
                <w:sz w:val="22"/>
                <w:szCs w:val="22"/>
              </w:rPr>
              <w:t>2020</w:t>
            </w:r>
          </w:p>
        </w:tc>
        <w:tc>
          <w:tcPr>
            <w:tcW w:w="822" w:type="dxa"/>
          </w:tcPr>
          <w:p w:rsidR="006E09AA" w:rsidRPr="00A10243" w:rsidRDefault="006E09AA" w:rsidP="006E09AA">
            <w:pPr>
              <w:pStyle w:val="a3"/>
              <w:jc w:val="center"/>
              <w:rPr>
                <w:rFonts w:ascii="Times New Roman" w:hAnsi="Times New Roman"/>
                <w:sz w:val="22"/>
                <w:szCs w:val="22"/>
              </w:rPr>
            </w:pPr>
            <w:r w:rsidRPr="00A10243">
              <w:rPr>
                <w:rFonts w:ascii="Times New Roman" w:hAnsi="Times New Roman"/>
                <w:sz w:val="22"/>
                <w:szCs w:val="22"/>
              </w:rPr>
              <w:t>2021</w:t>
            </w:r>
          </w:p>
        </w:tc>
        <w:tc>
          <w:tcPr>
            <w:tcW w:w="822" w:type="dxa"/>
          </w:tcPr>
          <w:p w:rsidR="006E09AA" w:rsidRPr="00A10243" w:rsidRDefault="006E09AA" w:rsidP="006E09AA">
            <w:pPr>
              <w:pStyle w:val="a3"/>
              <w:jc w:val="center"/>
              <w:rPr>
                <w:rFonts w:ascii="Times New Roman" w:hAnsi="Times New Roman"/>
                <w:sz w:val="22"/>
                <w:szCs w:val="22"/>
              </w:rPr>
            </w:pPr>
            <w:r w:rsidRPr="00A10243">
              <w:rPr>
                <w:rFonts w:ascii="Times New Roman" w:hAnsi="Times New Roman"/>
                <w:sz w:val="22"/>
                <w:szCs w:val="22"/>
              </w:rPr>
              <w:t>2022</w:t>
            </w:r>
          </w:p>
        </w:tc>
        <w:tc>
          <w:tcPr>
            <w:tcW w:w="822" w:type="dxa"/>
          </w:tcPr>
          <w:p w:rsidR="006E09AA" w:rsidRPr="00A10243" w:rsidRDefault="006E09AA" w:rsidP="006E09AA">
            <w:pPr>
              <w:pStyle w:val="a3"/>
              <w:jc w:val="center"/>
              <w:rPr>
                <w:rFonts w:ascii="Times New Roman" w:hAnsi="Times New Roman"/>
                <w:sz w:val="22"/>
                <w:szCs w:val="22"/>
              </w:rPr>
            </w:pPr>
            <w:r w:rsidRPr="00A10243">
              <w:rPr>
                <w:rFonts w:ascii="Times New Roman" w:hAnsi="Times New Roman"/>
                <w:sz w:val="22"/>
                <w:szCs w:val="22"/>
              </w:rPr>
              <w:t>2023</w:t>
            </w:r>
          </w:p>
        </w:tc>
        <w:tc>
          <w:tcPr>
            <w:tcW w:w="823" w:type="dxa"/>
          </w:tcPr>
          <w:p w:rsidR="006E09AA" w:rsidRPr="00A10243" w:rsidRDefault="006E09AA" w:rsidP="006E09AA">
            <w:pPr>
              <w:pStyle w:val="a3"/>
              <w:jc w:val="center"/>
              <w:rPr>
                <w:rFonts w:ascii="Times New Roman" w:hAnsi="Times New Roman"/>
                <w:sz w:val="22"/>
                <w:szCs w:val="22"/>
              </w:rPr>
            </w:pPr>
            <w:r w:rsidRPr="00A10243">
              <w:rPr>
                <w:rFonts w:ascii="Times New Roman" w:hAnsi="Times New Roman"/>
                <w:sz w:val="22"/>
                <w:szCs w:val="22"/>
              </w:rPr>
              <w:t>2024</w:t>
            </w:r>
          </w:p>
        </w:tc>
      </w:tr>
      <w:tr w:rsidR="006E09AA" w:rsidRPr="000D7D9D" w:rsidTr="006E09AA">
        <w:trPr>
          <w:trHeight w:val="718"/>
        </w:trPr>
        <w:tc>
          <w:tcPr>
            <w:tcW w:w="648" w:type="dxa"/>
          </w:tcPr>
          <w:p w:rsidR="006E09AA" w:rsidRPr="00B00D0D" w:rsidRDefault="006E09AA" w:rsidP="006E09AA">
            <w:pPr>
              <w:pStyle w:val="a3"/>
              <w:jc w:val="center"/>
              <w:rPr>
                <w:rFonts w:ascii="Times New Roman" w:hAnsi="Times New Roman"/>
              </w:rPr>
            </w:pPr>
            <w:r w:rsidRPr="00B00D0D">
              <w:rPr>
                <w:rFonts w:ascii="Times New Roman" w:hAnsi="Times New Roman"/>
              </w:rPr>
              <w:t>1.</w:t>
            </w:r>
          </w:p>
        </w:tc>
        <w:tc>
          <w:tcPr>
            <w:tcW w:w="3004" w:type="dxa"/>
          </w:tcPr>
          <w:p w:rsidR="006E09AA" w:rsidRPr="00331448" w:rsidRDefault="006E09AA" w:rsidP="006E09AA">
            <w:pPr>
              <w:pStyle w:val="a3"/>
              <w:rPr>
                <w:rFonts w:ascii="Times New Roman" w:hAnsi="Times New Roman"/>
                <w:sz w:val="20"/>
                <w:szCs w:val="20"/>
              </w:rPr>
            </w:pPr>
            <w:r w:rsidRPr="00331448">
              <w:rPr>
                <w:rFonts w:ascii="Times New Roman" w:hAnsi="Times New Roman"/>
                <w:sz w:val="20"/>
                <w:szCs w:val="20"/>
              </w:rPr>
              <w:t>Количество участников принявших участие в районных мероприятиях</w:t>
            </w:r>
          </w:p>
        </w:tc>
        <w:tc>
          <w:tcPr>
            <w:tcW w:w="709" w:type="dxa"/>
          </w:tcPr>
          <w:p w:rsidR="006E09AA" w:rsidRPr="00C72127" w:rsidRDefault="006E09AA" w:rsidP="006E09AA">
            <w:pPr>
              <w:pStyle w:val="a3"/>
              <w:rPr>
                <w:rFonts w:ascii="Times New Roman" w:hAnsi="Times New Roman"/>
                <w:sz w:val="18"/>
                <w:szCs w:val="18"/>
              </w:rPr>
            </w:pPr>
            <w:r w:rsidRPr="00C72127">
              <w:rPr>
                <w:rFonts w:ascii="Times New Roman" w:hAnsi="Times New Roman"/>
                <w:sz w:val="18"/>
                <w:szCs w:val="18"/>
              </w:rPr>
              <w:t>Чел.</w:t>
            </w:r>
          </w:p>
          <w:p w:rsidR="006E09AA" w:rsidRPr="00C72127" w:rsidRDefault="006E09AA" w:rsidP="006E09AA">
            <w:pPr>
              <w:rPr>
                <w:sz w:val="18"/>
                <w:szCs w:val="18"/>
              </w:rPr>
            </w:pPr>
          </w:p>
        </w:tc>
        <w:tc>
          <w:tcPr>
            <w:tcW w:w="709" w:type="dxa"/>
          </w:tcPr>
          <w:p w:rsidR="006E09AA" w:rsidRPr="00A10243" w:rsidRDefault="006E09AA" w:rsidP="006E09AA">
            <w:pPr>
              <w:jc w:val="center"/>
            </w:pPr>
            <w:r w:rsidRPr="00A10243">
              <w:t>3446</w:t>
            </w:r>
          </w:p>
        </w:tc>
        <w:tc>
          <w:tcPr>
            <w:tcW w:w="850" w:type="dxa"/>
          </w:tcPr>
          <w:p w:rsidR="006E09AA" w:rsidRPr="00A10243" w:rsidRDefault="006E09AA" w:rsidP="006E09AA">
            <w:pPr>
              <w:pStyle w:val="a3"/>
              <w:jc w:val="center"/>
              <w:rPr>
                <w:rFonts w:ascii="Times New Roman" w:hAnsi="Times New Roman"/>
                <w:sz w:val="22"/>
                <w:szCs w:val="22"/>
              </w:rPr>
            </w:pPr>
            <w:r>
              <w:rPr>
                <w:rFonts w:ascii="Times New Roman" w:hAnsi="Times New Roman"/>
                <w:sz w:val="22"/>
                <w:szCs w:val="22"/>
              </w:rPr>
              <w:t>18 836</w:t>
            </w:r>
          </w:p>
        </w:tc>
        <w:tc>
          <w:tcPr>
            <w:tcW w:w="822" w:type="dxa"/>
          </w:tcPr>
          <w:p w:rsidR="006E09AA" w:rsidRPr="002929B3" w:rsidRDefault="006E09AA" w:rsidP="006E09AA">
            <w:pPr>
              <w:jc w:val="center"/>
            </w:pPr>
            <w:r w:rsidRPr="002929B3">
              <w:t>3 549</w:t>
            </w:r>
          </w:p>
        </w:tc>
        <w:tc>
          <w:tcPr>
            <w:tcW w:w="822" w:type="dxa"/>
          </w:tcPr>
          <w:p w:rsidR="006E09AA" w:rsidRPr="002929B3" w:rsidRDefault="006E09AA" w:rsidP="006E09AA">
            <w:pPr>
              <w:jc w:val="center"/>
            </w:pPr>
            <w:r w:rsidRPr="002929B3">
              <w:t>3 655</w:t>
            </w:r>
          </w:p>
        </w:tc>
        <w:tc>
          <w:tcPr>
            <w:tcW w:w="822" w:type="dxa"/>
          </w:tcPr>
          <w:p w:rsidR="006E09AA" w:rsidRPr="002929B3" w:rsidRDefault="006E09AA" w:rsidP="006E09AA">
            <w:pPr>
              <w:jc w:val="center"/>
            </w:pPr>
            <w:r w:rsidRPr="002929B3">
              <w:t>3 764</w:t>
            </w:r>
          </w:p>
        </w:tc>
        <w:tc>
          <w:tcPr>
            <w:tcW w:w="822" w:type="dxa"/>
          </w:tcPr>
          <w:p w:rsidR="006E09AA" w:rsidRPr="002929B3" w:rsidRDefault="006E09AA" w:rsidP="006E09AA">
            <w:pPr>
              <w:jc w:val="center"/>
            </w:pPr>
            <w:r w:rsidRPr="002929B3">
              <w:t>3 876</w:t>
            </w:r>
          </w:p>
        </w:tc>
        <w:tc>
          <w:tcPr>
            <w:tcW w:w="823" w:type="dxa"/>
          </w:tcPr>
          <w:p w:rsidR="006E09AA" w:rsidRPr="002929B3" w:rsidRDefault="006E09AA" w:rsidP="006E09AA">
            <w:pPr>
              <w:jc w:val="center"/>
            </w:pPr>
            <w:r w:rsidRPr="002929B3">
              <w:t>3 992</w:t>
            </w:r>
          </w:p>
        </w:tc>
      </w:tr>
      <w:tr w:rsidR="006E09AA" w:rsidRPr="000D7D9D" w:rsidTr="006E09AA">
        <w:trPr>
          <w:trHeight w:val="701"/>
        </w:trPr>
        <w:tc>
          <w:tcPr>
            <w:tcW w:w="648" w:type="dxa"/>
          </w:tcPr>
          <w:p w:rsidR="006E09AA" w:rsidRPr="00B00D0D" w:rsidRDefault="006E09AA" w:rsidP="006E09AA">
            <w:pPr>
              <w:pStyle w:val="a3"/>
              <w:jc w:val="center"/>
              <w:rPr>
                <w:rFonts w:ascii="Times New Roman" w:hAnsi="Times New Roman"/>
              </w:rPr>
            </w:pPr>
            <w:r>
              <w:rPr>
                <w:rFonts w:ascii="Times New Roman" w:hAnsi="Times New Roman"/>
              </w:rPr>
              <w:t>2.</w:t>
            </w:r>
          </w:p>
        </w:tc>
        <w:tc>
          <w:tcPr>
            <w:tcW w:w="3004" w:type="dxa"/>
          </w:tcPr>
          <w:p w:rsidR="006E09AA" w:rsidRPr="00331448" w:rsidRDefault="006E09AA" w:rsidP="006E09AA">
            <w:pPr>
              <w:jc w:val="both"/>
              <w:rPr>
                <w:sz w:val="20"/>
                <w:szCs w:val="20"/>
              </w:rPr>
            </w:pPr>
            <w:r w:rsidRPr="00331448">
              <w:rPr>
                <w:sz w:val="20"/>
                <w:szCs w:val="20"/>
              </w:rPr>
              <w:t>Количество участников принявших участие в областных конкурсах.</w:t>
            </w:r>
          </w:p>
        </w:tc>
        <w:tc>
          <w:tcPr>
            <w:tcW w:w="709" w:type="dxa"/>
          </w:tcPr>
          <w:p w:rsidR="006E09AA" w:rsidRPr="00C72127" w:rsidRDefault="006E09AA" w:rsidP="006E09AA">
            <w:pPr>
              <w:pStyle w:val="a3"/>
              <w:rPr>
                <w:rFonts w:ascii="Times New Roman" w:hAnsi="Times New Roman"/>
                <w:sz w:val="18"/>
                <w:szCs w:val="18"/>
              </w:rPr>
            </w:pPr>
            <w:r w:rsidRPr="00C72127">
              <w:rPr>
                <w:rFonts w:ascii="Times New Roman" w:hAnsi="Times New Roman"/>
                <w:sz w:val="18"/>
                <w:szCs w:val="18"/>
              </w:rPr>
              <w:t>Чел.</w:t>
            </w:r>
          </w:p>
          <w:p w:rsidR="006E09AA" w:rsidRPr="00C72127" w:rsidRDefault="006E09AA" w:rsidP="006E09AA">
            <w:pPr>
              <w:rPr>
                <w:sz w:val="18"/>
                <w:szCs w:val="18"/>
              </w:rPr>
            </w:pPr>
          </w:p>
        </w:tc>
        <w:tc>
          <w:tcPr>
            <w:tcW w:w="709" w:type="dxa"/>
          </w:tcPr>
          <w:p w:rsidR="006E09AA" w:rsidRPr="00A10243" w:rsidRDefault="006E09AA" w:rsidP="006E09AA">
            <w:pPr>
              <w:jc w:val="center"/>
            </w:pPr>
            <w:r w:rsidRPr="00A10243">
              <w:t>55</w:t>
            </w:r>
          </w:p>
        </w:tc>
        <w:tc>
          <w:tcPr>
            <w:tcW w:w="850" w:type="dxa"/>
          </w:tcPr>
          <w:p w:rsidR="006E09AA" w:rsidRPr="00A10243" w:rsidRDefault="006E09AA" w:rsidP="006E09AA">
            <w:pPr>
              <w:jc w:val="center"/>
            </w:pPr>
            <w:r>
              <w:t>323</w:t>
            </w:r>
          </w:p>
        </w:tc>
        <w:tc>
          <w:tcPr>
            <w:tcW w:w="822" w:type="dxa"/>
          </w:tcPr>
          <w:p w:rsidR="006E09AA" w:rsidRPr="002929B3" w:rsidRDefault="006E09AA" w:rsidP="006E09AA">
            <w:pPr>
              <w:jc w:val="center"/>
            </w:pPr>
            <w:r w:rsidRPr="002929B3">
              <w:t>59</w:t>
            </w:r>
          </w:p>
        </w:tc>
        <w:tc>
          <w:tcPr>
            <w:tcW w:w="822" w:type="dxa"/>
          </w:tcPr>
          <w:p w:rsidR="006E09AA" w:rsidRPr="002929B3" w:rsidRDefault="006E09AA" w:rsidP="006E09AA">
            <w:pPr>
              <w:jc w:val="center"/>
            </w:pPr>
            <w:r w:rsidRPr="002929B3">
              <w:t>64</w:t>
            </w:r>
          </w:p>
        </w:tc>
        <w:tc>
          <w:tcPr>
            <w:tcW w:w="822" w:type="dxa"/>
          </w:tcPr>
          <w:p w:rsidR="006E09AA" w:rsidRPr="002929B3" w:rsidRDefault="006E09AA" w:rsidP="006E09AA">
            <w:pPr>
              <w:jc w:val="center"/>
            </w:pPr>
            <w:r w:rsidRPr="002929B3">
              <w:t>65</w:t>
            </w:r>
          </w:p>
        </w:tc>
        <w:tc>
          <w:tcPr>
            <w:tcW w:w="822" w:type="dxa"/>
          </w:tcPr>
          <w:p w:rsidR="006E09AA" w:rsidRPr="002929B3" w:rsidRDefault="006E09AA" w:rsidP="006E09AA">
            <w:pPr>
              <w:jc w:val="center"/>
            </w:pPr>
            <w:r w:rsidRPr="002929B3">
              <w:t>66</w:t>
            </w:r>
          </w:p>
        </w:tc>
        <w:tc>
          <w:tcPr>
            <w:tcW w:w="823" w:type="dxa"/>
          </w:tcPr>
          <w:p w:rsidR="006E09AA" w:rsidRPr="002929B3" w:rsidRDefault="006E09AA" w:rsidP="006E09AA">
            <w:pPr>
              <w:jc w:val="center"/>
            </w:pPr>
            <w:r w:rsidRPr="002929B3">
              <w:t>69</w:t>
            </w:r>
          </w:p>
        </w:tc>
      </w:tr>
      <w:tr w:rsidR="006E09AA" w:rsidRPr="000D7D9D" w:rsidTr="006E09AA">
        <w:trPr>
          <w:trHeight w:val="558"/>
        </w:trPr>
        <w:tc>
          <w:tcPr>
            <w:tcW w:w="648" w:type="dxa"/>
          </w:tcPr>
          <w:p w:rsidR="006E09AA" w:rsidRDefault="006E09AA" w:rsidP="006E09AA">
            <w:pPr>
              <w:pStyle w:val="a3"/>
              <w:jc w:val="center"/>
              <w:rPr>
                <w:rFonts w:ascii="Times New Roman" w:hAnsi="Times New Roman"/>
              </w:rPr>
            </w:pPr>
            <w:r>
              <w:rPr>
                <w:rFonts w:ascii="Times New Roman" w:hAnsi="Times New Roman"/>
              </w:rPr>
              <w:t>3.</w:t>
            </w:r>
          </w:p>
        </w:tc>
        <w:tc>
          <w:tcPr>
            <w:tcW w:w="3004" w:type="dxa"/>
          </w:tcPr>
          <w:p w:rsidR="006E09AA" w:rsidRPr="00331448" w:rsidRDefault="006E09AA" w:rsidP="006E09AA">
            <w:pPr>
              <w:jc w:val="both"/>
              <w:rPr>
                <w:sz w:val="20"/>
                <w:szCs w:val="20"/>
              </w:rPr>
            </w:pPr>
            <w:r w:rsidRPr="00331448">
              <w:rPr>
                <w:sz w:val="20"/>
                <w:szCs w:val="20"/>
              </w:rPr>
              <w:t xml:space="preserve">Достижение призовых мест в областных мероприятиях </w:t>
            </w:r>
          </w:p>
        </w:tc>
        <w:tc>
          <w:tcPr>
            <w:tcW w:w="709" w:type="dxa"/>
          </w:tcPr>
          <w:p w:rsidR="006E09AA" w:rsidRPr="00C72127" w:rsidRDefault="006E09AA" w:rsidP="006E09AA">
            <w:pPr>
              <w:pStyle w:val="a3"/>
              <w:rPr>
                <w:rFonts w:ascii="Times New Roman" w:hAnsi="Times New Roman"/>
                <w:sz w:val="18"/>
                <w:szCs w:val="18"/>
              </w:rPr>
            </w:pPr>
            <w:r w:rsidRPr="00C72127">
              <w:rPr>
                <w:rFonts w:ascii="Times New Roman" w:hAnsi="Times New Roman"/>
                <w:sz w:val="18"/>
                <w:szCs w:val="18"/>
              </w:rPr>
              <w:t>чел</w:t>
            </w:r>
          </w:p>
        </w:tc>
        <w:tc>
          <w:tcPr>
            <w:tcW w:w="709" w:type="dxa"/>
          </w:tcPr>
          <w:p w:rsidR="006E09AA" w:rsidRPr="00A10243" w:rsidRDefault="006E09AA" w:rsidP="006E09AA">
            <w:pPr>
              <w:jc w:val="center"/>
            </w:pPr>
            <w:r w:rsidRPr="00A10243">
              <w:t>4</w:t>
            </w:r>
          </w:p>
        </w:tc>
        <w:tc>
          <w:tcPr>
            <w:tcW w:w="850" w:type="dxa"/>
          </w:tcPr>
          <w:p w:rsidR="006E09AA" w:rsidRPr="00A10243" w:rsidRDefault="006E09AA" w:rsidP="006E09AA">
            <w:pPr>
              <w:jc w:val="center"/>
            </w:pPr>
            <w:r>
              <w:t>29</w:t>
            </w:r>
          </w:p>
        </w:tc>
        <w:tc>
          <w:tcPr>
            <w:tcW w:w="822" w:type="dxa"/>
          </w:tcPr>
          <w:p w:rsidR="006E09AA" w:rsidRPr="00A10243" w:rsidRDefault="006E09AA" w:rsidP="006E09AA">
            <w:pPr>
              <w:jc w:val="center"/>
            </w:pPr>
            <w:r>
              <w:t>5</w:t>
            </w:r>
          </w:p>
        </w:tc>
        <w:tc>
          <w:tcPr>
            <w:tcW w:w="822" w:type="dxa"/>
          </w:tcPr>
          <w:p w:rsidR="006E09AA" w:rsidRPr="00A10243" w:rsidRDefault="006E09AA" w:rsidP="006E09AA">
            <w:pPr>
              <w:jc w:val="center"/>
            </w:pPr>
            <w:r>
              <w:t>5</w:t>
            </w:r>
          </w:p>
        </w:tc>
        <w:tc>
          <w:tcPr>
            <w:tcW w:w="822" w:type="dxa"/>
          </w:tcPr>
          <w:p w:rsidR="006E09AA" w:rsidRPr="00A10243" w:rsidRDefault="006E09AA" w:rsidP="006E09AA">
            <w:pPr>
              <w:jc w:val="center"/>
            </w:pPr>
            <w:r>
              <w:t>6</w:t>
            </w:r>
          </w:p>
        </w:tc>
        <w:tc>
          <w:tcPr>
            <w:tcW w:w="822" w:type="dxa"/>
          </w:tcPr>
          <w:p w:rsidR="006E09AA" w:rsidRPr="00A10243" w:rsidRDefault="006E09AA" w:rsidP="006E09AA">
            <w:pPr>
              <w:jc w:val="center"/>
            </w:pPr>
            <w:r>
              <w:t>6</w:t>
            </w:r>
          </w:p>
        </w:tc>
        <w:tc>
          <w:tcPr>
            <w:tcW w:w="823" w:type="dxa"/>
          </w:tcPr>
          <w:p w:rsidR="006E09AA" w:rsidRPr="00A10243" w:rsidRDefault="006E09AA" w:rsidP="006E09AA">
            <w:pPr>
              <w:jc w:val="center"/>
            </w:pPr>
            <w:r>
              <w:t>7</w:t>
            </w:r>
          </w:p>
        </w:tc>
      </w:tr>
    </w:tbl>
    <w:p w:rsidR="006E09AA" w:rsidRDefault="006E09AA" w:rsidP="006E09AA">
      <w:pPr>
        <w:pStyle w:val="aa"/>
        <w:jc w:val="center"/>
        <w:rPr>
          <w:rFonts w:ascii="Times New Roman" w:hAnsi="Times New Roman" w:cs="Times New Roman"/>
          <w:sz w:val="28"/>
          <w:szCs w:val="28"/>
        </w:rPr>
      </w:pPr>
    </w:p>
    <w:p w:rsidR="006E09AA" w:rsidRDefault="006E09AA" w:rsidP="006E09AA">
      <w:pPr>
        <w:pStyle w:val="aa"/>
        <w:numPr>
          <w:ilvl w:val="0"/>
          <w:numId w:val="15"/>
        </w:numPr>
        <w:jc w:val="center"/>
        <w:rPr>
          <w:rFonts w:ascii="Times New Roman" w:hAnsi="Times New Roman" w:cs="Times New Roman"/>
          <w:b/>
          <w:bCs/>
          <w:sz w:val="28"/>
          <w:szCs w:val="28"/>
        </w:rPr>
      </w:pPr>
      <w:r>
        <w:rPr>
          <w:rStyle w:val="a6"/>
          <w:rFonts w:ascii="Times New Roman" w:hAnsi="Times New Roman" w:cs="Times New Roman"/>
          <w:sz w:val="28"/>
          <w:szCs w:val="28"/>
        </w:rPr>
        <w:lastRenderedPageBreak/>
        <w:t>Методика о</w:t>
      </w:r>
      <w:r w:rsidRPr="00AB5B9C">
        <w:rPr>
          <w:rStyle w:val="a6"/>
          <w:rFonts w:ascii="Times New Roman" w:hAnsi="Times New Roman" w:cs="Times New Roman"/>
          <w:sz w:val="28"/>
          <w:szCs w:val="28"/>
        </w:rPr>
        <w:t>ценк</w:t>
      </w:r>
      <w:r>
        <w:rPr>
          <w:rStyle w:val="a6"/>
          <w:rFonts w:ascii="Times New Roman" w:hAnsi="Times New Roman" w:cs="Times New Roman"/>
          <w:sz w:val="28"/>
          <w:szCs w:val="28"/>
        </w:rPr>
        <w:t xml:space="preserve">и </w:t>
      </w:r>
      <w:r w:rsidRPr="00AB5B9C">
        <w:rPr>
          <w:rStyle w:val="a6"/>
          <w:rFonts w:ascii="Times New Roman" w:hAnsi="Times New Roman" w:cs="Times New Roman"/>
          <w:sz w:val="28"/>
          <w:szCs w:val="28"/>
        </w:rPr>
        <w:t xml:space="preserve">эффективности </w:t>
      </w:r>
      <w:r>
        <w:rPr>
          <w:rFonts w:ascii="Times New Roman" w:hAnsi="Times New Roman" w:cs="Times New Roman"/>
          <w:b/>
          <w:bCs/>
          <w:sz w:val="28"/>
          <w:szCs w:val="28"/>
        </w:rPr>
        <w:t>П</w:t>
      </w:r>
      <w:r w:rsidRPr="00AB5B9C">
        <w:rPr>
          <w:rFonts w:ascii="Times New Roman" w:hAnsi="Times New Roman" w:cs="Times New Roman"/>
          <w:b/>
          <w:bCs/>
          <w:sz w:val="28"/>
          <w:szCs w:val="28"/>
        </w:rPr>
        <w:t>одпрограммы</w:t>
      </w:r>
    </w:p>
    <w:p w:rsidR="006E09AA" w:rsidRDefault="006E09AA" w:rsidP="006E09AA">
      <w:pPr>
        <w:pStyle w:val="af0"/>
        <w:ind w:left="0" w:firstLine="708"/>
        <w:jc w:val="both"/>
        <w:rPr>
          <w:rFonts w:ascii="Times New Roman" w:hAnsi="Times New Roman" w:cs="Times New Roman"/>
          <w:sz w:val="28"/>
          <w:szCs w:val="28"/>
        </w:rPr>
      </w:pPr>
      <w:r>
        <w:rPr>
          <w:rFonts w:ascii="Times New Roman" w:hAnsi="Times New Roman" w:cs="Times New Roman"/>
          <w:sz w:val="28"/>
          <w:szCs w:val="28"/>
        </w:rPr>
        <w:t>Для оценки эффективности реализации Подпрограммы используются целевые показатели, характеризующие достижение целей и выполнение задач программы:</w:t>
      </w:r>
    </w:p>
    <w:p w:rsidR="006E09AA" w:rsidRPr="00B91FF0" w:rsidRDefault="006E09AA" w:rsidP="006E09AA">
      <w:pPr>
        <w:pStyle w:val="a3"/>
        <w:numPr>
          <w:ilvl w:val="3"/>
          <w:numId w:val="10"/>
        </w:numPr>
        <w:ind w:left="0" w:firstLine="0"/>
        <w:rPr>
          <w:rFonts w:ascii="Times New Roman" w:hAnsi="Times New Roman"/>
          <w:sz w:val="28"/>
          <w:szCs w:val="28"/>
        </w:rPr>
      </w:pPr>
      <w:r w:rsidRPr="002E3E12">
        <w:rPr>
          <w:rFonts w:ascii="Times New Roman" w:hAnsi="Times New Roman"/>
          <w:sz w:val="28"/>
          <w:szCs w:val="28"/>
        </w:rPr>
        <w:t>Количество участников принявших участие в районных мероприятиях</w:t>
      </w:r>
      <w:r w:rsidRPr="00B91FF0">
        <w:rPr>
          <w:rFonts w:ascii="Times New Roman" w:hAnsi="Times New Roman"/>
          <w:sz w:val="28"/>
          <w:szCs w:val="28"/>
        </w:rPr>
        <w:t xml:space="preserve"> – да-1, нет-0.</w:t>
      </w:r>
    </w:p>
    <w:p w:rsidR="006E09AA" w:rsidRPr="00645D99" w:rsidRDefault="006E09AA" w:rsidP="006E09AA">
      <w:pPr>
        <w:rPr>
          <w:sz w:val="28"/>
          <w:szCs w:val="28"/>
        </w:rPr>
      </w:pPr>
      <w:r w:rsidRPr="00645D99">
        <w:rPr>
          <w:sz w:val="28"/>
          <w:szCs w:val="28"/>
        </w:rPr>
        <w:t xml:space="preserve">U1= 1или 0 </w:t>
      </w:r>
    </w:p>
    <w:p w:rsidR="006E09AA" w:rsidRPr="00645D99" w:rsidRDefault="006E09AA" w:rsidP="006E09AA">
      <w:pPr>
        <w:rPr>
          <w:sz w:val="28"/>
          <w:szCs w:val="28"/>
        </w:rPr>
      </w:pPr>
      <w:r w:rsidRPr="00645D99">
        <w:rPr>
          <w:sz w:val="28"/>
          <w:szCs w:val="28"/>
        </w:rPr>
        <w:t>Где U1 – целевой показатель 1.</w:t>
      </w:r>
    </w:p>
    <w:p w:rsidR="006E09AA" w:rsidRPr="00645D99" w:rsidRDefault="006E09AA" w:rsidP="006E09AA">
      <w:pPr>
        <w:rPr>
          <w:sz w:val="28"/>
          <w:szCs w:val="28"/>
        </w:rPr>
      </w:pPr>
      <w:r w:rsidRPr="00645D99">
        <w:rPr>
          <w:sz w:val="28"/>
          <w:szCs w:val="28"/>
        </w:rPr>
        <w:t>Результатом ответа является достижение результа</w:t>
      </w:r>
      <w:r>
        <w:rPr>
          <w:sz w:val="28"/>
          <w:szCs w:val="28"/>
        </w:rPr>
        <w:t>та</w:t>
      </w:r>
      <w:r w:rsidRPr="00645D99">
        <w:rPr>
          <w:sz w:val="28"/>
          <w:szCs w:val="28"/>
        </w:rPr>
        <w:t>:</w:t>
      </w:r>
    </w:p>
    <w:p w:rsidR="006E09AA" w:rsidRDefault="006E09AA" w:rsidP="006E09AA">
      <w:pPr>
        <w:rPr>
          <w:sz w:val="28"/>
          <w:szCs w:val="28"/>
        </w:rPr>
      </w:pPr>
      <w:r>
        <w:rPr>
          <w:sz w:val="28"/>
          <w:szCs w:val="28"/>
        </w:rPr>
        <w:t>2020 – 3 549</w:t>
      </w:r>
    </w:p>
    <w:p w:rsidR="006E09AA" w:rsidRPr="00CB6337" w:rsidRDefault="006E09AA" w:rsidP="006E09AA">
      <w:pPr>
        <w:rPr>
          <w:sz w:val="28"/>
          <w:szCs w:val="28"/>
        </w:rPr>
      </w:pPr>
      <w:r>
        <w:rPr>
          <w:sz w:val="28"/>
          <w:szCs w:val="28"/>
        </w:rPr>
        <w:t>2021 – 3 655</w:t>
      </w:r>
    </w:p>
    <w:p w:rsidR="006E09AA" w:rsidRDefault="006E09AA" w:rsidP="006E09AA">
      <w:pPr>
        <w:rPr>
          <w:sz w:val="28"/>
          <w:szCs w:val="28"/>
        </w:rPr>
      </w:pPr>
      <w:r>
        <w:rPr>
          <w:sz w:val="28"/>
          <w:szCs w:val="28"/>
        </w:rPr>
        <w:t>2022 – 3 764</w:t>
      </w:r>
    </w:p>
    <w:p w:rsidR="006E09AA" w:rsidRPr="00CB6337" w:rsidRDefault="006E09AA" w:rsidP="006E09AA">
      <w:pPr>
        <w:rPr>
          <w:sz w:val="28"/>
          <w:szCs w:val="28"/>
        </w:rPr>
      </w:pPr>
      <w:r>
        <w:rPr>
          <w:sz w:val="28"/>
          <w:szCs w:val="28"/>
        </w:rPr>
        <w:t>2023 – 3 876</w:t>
      </w:r>
    </w:p>
    <w:p w:rsidR="006E09AA" w:rsidRDefault="006E09AA" w:rsidP="006E09AA">
      <w:pPr>
        <w:rPr>
          <w:sz w:val="28"/>
          <w:szCs w:val="28"/>
        </w:rPr>
      </w:pPr>
      <w:r>
        <w:rPr>
          <w:sz w:val="28"/>
          <w:szCs w:val="28"/>
        </w:rPr>
        <w:t>2024 – 3 992</w:t>
      </w:r>
    </w:p>
    <w:p w:rsidR="006E09AA" w:rsidRPr="00B91FF0" w:rsidRDefault="006E09AA" w:rsidP="006E09AA">
      <w:pPr>
        <w:pStyle w:val="a3"/>
        <w:rPr>
          <w:rFonts w:ascii="Times New Roman" w:hAnsi="Times New Roman"/>
          <w:sz w:val="28"/>
          <w:szCs w:val="28"/>
        </w:rPr>
      </w:pPr>
      <w:r>
        <w:rPr>
          <w:rFonts w:ascii="Times New Roman" w:hAnsi="Times New Roman"/>
          <w:sz w:val="28"/>
          <w:szCs w:val="28"/>
        </w:rPr>
        <w:t xml:space="preserve">2. </w:t>
      </w:r>
      <w:r w:rsidRPr="002E3E12">
        <w:rPr>
          <w:rFonts w:ascii="Times New Roman" w:hAnsi="Times New Roman"/>
          <w:sz w:val="28"/>
          <w:szCs w:val="28"/>
        </w:rPr>
        <w:t>Количество участников принявших участие в областных мероприятиях</w:t>
      </w:r>
      <w:r w:rsidRPr="00B91FF0">
        <w:rPr>
          <w:rFonts w:ascii="Times New Roman" w:hAnsi="Times New Roman"/>
          <w:sz w:val="28"/>
          <w:szCs w:val="28"/>
        </w:rPr>
        <w:t xml:space="preserve"> – да-1, нет-0.</w:t>
      </w:r>
    </w:p>
    <w:p w:rsidR="006E09AA" w:rsidRPr="00645D99" w:rsidRDefault="006E09AA" w:rsidP="006E09AA">
      <w:pPr>
        <w:rPr>
          <w:sz w:val="28"/>
          <w:szCs w:val="28"/>
        </w:rPr>
      </w:pPr>
      <w:r w:rsidRPr="00645D99">
        <w:rPr>
          <w:sz w:val="28"/>
          <w:szCs w:val="28"/>
        </w:rPr>
        <w:t>U</w:t>
      </w:r>
      <w:r>
        <w:rPr>
          <w:sz w:val="28"/>
          <w:szCs w:val="28"/>
        </w:rPr>
        <w:t xml:space="preserve">2 </w:t>
      </w:r>
      <w:r w:rsidRPr="00645D99">
        <w:rPr>
          <w:sz w:val="28"/>
          <w:szCs w:val="28"/>
        </w:rPr>
        <w:t xml:space="preserve">= 1или 0 </w:t>
      </w:r>
    </w:p>
    <w:p w:rsidR="006E09AA" w:rsidRPr="00645D99" w:rsidRDefault="006E09AA" w:rsidP="006E09AA">
      <w:pPr>
        <w:rPr>
          <w:sz w:val="28"/>
          <w:szCs w:val="28"/>
        </w:rPr>
      </w:pPr>
      <w:r w:rsidRPr="00645D99">
        <w:rPr>
          <w:sz w:val="28"/>
          <w:szCs w:val="28"/>
        </w:rPr>
        <w:t>Где U</w:t>
      </w:r>
      <w:r>
        <w:rPr>
          <w:sz w:val="28"/>
          <w:szCs w:val="28"/>
        </w:rPr>
        <w:t>2</w:t>
      </w:r>
      <w:r w:rsidRPr="00645D99">
        <w:rPr>
          <w:sz w:val="28"/>
          <w:szCs w:val="28"/>
        </w:rPr>
        <w:t xml:space="preserve"> – целевой </w:t>
      </w:r>
      <w:r>
        <w:rPr>
          <w:sz w:val="28"/>
          <w:szCs w:val="28"/>
        </w:rPr>
        <w:t>показатель 2</w:t>
      </w:r>
      <w:r w:rsidRPr="00645D99">
        <w:rPr>
          <w:sz w:val="28"/>
          <w:szCs w:val="28"/>
        </w:rPr>
        <w:t>.</w:t>
      </w:r>
    </w:p>
    <w:p w:rsidR="006E09AA" w:rsidRDefault="006E09AA" w:rsidP="006E09AA">
      <w:pPr>
        <w:rPr>
          <w:sz w:val="28"/>
          <w:szCs w:val="28"/>
        </w:rPr>
      </w:pPr>
      <w:r w:rsidRPr="00645D99">
        <w:rPr>
          <w:sz w:val="28"/>
          <w:szCs w:val="28"/>
        </w:rPr>
        <w:t>Результатом ответа является достижение результа</w:t>
      </w:r>
      <w:r>
        <w:rPr>
          <w:sz w:val="28"/>
          <w:szCs w:val="28"/>
        </w:rPr>
        <w:t>та</w:t>
      </w:r>
      <w:r w:rsidRPr="00645D99">
        <w:rPr>
          <w:sz w:val="28"/>
          <w:szCs w:val="28"/>
        </w:rPr>
        <w:t>:</w:t>
      </w:r>
    </w:p>
    <w:p w:rsidR="006E09AA" w:rsidRDefault="006E09AA" w:rsidP="006E09AA">
      <w:pPr>
        <w:rPr>
          <w:sz w:val="28"/>
          <w:szCs w:val="28"/>
        </w:rPr>
      </w:pPr>
      <w:r>
        <w:rPr>
          <w:sz w:val="28"/>
          <w:szCs w:val="28"/>
        </w:rPr>
        <w:t>2020 – 59</w:t>
      </w:r>
    </w:p>
    <w:p w:rsidR="006E09AA" w:rsidRDefault="006E09AA" w:rsidP="006E09AA">
      <w:pPr>
        <w:rPr>
          <w:sz w:val="28"/>
          <w:szCs w:val="28"/>
        </w:rPr>
      </w:pPr>
      <w:r>
        <w:rPr>
          <w:sz w:val="28"/>
          <w:szCs w:val="28"/>
        </w:rPr>
        <w:t>2021 – 64</w:t>
      </w:r>
    </w:p>
    <w:p w:rsidR="006E09AA" w:rsidRDefault="006E09AA" w:rsidP="006E09AA">
      <w:pPr>
        <w:rPr>
          <w:sz w:val="28"/>
          <w:szCs w:val="28"/>
        </w:rPr>
      </w:pPr>
      <w:r>
        <w:rPr>
          <w:sz w:val="28"/>
          <w:szCs w:val="28"/>
        </w:rPr>
        <w:t>2022 – 65</w:t>
      </w:r>
    </w:p>
    <w:p w:rsidR="006E09AA" w:rsidRDefault="006E09AA" w:rsidP="006E09AA">
      <w:pPr>
        <w:rPr>
          <w:sz w:val="28"/>
          <w:szCs w:val="28"/>
        </w:rPr>
      </w:pPr>
      <w:r>
        <w:rPr>
          <w:sz w:val="28"/>
          <w:szCs w:val="28"/>
        </w:rPr>
        <w:t>2023 – 66</w:t>
      </w:r>
    </w:p>
    <w:p w:rsidR="006E09AA" w:rsidRDefault="006E09AA" w:rsidP="006E09AA">
      <w:pPr>
        <w:rPr>
          <w:sz w:val="28"/>
          <w:szCs w:val="28"/>
        </w:rPr>
      </w:pPr>
      <w:r>
        <w:rPr>
          <w:sz w:val="28"/>
          <w:szCs w:val="28"/>
        </w:rPr>
        <w:t>2024 – 69</w:t>
      </w:r>
    </w:p>
    <w:p w:rsidR="006E09AA" w:rsidRDefault="006E09AA" w:rsidP="006E09AA">
      <w:pPr>
        <w:jc w:val="both"/>
      </w:pPr>
      <w:r>
        <w:rPr>
          <w:sz w:val="28"/>
          <w:szCs w:val="28"/>
        </w:rPr>
        <w:t>3.</w:t>
      </w:r>
      <w:r w:rsidRPr="00A9329C">
        <w:rPr>
          <w:sz w:val="28"/>
          <w:szCs w:val="28"/>
        </w:rPr>
        <w:t>Достижение призовых мест в областных мероприятия</w:t>
      </w:r>
      <w:proofErr w:type="gramStart"/>
      <w:r w:rsidRPr="00A9329C">
        <w:rPr>
          <w:sz w:val="28"/>
          <w:szCs w:val="28"/>
        </w:rPr>
        <w:t>х</w:t>
      </w:r>
      <w:r>
        <w:rPr>
          <w:sz w:val="28"/>
          <w:szCs w:val="28"/>
        </w:rPr>
        <w:t>-</w:t>
      </w:r>
      <w:proofErr w:type="gramEnd"/>
      <w:r>
        <w:rPr>
          <w:sz w:val="28"/>
          <w:szCs w:val="28"/>
        </w:rPr>
        <w:t xml:space="preserve"> </w:t>
      </w:r>
      <w:r w:rsidRPr="00B205EC">
        <w:rPr>
          <w:sz w:val="28"/>
          <w:szCs w:val="28"/>
        </w:rPr>
        <w:t>да-1, нет-0.</w:t>
      </w:r>
    </w:p>
    <w:p w:rsidR="006E09AA" w:rsidRDefault="006E09AA" w:rsidP="006E09AA">
      <w:pPr>
        <w:jc w:val="both"/>
        <w:rPr>
          <w:sz w:val="28"/>
          <w:szCs w:val="28"/>
        </w:rPr>
      </w:pPr>
      <w:r w:rsidRPr="00B205EC">
        <w:rPr>
          <w:sz w:val="28"/>
          <w:szCs w:val="28"/>
        </w:rPr>
        <w:t>U</w:t>
      </w:r>
      <w:r>
        <w:rPr>
          <w:sz w:val="28"/>
          <w:szCs w:val="28"/>
        </w:rPr>
        <w:t>3</w:t>
      </w:r>
      <w:r w:rsidRPr="00B205EC">
        <w:rPr>
          <w:sz w:val="28"/>
          <w:szCs w:val="28"/>
        </w:rPr>
        <w:t>= 1или 0</w:t>
      </w:r>
    </w:p>
    <w:p w:rsidR="006E09AA" w:rsidRDefault="006E09AA" w:rsidP="006E09AA">
      <w:pPr>
        <w:rPr>
          <w:sz w:val="28"/>
          <w:szCs w:val="28"/>
        </w:rPr>
      </w:pPr>
      <w:r w:rsidRPr="00645D99">
        <w:rPr>
          <w:sz w:val="28"/>
          <w:szCs w:val="28"/>
        </w:rPr>
        <w:t>Где U</w:t>
      </w:r>
      <w:r>
        <w:rPr>
          <w:sz w:val="28"/>
          <w:szCs w:val="28"/>
        </w:rPr>
        <w:t>3</w:t>
      </w:r>
      <w:r w:rsidRPr="00645D99">
        <w:rPr>
          <w:sz w:val="28"/>
          <w:szCs w:val="28"/>
        </w:rPr>
        <w:t xml:space="preserve"> – целевой </w:t>
      </w:r>
      <w:r>
        <w:rPr>
          <w:sz w:val="28"/>
          <w:szCs w:val="28"/>
        </w:rPr>
        <w:t>показатель 3</w:t>
      </w:r>
      <w:r w:rsidRPr="00645D99">
        <w:rPr>
          <w:sz w:val="28"/>
          <w:szCs w:val="28"/>
        </w:rPr>
        <w:t>.</w:t>
      </w:r>
    </w:p>
    <w:p w:rsidR="006E09AA" w:rsidRDefault="006E09AA" w:rsidP="006E09AA">
      <w:pPr>
        <w:jc w:val="both"/>
        <w:rPr>
          <w:sz w:val="28"/>
          <w:szCs w:val="28"/>
        </w:rPr>
      </w:pPr>
      <w:r>
        <w:rPr>
          <w:sz w:val="28"/>
          <w:szCs w:val="28"/>
        </w:rPr>
        <w:t>2020- 5</w:t>
      </w:r>
    </w:p>
    <w:p w:rsidR="006E09AA" w:rsidRDefault="006E09AA" w:rsidP="006E09AA">
      <w:pPr>
        <w:jc w:val="both"/>
        <w:rPr>
          <w:sz w:val="28"/>
          <w:szCs w:val="28"/>
        </w:rPr>
      </w:pPr>
      <w:r>
        <w:rPr>
          <w:sz w:val="28"/>
          <w:szCs w:val="28"/>
        </w:rPr>
        <w:t>2021 - 5</w:t>
      </w:r>
    </w:p>
    <w:p w:rsidR="006E09AA" w:rsidRDefault="006E09AA" w:rsidP="006E09AA">
      <w:pPr>
        <w:jc w:val="both"/>
        <w:rPr>
          <w:sz w:val="28"/>
          <w:szCs w:val="28"/>
        </w:rPr>
      </w:pPr>
      <w:r>
        <w:rPr>
          <w:sz w:val="28"/>
          <w:szCs w:val="28"/>
        </w:rPr>
        <w:t>2022- 6</w:t>
      </w:r>
    </w:p>
    <w:p w:rsidR="006E09AA" w:rsidRDefault="006E09AA" w:rsidP="006E09AA">
      <w:pPr>
        <w:jc w:val="both"/>
        <w:rPr>
          <w:sz w:val="28"/>
          <w:szCs w:val="28"/>
        </w:rPr>
      </w:pPr>
      <w:r>
        <w:rPr>
          <w:sz w:val="28"/>
          <w:szCs w:val="28"/>
        </w:rPr>
        <w:t>2023 - 6</w:t>
      </w:r>
    </w:p>
    <w:p w:rsidR="006E09AA" w:rsidRDefault="006E09AA" w:rsidP="006E09AA">
      <w:pPr>
        <w:jc w:val="both"/>
        <w:rPr>
          <w:sz w:val="28"/>
          <w:szCs w:val="28"/>
        </w:rPr>
      </w:pPr>
      <w:r>
        <w:rPr>
          <w:sz w:val="28"/>
          <w:szCs w:val="28"/>
        </w:rPr>
        <w:t>2024- 7</w:t>
      </w:r>
    </w:p>
    <w:p w:rsidR="006E09AA" w:rsidRDefault="006E09AA" w:rsidP="006E09AA">
      <w:pPr>
        <w:jc w:val="both"/>
        <w:rPr>
          <w:sz w:val="28"/>
          <w:szCs w:val="28"/>
        </w:rPr>
      </w:pPr>
    </w:p>
    <w:p w:rsidR="006E09AA" w:rsidRDefault="006E09AA" w:rsidP="006E09AA">
      <w:pPr>
        <w:ind w:firstLine="708"/>
        <w:rPr>
          <w:sz w:val="28"/>
          <w:szCs w:val="28"/>
        </w:rPr>
      </w:pPr>
      <w:r>
        <w:rPr>
          <w:sz w:val="28"/>
          <w:szCs w:val="28"/>
        </w:rPr>
        <w:t>Расчет индекса эффективности реализации Подпрограммы рассчитывается по следующей формуле:</w:t>
      </w:r>
    </w:p>
    <w:p w:rsidR="006E09AA" w:rsidRPr="00365672" w:rsidRDefault="006E09AA" w:rsidP="006E09AA">
      <w:pPr>
        <w:rPr>
          <w:sz w:val="28"/>
          <w:szCs w:val="28"/>
          <w:lang w:val="en-US"/>
        </w:rPr>
      </w:pPr>
      <w:proofErr w:type="gramStart"/>
      <w:r>
        <w:rPr>
          <w:sz w:val="28"/>
          <w:szCs w:val="28"/>
          <w:lang w:val="en-US"/>
        </w:rPr>
        <w:t>ind</w:t>
      </w:r>
      <w:proofErr w:type="gramEnd"/>
      <w:r w:rsidRPr="006854CE">
        <w:rPr>
          <w:sz w:val="28"/>
          <w:szCs w:val="28"/>
          <w:lang w:val="en-US"/>
        </w:rPr>
        <w:t>=(</w:t>
      </w:r>
      <w:r>
        <w:rPr>
          <w:sz w:val="28"/>
          <w:szCs w:val="28"/>
          <w:lang w:val="en-US"/>
        </w:rPr>
        <w:t>U</w:t>
      </w:r>
      <w:r w:rsidRPr="006854CE">
        <w:rPr>
          <w:sz w:val="28"/>
          <w:szCs w:val="28"/>
          <w:lang w:val="en-US"/>
        </w:rPr>
        <w:t>1+</w:t>
      </w:r>
      <w:r>
        <w:rPr>
          <w:sz w:val="28"/>
          <w:szCs w:val="28"/>
          <w:lang w:val="en-US"/>
        </w:rPr>
        <w:t>U</w:t>
      </w:r>
      <w:r w:rsidRPr="006854CE">
        <w:rPr>
          <w:sz w:val="28"/>
          <w:szCs w:val="28"/>
          <w:lang w:val="en-US"/>
        </w:rPr>
        <w:t>2+ U3)/</w:t>
      </w:r>
      <w:r>
        <w:rPr>
          <w:sz w:val="28"/>
          <w:szCs w:val="28"/>
          <w:lang w:val="en-US"/>
        </w:rPr>
        <w:t>N</w:t>
      </w:r>
    </w:p>
    <w:p w:rsidR="006E09AA" w:rsidRPr="006854CE" w:rsidRDefault="006E09AA" w:rsidP="006E09AA">
      <w:pPr>
        <w:rPr>
          <w:sz w:val="28"/>
          <w:szCs w:val="28"/>
          <w:lang w:val="en-US"/>
        </w:rPr>
      </w:pPr>
      <w:r>
        <w:rPr>
          <w:sz w:val="28"/>
          <w:szCs w:val="28"/>
        </w:rPr>
        <w:t>где</w:t>
      </w:r>
      <w:r w:rsidRPr="006854CE">
        <w:rPr>
          <w:sz w:val="28"/>
          <w:szCs w:val="28"/>
          <w:lang w:val="en-US"/>
        </w:rPr>
        <w:t>:</w:t>
      </w:r>
    </w:p>
    <w:p w:rsidR="006E09AA" w:rsidRDefault="006E09AA" w:rsidP="006E09AA">
      <w:pPr>
        <w:rPr>
          <w:sz w:val="28"/>
          <w:szCs w:val="28"/>
        </w:rPr>
      </w:pPr>
      <w:proofErr w:type="gramStart"/>
      <w:r>
        <w:rPr>
          <w:sz w:val="28"/>
          <w:szCs w:val="28"/>
          <w:lang w:val="en-US"/>
        </w:rPr>
        <w:t>ind</w:t>
      </w:r>
      <w:r>
        <w:rPr>
          <w:sz w:val="28"/>
          <w:szCs w:val="28"/>
        </w:rPr>
        <w:t>-</w:t>
      </w:r>
      <w:proofErr w:type="gramEnd"/>
      <w:r>
        <w:rPr>
          <w:sz w:val="28"/>
          <w:szCs w:val="28"/>
        </w:rPr>
        <w:t xml:space="preserve"> индекс эффективности </w:t>
      </w:r>
    </w:p>
    <w:p w:rsidR="006E09AA" w:rsidRPr="00377297" w:rsidRDefault="006E09AA" w:rsidP="006E09AA">
      <w:pPr>
        <w:pStyle w:val="af0"/>
        <w:ind w:left="0"/>
        <w:rPr>
          <w:rFonts w:ascii="Times New Roman" w:hAnsi="Times New Roman" w:cs="Times New Roman"/>
          <w:sz w:val="28"/>
          <w:szCs w:val="28"/>
        </w:rPr>
      </w:pPr>
      <w:r>
        <w:rPr>
          <w:rFonts w:ascii="Times New Roman" w:hAnsi="Times New Roman" w:cs="Times New Roman"/>
          <w:sz w:val="28"/>
          <w:szCs w:val="28"/>
          <w:lang w:val="en-US"/>
        </w:rPr>
        <w:t>U</w:t>
      </w:r>
      <w:r>
        <w:rPr>
          <w:rFonts w:ascii="Times New Roman" w:hAnsi="Times New Roman" w:cs="Times New Roman"/>
          <w:sz w:val="28"/>
          <w:szCs w:val="28"/>
        </w:rPr>
        <w:t xml:space="preserve">- </w:t>
      </w:r>
      <w:proofErr w:type="gramStart"/>
      <w:r>
        <w:rPr>
          <w:rFonts w:ascii="Times New Roman" w:hAnsi="Times New Roman" w:cs="Times New Roman"/>
          <w:sz w:val="28"/>
          <w:szCs w:val="28"/>
        </w:rPr>
        <w:t>индексы</w:t>
      </w:r>
      <w:proofErr w:type="gramEnd"/>
      <w:r>
        <w:rPr>
          <w:rFonts w:ascii="Times New Roman" w:hAnsi="Times New Roman" w:cs="Times New Roman"/>
          <w:sz w:val="28"/>
          <w:szCs w:val="28"/>
        </w:rPr>
        <w:t xml:space="preserve"> эффективности </w:t>
      </w:r>
      <w:r w:rsidRPr="00E65B20">
        <w:rPr>
          <w:rFonts w:ascii="Times New Roman" w:hAnsi="Times New Roman" w:cs="Times New Roman"/>
          <w:sz w:val="28"/>
          <w:szCs w:val="28"/>
        </w:rPr>
        <w:t>целевых показателей</w:t>
      </w:r>
    </w:p>
    <w:p w:rsidR="006E09AA" w:rsidRPr="00365672" w:rsidRDefault="006E09AA" w:rsidP="006E09AA">
      <w:pPr>
        <w:pStyle w:val="af0"/>
        <w:ind w:left="0"/>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количество</w:t>
      </w:r>
      <w:proofErr w:type="gramEnd"/>
      <w:r>
        <w:rPr>
          <w:rFonts w:ascii="Times New Roman" w:hAnsi="Times New Roman" w:cs="Times New Roman"/>
          <w:sz w:val="28"/>
          <w:szCs w:val="28"/>
        </w:rPr>
        <w:t xml:space="preserve"> целевых показателей</w:t>
      </w:r>
    </w:p>
    <w:p w:rsidR="006E09AA" w:rsidRDefault="006E09AA" w:rsidP="006E09AA">
      <w:pPr>
        <w:pStyle w:val="af0"/>
        <w:ind w:left="0"/>
        <w:rPr>
          <w:rFonts w:ascii="Times New Roman" w:hAnsi="Times New Roman" w:cs="Times New Roman"/>
          <w:sz w:val="28"/>
          <w:szCs w:val="28"/>
        </w:rPr>
      </w:pPr>
    </w:p>
    <w:p w:rsidR="006E09AA" w:rsidRPr="00B24A2F" w:rsidRDefault="006E09AA" w:rsidP="006E09AA">
      <w:pPr>
        <w:ind w:firstLine="708"/>
        <w:rPr>
          <w:sz w:val="28"/>
          <w:szCs w:val="28"/>
        </w:rPr>
      </w:pPr>
      <w:r w:rsidRPr="00B24A2F">
        <w:rPr>
          <w:sz w:val="28"/>
          <w:szCs w:val="28"/>
        </w:rPr>
        <w:t xml:space="preserve">Интерпретация </w:t>
      </w:r>
      <w:proofErr w:type="gramStart"/>
      <w:r w:rsidRPr="00B24A2F">
        <w:rPr>
          <w:sz w:val="28"/>
          <w:szCs w:val="28"/>
        </w:rPr>
        <w:t>значения инде</w:t>
      </w:r>
      <w:r>
        <w:rPr>
          <w:sz w:val="28"/>
          <w:szCs w:val="28"/>
        </w:rPr>
        <w:t>кса эффективности реализации Под</w:t>
      </w:r>
      <w:r w:rsidRPr="00B24A2F">
        <w:rPr>
          <w:sz w:val="28"/>
          <w:szCs w:val="28"/>
        </w:rPr>
        <w:t>программы</w:t>
      </w:r>
      <w:proofErr w:type="gramEnd"/>
      <w:r w:rsidRPr="00B24A2F">
        <w:rPr>
          <w:sz w:val="28"/>
          <w:szCs w:val="28"/>
        </w:rPr>
        <w:t xml:space="preserve"> осуществляется с помощью следующей таблицы: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52"/>
      </w:tblGrid>
      <w:tr w:rsidR="006E09AA" w:rsidRPr="000D7D9D" w:rsidTr="006E09AA">
        <w:tc>
          <w:tcPr>
            <w:tcW w:w="2518" w:type="dxa"/>
          </w:tcPr>
          <w:p w:rsidR="006E09AA" w:rsidRPr="000D7D9D" w:rsidRDefault="006E09AA" w:rsidP="006E09AA">
            <w:pPr>
              <w:rPr>
                <w:sz w:val="28"/>
                <w:szCs w:val="28"/>
              </w:rPr>
            </w:pPr>
            <w:r w:rsidRPr="000D7D9D">
              <w:rPr>
                <w:sz w:val="28"/>
                <w:szCs w:val="28"/>
              </w:rPr>
              <w:t xml:space="preserve">Значение индекса эффективности </w:t>
            </w:r>
          </w:p>
        </w:tc>
        <w:tc>
          <w:tcPr>
            <w:tcW w:w="7052" w:type="dxa"/>
          </w:tcPr>
          <w:p w:rsidR="006E09AA" w:rsidRPr="000D7D9D" w:rsidRDefault="006E09AA" w:rsidP="006E09AA">
            <w:pPr>
              <w:rPr>
                <w:sz w:val="28"/>
                <w:szCs w:val="28"/>
              </w:rPr>
            </w:pPr>
            <w:r w:rsidRPr="000D7D9D">
              <w:rPr>
                <w:sz w:val="28"/>
                <w:szCs w:val="28"/>
              </w:rPr>
              <w:t xml:space="preserve">Интерпретация значения индекса эффективности  </w:t>
            </w:r>
          </w:p>
        </w:tc>
      </w:tr>
      <w:tr w:rsidR="006E09AA" w:rsidRPr="000D7D9D" w:rsidTr="006E09AA">
        <w:tc>
          <w:tcPr>
            <w:tcW w:w="2518" w:type="dxa"/>
          </w:tcPr>
          <w:p w:rsidR="006E09AA" w:rsidRPr="000D7D9D" w:rsidRDefault="006E09AA" w:rsidP="006E09AA">
            <w:pPr>
              <w:rPr>
                <w:sz w:val="28"/>
                <w:szCs w:val="28"/>
                <w:lang w:val="en-US"/>
              </w:rPr>
            </w:pPr>
            <w:r w:rsidRPr="000D7D9D">
              <w:rPr>
                <w:sz w:val="28"/>
                <w:szCs w:val="28"/>
                <w:lang w:val="en-US"/>
              </w:rPr>
              <w:lastRenderedPageBreak/>
              <w:t>0&lt;I&lt;0</w:t>
            </w:r>
            <w:r w:rsidRPr="000D7D9D">
              <w:rPr>
                <w:sz w:val="28"/>
                <w:szCs w:val="28"/>
              </w:rPr>
              <w:t>,</w:t>
            </w:r>
            <w:r>
              <w:rPr>
                <w:sz w:val="28"/>
                <w:szCs w:val="28"/>
              </w:rPr>
              <w:t>5</w:t>
            </w:r>
            <w:r w:rsidRPr="000D7D9D">
              <w:rPr>
                <w:sz w:val="28"/>
                <w:szCs w:val="28"/>
                <w:lang w:val="en-US"/>
              </w:rPr>
              <w:t>0</w:t>
            </w:r>
          </w:p>
        </w:tc>
        <w:tc>
          <w:tcPr>
            <w:tcW w:w="7052" w:type="dxa"/>
          </w:tcPr>
          <w:p w:rsidR="006E09AA" w:rsidRPr="000D7D9D" w:rsidRDefault="006E09AA" w:rsidP="006E09AA">
            <w:pPr>
              <w:rPr>
                <w:sz w:val="28"/>
                <w:szCs w:val="28"/>
              </w:rPr>
            </w:pPr>
            <w:r w:rsidRPr="000D7D9D">
              <w:rPr>
                <w:sz w:val="28"/>
                <w:szCs w:val="28"/>
              </w:rPr>
              <w:t xml:space="preserve">Реализация </w:t>
            </w:r>
            <w:r>
              <w:rPr>
                <w:sz w:val="28"/>
                <w:szCs w:val="28"/>
              </w:rPr>
              <w:t>Под</w:t>
            </w:r>
            <w:r w:rsidRPr="000D7D9D">
              <w:rPr>
                <w:sz w:val="28"/>
                <w:szCs w:val="28"/>
              </w:rPr>
              <w:t xml:space="preserve">программы неэффективна </w:t>
            </w:r>
          </w:p>
        </w:tc>
      </w:tr>
      <w:tr w:rsidR="006E09AA" w:rsidRPr="000D7D9D" w:rsidTr="006E09AA">
        <w:tc>
          <w:tcPr>
            <w:tcW w:w="2518" w:type="dxa"/>
          </w:tcPr>
          <w:p w:rsidR="006E09AA" w:rsidRPr="000D7D9D" w:rsidRDefault="006E09AA" w:rsidP="006E09AA">
            <w:pPr>
              <w:rPr>
                <w:sz w:val="28"/>
                <w:szCs w:val="28"/>
                <w:lang w:val="en-US"/>
              </w:rPr>
            </w:pPr>
            <w:r w:rsidRPr="000D7D9D">
              <w:rPr>
                <w:sz w:val="28"/>
                <w:szCs w:val="28"/>
                <w:lang w:val="en-US"/>
              </w:rPr>
              <w:t>0</w:t>
            </w:r>
            <w:r w:rsidRPr="000D7D9D">
              <w:rPr>
                <w:sz w:val="28"/>
                <w:szCs w:val="28"/>
              </w:rPr>
              <w:t>,</w:t>
            </w:r>
            <w:r>
              <w:rPr>
                <w:sz w:val="28"/>
                <w:szCs w:val="28"/>
              </w:rPr>
              <w:t>5</w:t>
            </w:r>
            <w:r w:rsidRPr="000D7D9D">
              <w:rPr>
                <w:sz w:val="28"/>
                <w:szCs w:val="28"/>
                <w:lang w:val="en-US"/>
              </w:rPr>
              <w:t>0</w:t>
            </w:r>
            <w:r w:rsidRPr="000D7D9D">
              <w:rPr>
                <w:sz w:val="28"/>
                <w:szCs w:val="28"/>
                <w:u w:val="single"/>
                <w:lang w:val="en-US"/>
              </w:rPr>
              <w:t>&lt; I</w:t>
            </w:r>
            <w:r w:rsidRPr="000D7D9D">
              <w:rPr>
                <w:sz w:val="28"/>
                <w:szCs w:val="28"/>
                <w:lang w:val="en-US"/>
              </w:rPr>
              <w:t>&lt;1</w:t>
            </w:r>
          </w:p>
        </w:tc>
        <w:tc>
          <w:tcPr>
            <w:tcW w:w="7052" w:type="dxa"/>
          </w:tcPr>
          <w:p w:rsidR="006E09AA" w:rsidRPr="000D7D9D" w:rsidRDefault="006E09AA" w:rsidP="006E09AA">
            <w:pPr>
              <w:rPr>
                <w:sz w:val="28"/>
                <w:szCs w:val="28"/>
              </w:rPr>
            </w:pPr>
            <w:r w:rsidRPr="000D7D9D">
              <w:rPr>
                <w:sz w:val="28"/>
                <w:szCs w:val="28"/>
              </w:rPr>
              <w:t xml:space="preserve">Реализация </w:t>
            </w:r>
            <w:r>
              <w:rPr>
                <w:sz w:val="28"/>
                <w:szCs w:val="28"/>
              </w:rPr>
              <w:t>Под</w:t>
            </w:r>
            <w:r w:rsidRPr="000D7D9D">
              <w:rPr>
                <w:sz w:val="28"/>
                <w:szCs w:val="28"/>
              </w:rPr>
              <w:t>программы эффективна</w:t>
            </w:r>
          </w:p>
        </w:tc>
      </w:tr>
    </w:tbl>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Pr="007701E3" w:rsidRDefault="006E09AA" w:rsidP="006E09AA">
      <w:pPr>
        <w:widowControl w:val="0"/>
        <w:jc w:val="right"/>
        <w:outlineLvl w:val="1"/>
      </w:pPr>
      <w:r>
        <w:t>п</w:t>
      </w:r>
      <w:r w:rsidRPr="008233A4">
        <w:t>риложени</w:t>
      </w:r>
      <w:r>
        <w:t>е</w:t>
      </w:r>
      <w:r w:rsidRPr="008233A4">
        <w:t xml:space="preserve"> №</w:t>
      </w:r>
      <w:r>
        <w:t xml:space="preserve"> 2</w:t>
      </w:r>
    </w:p>
    <w:p w:rsidR="006E09AA" w:rsidRPr="008233A4" w:rsidRDefault="006E09AA" w:rsidP="006E09AA">
      <w:pPr>
        <w:widowControl w:val="0"/>
        <w:jc w:val="right"/>
        <w:outlineLvl w:val="1"/>
      </w:pPr>
      <w:r>
        <w:t>к  муниципальной п</w:t>
      </w:r>
      <w:r w:rsidRPr="008233A4">
        <w:t>рограмм</w:t>
      </w:r>
      <w:r>
        <w:t>е</w:t>
      </w:r>
    </w:p>
    <w:p w:rsidR="006E09AA" w:rsidRPr="008233A4" w:rsidRDefault="006E09AA" w:rsidP="006E09AA">
      <w:pPr>
        <w:widowControl w:val="0"/>
        <w:jc w:val="right"/>
        <w:outlineLvl w:val="1"/>
      </w:pPr>
      <w:r w:rsidRPr="008233A4">
        <w:t>« Молодежная политика</w:t>
      </w:r>
    </w:p>
    <w:p w:rsidR="006E09AA" w:rsidRPr="000E1FA7" w:rsidRDefault="006E09AA" w:rsidP="006E09AA">
      <w:pPr>
        <w:widowControl w:val="0"/>
        <w:jc w:val="right"/>
        <w:outlineLvl w:val="1"/>
      </w:pPr>
      <w:r w:rsidRPr="000E1FA7">
        <w:t>в муниципальном образовании</w:t>
      </w:r>
    </w:p>
    <w:p w:rsidR="006E09AA" w:rsidRPr="000E1FA7" w:rsidRDefault="006E09AA" w:rsidP="006E09AA">
      <w:pPr>
        <w:widowControl w:val="0"/>
        <w:jc w:val="right"/>
        <w:outlineLvl w:val="1"/>
      </w:pPr>
      <w:r w:rsidRPr="000E1FA7">
        <w:t>«Эхирит-Булагатский</w:t>
      </w:r>
      <w:r>
        <w:t xml:space="preserve"> район</w:t>
      </w:r>
      <w:r w:rsidRPr="000E1FA7">
        <w:t xml:space="preserve">» </w:t>
      </w:r>
    </w:p>
    <w:p w:rsidR="006E09AA" w:rsidRPr="00973C49" w:rsidRDefault="006E09AA" w:rsidP="006E09AA">
      <w:pPr>
        <w:pStyle w:val="af0"/>
        <w:ind w:left="0"/>
        <w:jc w:val="right"/>
        <w:rPr>
          <w:rFonts w:ascii="Times New Roman" w:hAnsi="Times New Roman" w:cs="Times New Roman"/>
          <w:sz w:val="28"/>
          <w:szCs w:val="28"/>
        </w:rPr>
      </w:pPr>
    </w:p>
    <w:p w:rsidR="006E09AA" w:rsidRPr="00973C49" w:rsidRDefault="006E09AA" w:rsidP="006E09AA">
      <w:pPr>
        <w:ind w:left="360"/>
        <w:jc w:val="center"/>
        <w:rPr>
          <w:sz w:val="28"/>
          <w:szCs w:val="28"/>
        </w:rPr>
      </w:pPr>
      <w:r w:rsidRPr="00973C49">
        <w:rPr>
          <w:sz w:val="28"/>
          <w:szCs w:val="28"/>
        </w:rPr>
        <w:t>1.ПАСПОРТ ПОДПРОГРАММЫ</w:t>
      </w:r>
    </w:p>
    <w:p w:rsidR="006E09AA" w:rsidRPr="00973C49" w:rsidRDefault="006E09AA" w:rsidP="006E09AA">
      <w:pPr>
        <w:autoSpaceDE w:val="0"/>
        <w:autoSpaceDN w:val="0"/>
        <w:jc w:val="center"/>
        <w:rPr>
          <w:sz w:val="28"/>
          <w:szCs w:val="28"/>
        </w:rPr>
      </w:pPr>
      <w:r w:rsidRPr="00973C49">
        <w:rPr>
          <w:sz w:val="28"/>
          <w:szCs w:val="28"/>
        </w:rPr>
        <w:t>«Патриотическое воспитание граждан в МО</w:t>
      </w:r>
    </w:p>
    <w:p w:rsidR="006E09AA" w:rsidRPr="00973C49" w:rsidRDefault="006E09AA" w:rsidP="006E09AA">
      <w:pPr>
        <w:autoSpaceDE w:val="0"/>
        <w:autoSpaceDN w:val="0"/>
        <w:jc w:val="center"/>
        <w:rPr>
          <w:sz w:val="28"/>
          <w:szCs w:val="28"/>
        </w:rPr>
      </w:pPr>
      <w:r w:rsidRPr="00973C49">
        <w:rPr>
          <w:sz w:val="28"/>
          <w:szCs w:val="28"/>
        </w:rPr>
        <w:t>«Эхирит-Булагатский район» на 20</w:t>
      </w:r>
      <w:r>
        <w:rPr>
          <w:sz w:val="28"/>
          <w:szCs w:val="28"/>
        </w:rPr>
        <w:t>20</w:t>
      </w:r>
      <w:r w:rsidRPr="00973C49">
        <w:rPr>
          <w:sz w:val="28"/>
          <w:szCs w:val="28"/>
        </w:rPr>
        <w:t>-20</w:t>
      </w:r>
      <w:r>
        <w:rPr>
          <w:sz w:val="28"/>
          <w:szCs w:val="28"/>
        </w:rPr>
        <w:t>24гг.»</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53"/>
      </w:tblGrid>
      <w:tr w:rsidR="006E09AA" w:rsidRPr="00973C49" w:rsidTr="006E09AA">
        <w:tc>
          <w:tcPr>
            <w:tcW w:w="3794" w:type="dxa"/>
          </w:tcPr>
          <w:p w:rsidR="006E09AA" w:rsidRPr="006049CE" w:rsidRDefault="006E09AA" w:rsidP="006E09AA">
            <w:pPr>
              <w:pStyle w:val="a3"/>
              <w:rPr>
                <w:rFonts w:ascii="Times New Roman" w:hAnsi="Times New Roman"/>
              </w:rPr>
            </w:pPr>
            <w:r w:rsidRPr="006049CE">
              <w:rPr>
                <w:rFonts w:ascii="Times New Roman" w:hAnsi="Times New Roman"/>
              </w:rPr>
              <w:t>Наименование субъекта бюджетного планирования</w:t>
            </w:r>
          </w:p>
        </w:tc>
        <w:tc>
          <w:tcPr>
            <w:tcW w:w="5953" w:type="dxa"/>
          </w:tcPr>
          <w:p w:rsidR="006E09AA" w:rsidRPr="006049CE" w:rsidRDefault="006E09AA" w:rsidP="006E09AA">
            <w:pPr>
              <w:pStyle w:val="a3"/>
              <w:rPr>
                <w:rFonts w:ascii="Times New Roman" w:hAnsi="Times New Roman"/>
              </w:rPr>
            </w:pPr>
            <w:r w:rsidRPr="006049CE">
              <w:rPr>
                <w:rFonts w:ascii="Times New Roman" w:hAnsi="Times New Roman"/>
              </w:rPr>
              <w:t>Отдел по физической культуре, спорту и молодежной политике администрации МО «Эхирит-Булагатский район»</w:t>
            </w:r>
          </w:p>
        </w:tc>
      </w:tr>
      <w:tr w:rsidR="006E09AA" w:rsidRPr="00973C49" w:rsidTr="006E09AA">
        <w:tc>
          <w:tcPr>
            <w:tcW w:w="3794" w:type="dxa"/>
            <w:vAlign w:val="center"/>
          </w:tcPr>
          <w:p w:rsidR="006E09AA" w:rsidRPr="006049CE" w:rsidRDefault="006E09AA" w:rsidP="006E09AA">
            <w:pPr>
              <w:widowControl w:val="0"/>
            </w:pPr>
            <w:r w:rsidRPr="006049CE">
              <w:t>Наименование муниципальной программы</w:t>
            </w:r>
          </w:p>
        </w:tc>
        <w:tc>
          <w:tcPr>
            <w:tcW w:w="5953" w:type="dxa"/>
            <w:vAlign w:val="center"/>
          </w:tcPr>
          <w:p w:rsidR="006E09AA" w:rsidRPr="006049CE" w:rsidRDefault="006E09AA" w:rsidP="006E09AA">
            <w:pPr>
              <w:autoSpaceDE w:val="0"/>
              <w:autoSpaceDN w:val="0"/>
            </w:pPr>
            <w:r w:rsidRPr="006049CE">
              <w:t>«Молодежная политика в муниципальном образовании «Эхирит-Булагатский район» на 20</w:t>
            </w:r>
            <w:r>
              <w:t>20</w:t>
            </w:r>
            <w:r w:rsidRPr="006049CE">
              <w:t>-202</w:t>
            </w:r>
            <w:r>
              <w:t>4</w:t>
            </w:r>
            <w:r w:rsidRPr="006049CE">
              <w:t xml:space="preserve"> гг.</w:t>
            </w:r>
          </w:p>
        </w:tc>
      </w:tr>
      <w:tr w:rsidR="006E09AA" w:rsidRPr="00973C49" w:rsidTr="006E09AA">
        <w:tc>
          <w:tcPr>
            <w:tcW w:w="3794" w:type="dxa"/>
            <w:vAlign w:val="center"/>
          </w:tcPr>
          <w:p w:rsidR="006E09AA" w:rsidRPr="006049CE" w:rsidRDefault="006E09AA" w:rsidP="006E09AA">
            <w:pPr>
              <w:widowControl w:val="0"/>
            </w:pPr>
            <w:r w:rsidRPr="006049CE">
              <w:t xml:space="preserve">Наименование подпрограммы </w:t>
            </w:r>
          </w:p>
        </w:tc>
        <w:tc>
          <w:tcPr>
            <w:tcW w:w="5953" w:type="dxa"/>
            <w:vAlign w:val="center"/>
          </w:tcPr>
          <w:p w:rsidR="006E09AA" w:rsidRPr="006049CE" w:rsidRDefault="006E09AA" w:rsidP="006E09AA">
            <w:pPr>
              <w:autoSpaceDE w:val="0"/>
              <w:autoSpaceDN w:val="0"/>
            </w:pPr>
            <w:r w:rsidRPr="006049CE">
              <w:t>«Патриотическое воспитание граждан в МО</w:t>
            </w:r>
          </w:p>
          <w:p w:rsidR="006E09AA" w:rsidRPr="006049CE" w:rsidRDefault="006E09AA" w:rsidP="006E09AA">
            <w:pPr>
              <w:widowControl w:val="0"/>
              <w:jc w:val="both"/>
              <w:outlineLvl w:val="4"/>
            </w:pPr>
            <w:r w:rsidRPr="006049CE">
              <w:t>«Эхирит-Булагатский район» на 20</w:t>
            </w:r>
            <w:r>
              <w:t>20</w:t>
            </w:r>
            <w:r w:rsidRPr="006049CE">
              <w:t>-202</w:t>
            </w:r>
            <w:r>
              <w:t>4</w:t>
            </w:r>
            <w:r w:rsidRPr="006049CE">
              <w:t>гг.»</w:t>
            </w:r>
          </w:p>
        </w:tc>
      </w:tr>
      <w:tr w:rsidR="006E09AA" w:rsidRPr="00973C49" w:rsidTr="006E09AA">
        <w:tc>
          <w:tcPr>
            <w:tcW w:w="3794" w:type="dxa"/>
            <w:vAlign w:val="center"/>
          </w:tcPr>
          <w:p w:rsidR="006E09AA" w:rsidRPr="006049CE" w:rsidRDefault="006E09AA" w:rsidP="006E09AA">
            <w:pPr>
              <w:widowControl w:val="0"/>
            </w:pPr>
            <w:r w:rsidRPr="006049CE">
              <w:t>Цель подпрограммы</w:t>
            </w:r>
          </w:p>
        </w:tc>
        <w:tc>
          <w:tcPr>
            <w:tcW w:w="5953" w:type="dxa"/>
            <w:vAlign w:val="center"/>
          </w:tcPr>
          <w:p w:rsidR="006E09AA" w:rsidRPr="006049CE" w:rsidRDefault="006E09AA" w:rsidP="006E09AA">
            <w:pPr>
              <w:jc w:val="both"/>
            </w:pPr>
            <w:r w:rsidRPr="006049CE">
              <w:t>Совершенствование системы военно-патриотического воспитания граждан в районе, формирование у граждан высокого патриотического сознания, верности Отечеству, готовности к выполнению конституционных обязанностей</w:t>
            </w:r>
          </w:p>
        </w:tc>
      </w:tr>
      <w:tr w:rsidR="006E09AA" w:rsidRPr="00973C49" w:rsidTr="006E09AA">
        <w:tc>
          <w:tcPr>
            <w:tcW w:w="3794" w:type="dxa"/>
            <w:vAlign w:val="center"/>
          </w:tcPr>
          <w:p w:rsidR="006E09AA" w:rsidRPr="006049CE" w:rsidRDefault="006E09AA" w:rsidP="006E09AA">
            <w:pPr>
              <w:widowControl w:val="0"/>
            </w:pPr>
            <w:r w:rsidRPr="006049CE">
              <w:t>Задачи подпрограммы</w:t>
            </w:r>
          </w:p>
        </w:tc>
        <w:tc>
          <w:tcPr>
            <w:tcW w:w="5953" w:type="dxa"/>
            <w:vAlign w:val="center"/>
          </w:tcPr>
          <w:p w:rsidR="006E09AA" w:rsidRPr="006049CE" w:rsidRDefault="006E09AA" w:rsidP="006E09AA">
            <w:pPr>
              <w:jc w:val="both"/>
            </w:pPr>
            <w:r w:rsidRPr="006049CE">
              <w:t>Воспитание личности гражданина – патриота Родины, способной встать на защиту государственных интересов страны, на деятельное соучастие в судьбах своих граждан и добровольное служение обществу</w:t>
            </w:r>
          </w:p>
        </w:tc>
      </w:tr>
      <w:tr w:rsidR="006E09AA" w:rsidRPr="00973C49" w:rsidTr="006E09AA">
        <w:tc>
          <w:tcPr>
            <w:tcW w:w="3794" w:type="dxa"/>
            <w:vAlign w:val="center"/>
          </w:tcPr>
          <w:p w:rsidR="006E09AA" w:rsidRPr="006049CE" w:rsidRDefault="006E09AA" w:rsidP="006E09AA">
            <w:pPr>
              <w:widowControl w:val="0"/>
            </w:pPr>
            <w:r w:rsidRPr="006049CE">
              <w:t>Целевые показатели подпрограммы</w:t>
            </w:r>
          </w:p>
        </w:tc>
        <w:tc>
          <w:tcPr>
            <w:tcW w:w="5953" w:type="dxa"/>
            <w:vAlign w:val="center"/>
          </w:tcPr>
          <w:p w:rsidR="006E09AA" w:rsidRPr="006049CE" w:rsidRDefault="006E09AA" w:rsidP="006E09AA">
            <w:pPr>
              <w:jc w:val="both"/>
            </w:pPr>
            <w:r w:rsidRPr="006049CE">
              <w:t xml:space="preserve">1.Количество молодежи, участвовавших </w:t>
            </w:r>
            <w:proofErr w:type="gramStart"/>
            <w:r w:rsidRPr="006049CE">
              <w:t>в</w:t>
            </w:r>
            <w:proofErr w:type="gramEnd"/>
            <w:r w:rsidRPr="006049CE">
              <w:t xml:space="preserve"> районных мероприятий;</w:t>
            </w:r>
          </w:p>
          <w:p w:rsidR="006E09AA" w:rsidRDefault="006E09AA" w:rsidP="006E09AA">
            <w:pPr>
              <w:jc w:val="both"/>
            </w:pPr>
            <w:r w:rsidRPr="006049CE">
              <w:t>2. Участие в областных мероприятиях</w:t>
            </w:r>
            <w:r>
              <w:t>;</w:t>
            </w:r>
          </w:p>
          <w:p w:rsidR="006E09AA" w:rsidRPr="006049CE" w:rsidRDefault="006E09AA" w:rsidP="006E09AA">
            <w:pPr>
              <w:jc w:val="both"/>
            </w:pPr>
            <w:r>
              <w:t>3.</w:t>
            </w:r>
            <w:r w:rsidRPr="00A9329C">
              <w:t>Достижение призовых мест в областных мероприятиях.</w:t>
            </w:r>
          </w:p>
        </w:tc>
      </w:tr>
      <w:tr w:rsidR="006E09AA" w:rsidRPr="00973C49" w:rsidTr="006E09AA">
        <w:tc>
          <w:tcPr>
            <w:tcW w:w="3794" w:type="dxa"/>
          </w:tcPr>
          <w:p w:rsidR="006E09AA" w:rsidRPr="006049CE" w:rsidRDefault="006E09AA" w:rsidP="006E09AA">
            <w:pPr>
              <w:pStyle w:val="a3"/>
              <w:rPr>
                <w:rFonts w:ascii="Times New Roman" w:hAnsi="Times New Roman"/>
              </w:rPr>
            </w:pPr>
            <w:r w:rsidRPr="006049CE">
              <w:rPr>
                <w:rFonts w:ascii="Times New Roman" w:hAnsi="Times New Roman"/>
              </w:rPr>
              <w:t>Сроки реализации подпрограммы</w:t>
            </w:r>
          </w:p>
        </w:tc>
        <w:tc>
          <w:tcPr>
            <w:tcW w:w="5953" w:type="dxa"/>
          </w:tcPr>
          <w:p w:rsidR="006E09AA" w:rsidRPr="006049CE" w:rsidRDefault="006E09AA" w:rsidP="006E09AA">
            <w:pPr>
              <w:pStyle w:val="a3"/>
              <w:rPr>
                <w:rFonts w:ascii="Times New Roman" w:hAnsi="Times New Roman"/>
              </w:rPr>
            </w:pPr>
            <w:r w:rsidRPr="006049CE">
              <w:rPr>
                <w:rFonts w:ascii="Times New Roman" w:hAnsi="Times New Roman"/>
              </w:rPr>
              <w:t>20</w:t>
            </w:r>
            <w:r>
              <w:rPr>
                <w:rFonts w:ascii="Times New Roman" w:hAnsi="Times New Roman"/>
              </w:rPr>
              <w:t>20</w:t>
            </w:r>
            <w:r w:rsidRPr="006049CE">
              <w:rPr>
                <w:rFonts w:ascii="Times New Roman" w:hAnsi="Times New Roman"/>
              </w:rPr>
              <w:t xml:space="preserve"> – 202</w:t>
            </w:r>
            <w:r>
              <w:rPr>
                <w:rFonts w:ascii="Times New Roman" w:hAnsi="Times New Roman"/>
              </w:rPr>
              <w:t>4</w:t>
            </w:r>
            <w:r w:rsidRPr="006049CE">
              <w:rPr>
                <w:rFonts w:ascii="Times New Roman" w:hAnsi="Times New Roman"/>
              </w:rPr>
              <w:t xml:space="preserve"> гг.</w:t>
            </w:r>
          </w:p>
        </w:tc>
      </w:tr>
      <w:tr w:rsidR="006E09AA" w:rsidRPr="00973C49" w:rsidTr="006E09AA">
        <w:tc>
          <w:tcPr>
            <w:tcW w:w="3794" w:type="dxa"/>
            <w:vAlign w:val="center"/>
          </w:tcPr>
          <w:p w:rsidR="006E09AA" w:rsidRPr="006049CE" w:rsidRDefault="006E09AA" w:rsidP="006E09AA">
            <w:pPr>
              <w:widowControl w:val="0"/>
            </w:pPr>
            <w:r w:rsidRPr="006049CE">
              <w:t>Перечень основных мероприятий подпрограммы</w:t>
            </w:r>
          </w:p>
        </w:tc>
        <w:tc>
          <w:tcPr>
            <w:tcW w:w="5953" w:type="dxa"/>
            <w:vAlign w:val="center"/>
          </w:tcPr>
          <w:p w:rsidR="006E09AA" w:rsidRPr="006049CE" w:rsidRDefault="006E09AA" w:rsidP="006E09AA">
            <w:r w:rsidRPr="006049CE">
              <w:t>- проведение районных мероприятий патриотической направленности и участие в областных конкурсах по патриотизму</w:t>
            </w:r>
          </w:p>
        </w:tc>
      </w:tr>
      <w:tr w:rsidR="006E09AA" w:rsidRPr="00973C49" w:rsidTr="006E09AA">
        <w:tc>
          <w:tcPr>
            <w:tcW w:w="3794" w:type="dxa"/>
          </w:tcPr>
          <w:p w:rsidR="006E09AA" w:rsidRPr="006049CE" w:rsidRDefault="006E09AA" w:rsidP="006E09AA">
            <w:pPr>
              <w:pStyle w:val="a3"/>
              <w:rPr>
                <w:rFonts w:ascii="Times New Roman" w:hAnsi="Times New Roman"/>
              </w:rPr>
            </w:pPr>
            <w:r w:rsidRPr="006049CE">
              <w:rPr>
                <w:rFonts w:ascii="Times New Roman" w:hAnsi="Times New Roman"/>
              </w:rPr>
              <w:t>Объемы и источники финансирования (ФБ, ОБ и МБ)</w:t>
            </w:r>
          </w:p>
        </w:tc>
        <w:tc>
          <w:tcPr>
            <w:tcW w:w="5953" w:type="dxa"/>
          </w:tcPr>
          <w:p w:rsidR="006E09AA" w:rsidRPr="006049CE" w:rsidRDefault="006E09AA" w:rsidP="006E09AA">
            <w:pPr>
              <w:pStyle w:val="a3"/>
              <w:rPr>
                <w:rFonts w:ascii="Times New Roman" w:hAnsi="Times New Roman"/>
              </w:rPr>
            </w:pPr>
            <w:r w:rsidRPr="006049CE">
              <w:rPr>
                <w:rFonts w:ascii="Times New Roman" w:hAnsi="Times New Roman"/>
              </w:rPr>
              <w:t xml:space="preserve">Общий объем финансирования составляет всего за счет средств МБ: </w:t>
            </w:r>
            <w:r>
              <w:rPr>
                <w:rFonts w:ascii="Times New Roman" w:hAnsi="Times New Roman"/>
              </w:rPr>
              <w:t>583 640</w:t>
            </w:r>
          </w:p>
          <w:p w:rsidR="006E09AA" w:rsidRPr="006049CE" w:rsidRDefault="006E09AA" w:rsidP="006E09AA">
            <w:pPr>
              <w:pStyle w:val="a3"/>
              <w:rPr>
                <w:rFonts w:ascii="Times New Roman" w:hAnsi="Times New Roman"/>
              </w:rPr>
            </w:pPr>
            <w:r w:rsidRPr="006049CE">
              <w:rPr>
                <w:rFonts w:ascii="Times New Roman" w:hAnsi="Times New Roman"/>
              </w:rPr>
              <w:t>в том числе:</w:t>
            </w:r>
          </w:p>
          <w:p w:rsidR="006E09AA" w:rsidRPr="006049CE" w:rsidRDefault="006E09AA" w:rsidP="006E09AA">
            <w:pPr>
              <w:pStyle w:val="a3"/>
              <w:rPr>
                <w:rFonts w:ascii="Times New Roman" w:hAnsi="Times New Roman"/>
              </w:rPr>
            </w:pPr>
            <w:r w:rsidRPr="006049CE">
              <w:rPr>
                <w:rFonts w:ascii="Times New Roman" w:hAnsi="Times New Roman"/>
              </w:rPr>
              <w:t xml:space="preserve">2020 -  </w:t>
            </w:r>
            <w:r>
              <w:rPr>
                <w:rFonts w:ascii="Times New Roman" w:hAnsi="Times New Roman"/>
              </w:rPr>
              <w:t>49 640</w:t>
            </w:r>
          </w:p>
          <w:p w:rsidR="006E09AA" w:rsidRDefault="006E09AA" w:rsidP="006E09AA">
            <w:r w:rsidRPr="006049CE">
              <w:t xml:space="preserve">2021 -  </w:t>
            </w:r>
            <w:r>
              <w:t>133 500</w:t>
            </w:r>
          </w:p>
          <w:p w:rsidR="006E09AA" w:rsidRDefault="006E09AA" w:rsidP="006E09AA">
            <w:r>
              <w:t>2022 – 133 500</w:t>
            </w:r>
          </w:p>
          <w:p w:rsidR="006E09AA" w:rsidRDefault="006E09AA" w:rsidP="006E09AA">
            <w:r>
              <w:t>2023 – 133 500</w:t>
            </w:r>
          </w:p>
          <w:p w:rsidR="006E09AA" w:rsidRPr="006049CE" w:rsidRDefault="006E09AA" w:rsidP="006E09AA">
            <w:r>
              <w:t>2024 – 133 500</w:t>
            </w:r>
          </w:p>
        </w:tc>
      </w:tr>
      <w:tr w:rsidR="006E09AA" w:rsidRPr="00973C49" w:rsidTr="006E09AA">
        <w:tc>
          <w:tcPr>
            <w:tcW w:w="3794" w:type="dxa"/>
            <w:vAlign w:val="center"/>
          </w:tcPr>
          <w:p w:rsidR="006E09AA" w:rsidRPr="006049CE" w:rsidRDefault="006E09AA" w:rsidP="006E09AA">
            <w:pPr>
              <w:widowControl w:val="0"/>
            </w:pPr>
            <w:r w:rsidRPr="006049CE">
              <w:t>Ожидаемые конечные результаты реализации подпрограммы</w:t>
            </w:r>
          </w:p>
        </w:tc>
        <w:tc>
          <w:tcPr>
            <w:tcW w:w="5953" w:type="dxa"/>
            <w:vAlign w:val="center"/>
          </w:tcPr>
          <w:p w:rsidR="006E09AA" w:rsidRPr="006049CE" w:rsidRDefault="006E09AA" w:rsidP="006E09AA">
            <w:pPr>
              <w:jc w:val="both"/>
            </w:pPr>
            <w:r w:rsidRPr="006049CE">
              <w:t>Формирование патриотических чувств и сознания жителей района на основе исторических ценностей и роли Сибири в истории России, сохранение и развитии чувства гордости за свое Отечество и малую Родину</w:t>
            </w:r>
          </w:p>
        </w:tc>
      </w:tr>
    </w:tbl>
    <w:p w:rsidR="006E09AA" w:rsidRPr="00973C49" w:rsidRDefault="006E09AA" w:rsidP="006E09AA">
      <w:pPr>
        <w:jc w:val="center"/>
        <w:rPr>
          <w:sz w:val="28"/>
          <w:szCs w:val="28"/>
        </w:rPr>
      </w:pPr>
    </w:p>
    <w:p w:rsidR="006E09AA" w:rsidRPr="006049CE" w:rsidRDefault="006E09AA" w:rsidP="006E09AA">
      <w:pPr>
        <w:jc w:val="center"/>
        <w:rPr>
          <w:b/>
          <w:bCs/>
          <w:sz w:val="28"/>
          <w:szCs w:val="28"/>
        </w:rPr>
      </w:pPr>
      <w:r w:rsidRPr="00973C49">
        <w:rPr>
          <w:b/>
          <w:bCs/>
          <w:sz w:val="28"/>
          <w:szCs w:val="28"/>
        </w:rPr>
        <w:t>2. СОДЕРЖАНИЕ ПРОБЛЕМЫ И ОБОСНОВАНИЕ НЕОБХОДИМОСТИ ЕЕ РЕШЕНИЯ</w:t>
      </w:r>
    </w:p>
    <w:p w:rsidR="006E09AA" w:rsidRPr="00973C49" w:rsidRDefault="006E09AA" w:rsidP="006E09AA">
      <w:pPr>
        <w:ind w:firstLine="708"/>
        <w:jc w:val="both"/>
        <w:rPr>
          <w:sz w:val="28"/>
          <w:szCs w:val="28"/>
        </w:rPr>
      </w:pPr>
      <w:proofErr w:type="gramStart"/>
      <w:r w:rsidRPr="00973C49">
        <w:rPr>
          <w:sz w:val="28"/>
          <w:szCs w:val="28"/>
        </w:rPr>
        <w:lastRenderedPageBreak/>
        <w:t>Патриотическое воспитание – это сложная система социально-педагогической деятельности, связанная с передачей жизненного опыта от поколения к поколению с целенаправленной подготовкой молодого человека к созидательному труду на благо Отечества, с его социализацией, формированием и развитием духовно-нравственной личности, способной любить свою Родину, постоянно ощущать связь с ней, защищать их интересы, сохранять и приумножать лучшие традиции своего народа, его культурные и религиозные ценности, постоянно</w:t>
      </w:r>
      <w:proofErr w:type="gramEnd"/>
      <w:r w:rsidRPr="00973C49">
        <w:rPr>
          <w:sz w:val="28"/>
          <w:szCs w:val="28"/>
        </w:rPr>
        <w:t xml:space="preserve"> стремиться к обеспечению безопасности личности, общества и государства.</w:t>
      </w:r>
    </w:p>
    <w:p w:rsidR="006E09AA" w:rsidRPr="00973C49" w:rsidRDefault="006E09AA" w:rsidP="006E09AA">
      <w:pPr>
        <w:ind w:firstLine="708"/>
        <w:jc w:val="both"/>
        <w:rPr>
          <w:sz w:val="28"/>
          <w:szCs w:val="28"/>
        </w:rPr>
      </w:pPr>
      <w:r w:rsidRPr="00973C49">
        <w:rPr>
          <w:sz w:val="28"/>
          <w:szCs w:val="28"/>
        </w:rPr>
        <w:t>Патриотическое воспитание направлено на формирование и развитие личности, обладающей качествами гражданина – патриота Родины и способной успешно выполнять гражданские обязанности в мирное и военное время. Составными частями единой системы патриотического воспитания являются:</w:t>
      </w:r>
    </w:p>
    <w:p w:rsidR="006E09AA" w:rsidRPr="00973C49" w:rsidRDefault="006E09AA" w:rsidP="006E09AA">
      <w:pPr>
        <w:jc w:val="both"/>
        <w:rPr>
          <w:sz w:val="28"/>
          <w:szCs w:val="28"/>
        </w:rPr>
      </w:pPr>
      <w:r w:rsidRPr="00973C49">
        <w:rPr>
          <w:sz w:val="28"/>
          <w:szCs w:val="28"/>
        </w:rPr>
        <w:t>- военно-патриотическое воспитание граждан в соответствии с Федеральным законом от 28.03.1998. №53 «О воинской обязанности и военной службе»;</w:t>
      </w:r>
    </w:p>
    <w:p w:rsidR="006E09AA" w:rsidRPr="00973C49" w:rsidRDefault="006E09AA" w:rsidP="006E09AA">
      <w:pPr>
        <w:jc w:val="both"/>
        <w:rPr>
          <w:sz w:val="28"/>
          <w:szCs w:val="28"/>
        </w:rPr>
      </w:pPr>
      <w:r w:rsidRPr="00973C49">
        <w:rPr>
          <w:sz w:val="28"/>
          <w:szCs w:val="28"/>
        </w:rPr>
        <w:t>- духовно-нравственное воспитание на основе базовых, традиционных для российского народа ценностей;</w:t>
      </w:r>
    </w:p>
    <w:p w:rsidR="006E09AA" w:rsidRPr="00973C49" w:rsidRDefault="006E09AA" w:rsidP="006E09AA">
      <w:pPr>
        <w:jc w:val="both"/>
        <w:rPr>
          <w:sz w:val="28"/>
          <w:szCs w:val="28"/>
        </w:rPr>
      </w:pPr>
      <w:r w:rsidRPr="00973C49">
        <w:rPr>
          <w:sz w:val="28"/>
          <w:szCs w:val="28"/>
        </w:rPr>
        <w:t>- гражданское воспитание.</w:t>
      </w:r>
    </w:p>
    <w:p w:rsidR="006E09AA" w:rsidRPr="00973C49" w:rsidRDefault="006E09AA" w:rsidP="006E09AA">
      <w:pPr>
        <w:ind w:firstLine="708"/>
        <w:jc w:val="both"/>
        <w:rPr>
          <w:sz w:val="28"/>
          <w:szCs w:val="28"/>
        </w:rPr>
      </w:pPr>
      <w:r w:rsidRPr="00973C49">
        <w:rPr>
          <w:sz w:val="28"/>
          <w:szCs w:val="28"/>
        </w:rPr>
        <w:t xml:space="preserve">События последнего времени подтвердили, что экономическая дезинтеграция, социальная дифференциация общества, обесценивание духовных ценностей оказали негативное влияние на общественное сознание большинства социальных и возрастных групп населения района, резко снизили воспитательное воздействие российской культуры, искусства и образования, как важнейших факторов формирования патриотизма. Стала все более заметной постепенная утрата нашим обществом традиционного российского патриотического сознания. </w:t>
      </w:r>
    </w:p>
    <w:p w:rsidR="006E09AA" w:rsidRPr="00973C49" w:rsidRDefault="006E09AA" w:rsidP="006E09AA">
      <w:pPr>
        <w:ind w:firstLine="708"/>
        <w:jc w:val="both"/>
        <w:rPr>
          <w:sz w:val="28"/>
          <w:szCs w:val="28"/>
        </w:rPr>
      </w:pPr>
      <w:r w:rsidRPr="00973C49">
        <w:rPr>
          <w:sz w:val="28"/>
          <w:szCs w:val="28"/>
        </w:rPr>
        <w:t xml:space="preserve">В целях </w:t>
      </w:r>
      <w:proofErr w:type="gramStart"/>
      <w:r w:rsidRPr="00973C49">
        <w:rPr>
          <w:sz w:val="28"/>
          <w:szCs w:val="28"/>
        </w:rPr>
        <w:t>объединения усилий органов власти района</w:t>
      </w:r>
      <w:proofErr w:type="gramEnd"/>
      <w:r w:rsidRPr="00973C49">
        <w:rPr>
          <w:sz w:val="28"/>
          <w:szCs w:val="28"/>
        </w:rPr>
        <w:t xml:space="preserve"> и учреждений района, органов местного самоуправления, общественных объединений и организаций, скоординировать и направить их работу на все социальные и возрастные группы, нужна единая политика в области патриотического воспитания граждан, способная координировать эту работу.</w:t>
      </w:r>
    </w:p>
    <w:p w:rsidR="006E09AA" w:rsidRPr="00973C49" w:rsidRDefault="006E09AA" w:rsidP="006E09AA">
      <w:pPr>
        <w:ind w:firstLine="708"/>
        <w:jc w:val="both"/>
        <w:rPr>
          <w:sz w:val="28"/>
          <w:szCs w:val="28"/>
        </w:rPr>
      </w:pPr>
      <w:r w:rsidRPr="00973C49">
        <w:rPr>
          <w:sz w:val="28"/>
          <w:szCs w:val="28"/>
        </w:rPr>
        <w:t xml:space="preserve">Героические события отечественной истории, истории области, выдающиеся достижения наших соотечественников и земляков в области политики, экономики, культуры, религии, спорта и других областях еще сохранили качества нравственных идеалов, что создает реальные предпосылки для работы комплекса мероприятий по патриотическому воспитанию граждан в районе. </w:t>
      </w:r>
    </w:p>
    <w:p w:rsidR="006E09AA" w:rsidRPr="00973C49" w:rsidRDefault="006E09AA" w:rsidP="006E09AA">
      <w:pPr>
        <w:ind w:firstLine="708"/>
        <w:jc w:val="both"/>
        <w:rPr>
          <w:sz w:val="28"/>
          <w:szCs w:val="28"/>
        </w:rPr>
      </w:pPr>
      <w:proofErr w:type="gramStart"/>
      <w:r w:rsidRPr="00973C49">
        <w:rPr>
          <w:sz w:val="28"/>
          <w:szCs w:val="28"/>
        </w:rPr>
        <w:t xml:space="preserve">Система патриотического воспитания предусматривает формирование и развитие социально - значимых ценностей, гражданственности и патриотизма в процессе воспитания и обучения в образовательных учреждениях всех типов и видов - массовую патриотическую работу, организуемую и осуществляемую муниципальными структурами, общественными движениями и организациями, деятельность средств </w:t>
      </w:r>
      <w:r w:rsidRPr="00973C49">
        <w:rPr>
          <w:sz w:val="28"/>
          <w:szCs w:val="28"/>
        </w:rPr>
        <w:lastRenderedPageBreak/>
        <w:t>массовой информации, направленную на формирование и развитие личности гражданина и защитника Отечества.</w:t>
      </w:r>
      <w:proofErr w:type="gramEnd"/>
    </w:p>
    <w:p w:rsidR="006E09AA" w:rsidRPr="00973C49" w:rsidRDefault="006E09AA" w:rsidP="006E09AA">
      <w:pPr>
        <w:ind w:firstLine="708"/>
        <w:jc w:val="both"/>
        <w:rPr>
          <w:sz w:val="28"/>
          <w:szCs w:val="28"/>
        </w:rPr>
      </w:pPr>
      <w:r w:rsidRPr="00973C49">
        <w:rPr>
          <w:sz w:val="28"/>
          <w:szCs w:val="28"/>
        </w:rPr>
        <w:t>Создание такой системы гражданско-патриотического воспитания предполагает объединение деятельности органов местного самоуправления, образовательных учреждений, различных общественных объединений и решению комплекса проблем патриотического воспитания.</w:t>
      </w:r>
    </w:p>
    <w:p w:rsidR="006E09AA" w:rsidRPr="00973C49" w:rsidRDefault="006E09AA" w:rsidP="006E09AA">
      <w:pPr>
        <w:jc w:val="both"/>
        <w:rPr>
          <w:sz w:val="28"/>
          <w:szCs w:val="28"/>
        </w:rPr>
      </w:pPr>
    </w:p>
    <w:p w:rsidR="006E09AA" w:rsidRPr="00973C49" w:rsidRDefault="006E09AA" w:rsidP="006E09AA">
      <w:pPr>
        <w:jc w:val="center"/>
        <w:rPr>
          <w:b/>
          <w:bCs/>
          <w:sz w:val="28"/>
          <w:szCs w:val="28"/>
        </w:rPr>
      </w:pPr>
      <w:r w:rsidRPr="00973C49">
        <w:rPr>
          <w:b/>
          <w:bCs/>
          <w:sz w:val="28"/>
          <w:szCs w:val="28"/>
        </w:rPr>
        <w:t>3. ЦЕЛИ И ЗАДАЧИ ПОДПРОГРАММЫ</w:t>
      </w:r>
    </w:p>
    <w:p w:rsidR="006E09AA" w:rsidRPr="00973C49" w:rsidRDefault="006E09AA" w:rsidP="006E09AA">
      <w:pPr>
        <w:jc w:val="both"/>
        <w:rPr>
          <w:sz w:val="28"/>
          <w:szCs w:val="28"/>
        </w:rPr>
      </w:pPr>
      <w:r w:rsidRPr="00973C49">
        <w:rPr>
          <w:sz w:val="28"/>
          <w:szCs w:val="28"/>
        </w:rPr>
        <w:t xml:space="preserve">     Основной целью Подпрограммы является совершенствование системы военно-патриотического воспитания граждан в районе, формирование у граждан высокого патриотического сознания, верности Отечеству, готовности к выполнению конституционных обязанностей. Для достижения поставленной цели Подпрограммы необходимо решение следующих задач:   </w:t>
      </w:r>
    </w:p>
    <w:p w:rsidR="006E09AA" w:rsidRPr="00973C49" w:rsidRDefault="006E09AA" w:rsidP="006E09AA">
      <w:pPr>
        <w:jc w:val="both"/>
        <w:rPr>
          <w:sz w:val="28"/>
          <w:szCs w:val="28"/>
        </w:rPr>
      </w:pPr>
      <w:r w:rsidRPr="00973C49">
        <w:rPr>
          <w:sz w:val="28"/>
          <w:szCs w:val="28"/>
        </w:rPr>
        <w:t xml:space="preserve">- проведение районных мероприятий патриотической направленности;                                  </w:t>
      </w:r>
    </w:p>
    <w:p w:rsidR="006E09AA" w:rsidRPr="00973C49" w:rsidRDefault="006E09AA" w:rsidP="006E09AA">
      <w:pPr>
        <w:jc w:val="both"/>
        <w:rPr>
          <w:sz w:val="28"/>
          <w:szCs w:val="28"/>
        </w:rPr>
      </w:pPr>
      <w:r w:rsidRPr="00973C49">
        <w:rPr>
          <w:sz w:val="28"/>
          <w:szCs w:val="28"/>
        </w:rPr>
        <w:t>- участие в областных конкурсах по патриотизму.</w:t>
      </w:r>
    </w:p>
    <w:p w:rsidR="006E09AA" w:rsidRPr="00973C49" w:rsidRDefault="006E09AA" w:rsidP="006E09AA">
      <w:pPr>
        <w:jc w:val="both"/>
        <w:rPr>
          <w:i/>
          <w:iCs/>
          <w:sz w:val="28"/>
          <w:szCs w:val="28"/>
          <w:u w:val="single"/>
        </w:rPr>
      </w:pPr>
      <w:r w:rsidRPr="00973C49">
        <w:rPr>
          <w:sz w:val="28"/>
          <w:szCs w:val="28"/>
        </w:rPr>
        <w:t>Достижение цели подпрограммы предполагается за счет решения следующих задач:</w:t>
      </w:r>
    </w:p>
    <w:p w:rsidR="006E09AA" w:rsidRPr="00973C49" w:rsidRDefault="006E09AA" w:rsidP="006E09AA">
      <w:pPr>
        <w:jc w:val="both"/>
        <w:rPr>
          <w:sz w:val="28"/>
          <w:szCs w:val="28"/>
        </w:rPr>
      </w:pPr>
      <w:r w:rsidRPr="00973C49">
        <w:rPr>
          <w:sz w:val="28"/>
          <w:szCs w:val="28"/>
        </w:rPr>
        <w:t>-  воспитание личности гражданина – патриота Родины, способной встать на защиту государственных интересов страны, на деятельное соучастие в судьбах своих граждан и добровольное служение обществу;</w:t>
      </w:r>
    </w:p>
    <w:p w:rsidR="006E09AA" w:rsidRPr="00973C49" w:rsidRDefault="006E09AA" w:rsidP="006E09AA">
      <w:pPr>
        <w:jc w:val="both"/>
        <w:rPr>
          <w:sz w:val="28"/>
          <w:szCs w:val="28"/>
        </w:rPr>
      </w:pPr>
      <w:r w:rsidRPr="00973C49">
        <w:rPr>
          <w:sz w:val="28"/>
          <w:szCs w:val="28"/>
        </w:rPr>
        <w:t>- сохранение исторических российских традиций, обеспечение преемственности поколений;</w:t>
      </w:r>
    </w:p>
    <w:p w:rsidR="006E09AA" w:rsidRPr="00973C49" w:rsidRDefault="006E09AA" w:rsidP="006E09AA">
      <w:pPr>
        <w:jc w:val="both"/>
        <w:rPr>
          <w:sz w:val="28"/>
          <w:szCs w:val="28"/>
        </w:rPr>
      </w:pPr>
      <w:r w:rsidRPr="00973C49">
        <w:rPr>
          <w:sz w:val="28"/>
          <w:szCs w:val="28"/>
        </w:rPr>
        <w:t>- формирование патриотических чувств и сознание жителей района на основе исторических ценностей и роли Сибири в истории России, сохранение и развитие чувства гордости за свое Отечество, и малую Родину;</w:t>
      </w:r>
    </w:p>
    <w:p w:rsidR="006E09AA" w:rsidRPr="00973C49" w:rsidRDefault="006E09AA" w:rsidP="006E09AA">
      <w:pPr>
        <w:jc w:val="both"/>
        <w:rPr>
          <w:sz w:val="28"/>
          <w:szCs w:val="28"/>
        </w:rPr>
      </w:pPr>
      <w:r w:rsidRPr="00973C49">
        <w:rPr>
          <w:sz w:val="28"/>
          <w:szCs w:val="28"/>
        </w:rPr>
        <w:t>- формирование единого комплекса мероприятий, объединяющих и стимулирующих деятельность всех патриотических организаций.</w:t>
      </w:r>
    </w:p>
    <w:p w:rsidR="006E09AA" w:rsidRDefault="006E09AA" w:rsidP="006E09AA">
      <w:pPr>
        <w:jc w:val="both"/>
        <w:rPr>
          <w:sz w:val="28"/>
          <w:szCs w:val="28"/>
        </w:rPr>
      </w:pPr>
      <w:r w:rsidRPr="00973C49">
        <w:rPr>
          <w:sz w:val="28"/>
          <w:szCs w:val="28"/>
        </w:rPr>
        <w:tab/>
        <w:t>Подпрограммой определена последовательность поставленной задачи,  з</w:t>
      </w:r>
      <w:r>
        <w:rPr>
          <w:sz w:val="28"/>
          <w:szCs w:val="28"/>
        </w:rPr>
        <w:t>а счет ее реализации в 2020-2024</w:t>
      </w:r>
      <w:r w:rsidRPr="00973C49">
        <w:rPr>
          <w:sz w:val="28"/>
          <w:szCs w:val="28"/>
        </w:rPr>
        <w:t xml:space="preserve"> гг. Сроки досрочного прекращения Подпрограммы не предполагаются.</w:t>
      </w:r>
    </w:p>
    <w:p w:rsidR="006E09AA" w:rsidRPr="00973C49" w:rsidRDefault="006E09AA" w:rsidP="006E09AA">
      <w:pPr>
        <w:jc w:val="both"/>
        <w:rPr>
          <w:sz w:val="28"/>
          <w:szCs w:val="28"/>
        </w:rPr>
      </w:pPr>
    </w:p>
    <w:p w:rsidR="006E09AA" w:rsidRPr="00973C49" w:rsidRDefault="006E09AA" w:rsidP="006E09AA">
      <w:pPr>
        <w:jc w:val="center"/>
        <w:rPr>
          <w:b/>
          <w:bCs/>
          <w:sz w:val="28"/>
          <w:szCs w:val="28"/>
        </w:rPr>
      </w:pPr>
      <w:r w:rsidRPr="00973C49">
        <w:rPr>
          <w:b/>
          <w:bCs/>
          <w:sz w:val="28"/>
          <w:szCs w:val="28"/>
        </w:rPr>
        <w:t>4. ПЕРЕЧЕНЬ МЕРОПРИЯТИЙ ПОДПРОГРАММЫ</w:t>
      </w:r>
    </w:p>
    <w:tbl>
      <w:tblPr>
        <w:tblW w:w="99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993"/>
        <w:gridCol w:w="708"/>
        <w:gridCol w:w="769"/>
        <w:gridCol w:w="769"/>
        <w:gridCol w:w="770"/>
        <w:gridCol w:w="769"/>
        <w:gridCol w:w="770"/>
        <w:gridCol w:w="1843"/>
      </w:tblGrid>
      <w:tr w:rsidR="006E09AA" w:rsidRPr="00DC0A94" w:rsidTr="006E09AA">
        <w:trPr>
          <w:trHeight w:val="360"/>
        </w:trPr>
        <w:tc>
          <w:tcPr>
            <w:tcW w:w="851" w:type="dxa"/>
            <w:vMerge w:val="restart"/>
          </w:tcPr>
          <w:p w:rsidR="006E09AA" w:rsidRPr="00DC0A94" w:rsidRDefault="006E09AA" w:rsidP="006E09AA">
            <w:pPr>
              <w:rPr>
                <w:sz w:val="20"/>
                <w:szCs w:val="20"/>
              </w:rPr>
            </w:pPr>
            <w:r w:rsidRPr="00DC0A94">
              <w:rPr>
                <w:sz w:val="20"/>
                <w:szCs w:val="20"/>
              </w:rPr>
              <w:t>№ п</w:t>
            </w:r>
            <w:proofErr w:type="gramStart"/>
            <w:r w:rsidRPr="00DC0A94">
              <w:rPr>
                <w:sz w:val="20"/>
                <w:szCs w:val="20"/>
              </w:rPr>
              <w:t>.п</w:t>
            </w:r>
            <w:proofErr w:type="gramEnd"/>
          </w:p>
        </w:tc>
        <w:tc>
          <w:tcPr>
            <w:tcW w:w="1701" w:type="dxa"/>
            <w:vMerge w:val="restart"/>
          </w:tcPr>
          <w:p w:rsidR="006E09AA" w:rsidRPr="00DC0A94" w:rsidRDefault="006E09AA" w:rsidP="006E09AA">
            <w:pPr>
              <w:rPr>
                <w:sz w:val="20"/>
                <w:szCs w:val="20"/>
              </w:rPr>
            </w:pPr>
            <w:r w:rsidRPr="00DC0A94">
              <w:rPr>
                <w:sz w:val="20"/>
                <w:szCs w:val="20"/>
              </w:rPr>
              <w:t>Наименование мероприятия</w:t>
            </w:r>
          </w:p>
        </w:tc>
        <w:tc>
          <w:tcPr>
            <w:tcW w:w="993" w:type="dxa"/>
            <w:vMerge w:val="restart"/>
          </w:tcPr>
          <w:p w:rsidR="006E09AA" w:rsidRPr="00DC0A94" w:rsidRDefault="006E09AA" w:rsidP="006E09AA">
            <w:pPr>
              <w:rPr>
                <w:sz w:val="20"/>
                <w:szCs w:val="20"/>
              </w:rPr>
            </w:pPr>
            <w:r w:rsidRPr="00DC0A94">
              <w:rPr>
                <w:sz w:val="20"/>
                <w:szCs w:val="20"/>
              </w:rPr>
              <w:t>Срок исполнения</w:t>
            </w:r>
          </w:p>
        </w:tc>
        <w:tc>
          <w:tcPr>
            <w:tcW w:w="4555" w:type="dxa"/>
            <w:gridSpan w:val="6"/>
          </w:tcPr>
          <w:p w:rsidR="006E09AA" w:rsidRPr="00DC0A94" w:rsidRDefault="006E09AA" w:rsidP="006E09AA">
            <w:pPr>
              <w:jc w:val="center"/>
              <w:rPr>
                <w:sz w:val="20"/>
                <w:szCs w:val="20"/>
              </w:rPr>
            </w:pPr>
            <w:r w:rsidRPr="00DC0A94">
              <w:rPr>
                <w:sz w:val="20"/>
                <w:szCs w:val="20"/>
              </w:rPr>
              <w:t>Объем финансирования</w:t>
            </w:r>
          </w:p>
        </w:tc>
        <w:tc>
          <w:tcPr>
            <w:tcW w:w="1843" w:type="dxa"/>
            <w:vMerge w:val="restart"/>
          </w:tcPr>
          <w:p w:rsidR="006E09AA" w:rsidRPr="00DC0A94" w:rsidRDefault="006E09AA" w:rsidP="006E09AA">
            <w:pPr>
              <w:rPr>
                <w:sz w:val="20"/>
                <w:szCs w:val="20"/>
              </w:rPr>
            </w:pPr>
            <w:r w:rsidRPr="00DC0A94">
              <w:rPr>
                <w:sz w:val="20"/>
                <w:szCs w:val="20"/>
              </w:rPr>
              <w:t>Участники п</w:t>
            </w:r>
            <w:r>
              <w:rPr>
                <w:sz w:val="20"/>
                <w:szCs w:val="20"/>
              </w:rPr>
              <w:t>одп</w:t>
            </w:r>
            <w:r w:rsidRPr="00DC0A94">
              <w:rPr>
                <w:sz w:val="20"/>
                <w:szCs w:val="20"/>
              </w:rPr>
              <w:t>рограммы</w:t>
            </w:r>
          </w:p>
        </w:tc>
      </w:tr>
      <w:tr w:rsidR="006E09AA" w:rsidRPr="00DC0A94" w:rsidTr="006E09AA">
        <w:trPr>
          <w:trHeight w:val="465"/>
        </w:trPr>
        <w:tc>
          <w:tcPr>
            <w:tcW w:w="851" w:type="dxa"/>
            <w:vMerge/>
          </w:tcPr>
          <w:p w:rsidR="006E09AA" w:rsidRPr="00DC0A94" w:rsidRDefault="006E09AA" w:rsidP="006E09AA">
            <w:pPr>
              <w:rPr>
                <w:sz w:val="20"/>
                <w:szCs w:val="20"/>
              </w:rPr>
            </w:pPr>
          </w:p>
        </w:tc>
        <w:tc>
          <w:tcPr>
            <w:tcW w:w="1701" w:type="dxa"/>
            <w:vMerge/>
          </w:tcPr>
          <w:p w:rsidR="006E09AA" w:rsidRPr="00DC0A94" w:rsidRDefault="006E09AA" w:rsidP="006E09AA">
            <w:pPr>
              <w:rPr>
                <w:sz w:val="20"/>
                <w:szCs w:val="20"/>
              </w:rPr>
            </w:pPr>
          </w:p>
        </w:tc>
        <w:tc>
          <w:tcPr>
            <w:tcW w:w="993" w:type="dxa"/>
            <w:vMerge/>
          </w:tcPr>
          <w:p w:rsidR="006E09AA" w:rsidRPr="00DC0A94" w:rsidRDefault="006E09AA" w:rsidP="006E09AA">
            <w:pPr>
              <w:rPr>
                <w:sz w:val="20"/>
                <w:szCs w:val="20"/>
              </w:rPr>
            </w:pPr>
          </w:p>
        </w:tc>
        <w:tc>
          <w:tcPr>
            <w:tcW w:w="708" w:type="dxa"/>
          </w:tcPr>
          <w:p w:rsidR="006E09AA" w:rsidRPr="00DC0A94" w:rsidRDefault="006E09AA" w:rsidP="006E09AA">
            <w:pPr>
              <w:rPr>
                <w:sz w:val="20"/>
                <w:szCs w:val="20"/>
              </w:rPr>
            </w:pPr>
            <w:r w:rsidRPr="00DC0A94">
              <w:rPr>
                <w:sz w:val="20"/>
                <w:szCs w:val="20"/>
              </w:rPr>
              <w:t>всего</w:t>
            </w:r>
          </w:p>
        </w:tc>
        <w:tc>
          <w:tcPr>
            <w:tcW w:w="769" w:type="dxa"/>
          </w:tcPr>
          <w:p w:rsidR="006E09AA" w:rsidRPr="00922A2C" w:rsidRDefault="006E09AA" w:rsidP="006E09AA">
            <w:pPr>
              <w:rPr>
                <w:sz w:val="16"/>
                <w:szCs w:val="16"/>
              </w:rPr>
            </w:pPr>
            <w:r w:rsidRPr="00922A2C">
              <w:rPr>
                <w:sz w:val="16"/>
                <w:szCs w:val="16"/>
              </w:rPr>
              <w:t>2020</w:t>
            </w:r>
          </w:p>
        </w:tc>
        <w:tc>
          <w:tcPr>
            <w:tcW w:w="769" w:type="dxa"/>
          </w:tcPr>
          <w:p w:rsidR="006E09AA" w:rsidRPr="00922A2C" w:rsidRDefault="006E09AA" w:rsidP="006E09AA">
            <w:pPr>
              <w:rPr>
                <w:sz w:val="16"/>
                <w:szCs w:val="16"/>
              </w:rPr>
            </w:pPr>
            <w:r w:rsidRPr="00922A2C">
              <w:rPr>
                <w:sz w:val="16"/>
                <w:szCs w:val="16"/>
              </w:rPr>
              <w:t>2021</w:t>
            </w:r>
          </w:p>
        </w:tc>
        <w:tc>
          <w:tcPr>
            <w:tcW w:w="770" w:type="dxa"/>
          </w:tcPr>
          <w:p w:rsidR="006E09AA" w:rsidRPr="00922A2C" w:rsidRDefault="006E09AA" w:rsidP="006E09AA">
            <w:pPr>
              <w:rPr>
                <w:sz w:val="16"/>
                <w:szCs w:val="16"/>
              </w:rPr>
            </w:pPr>
            <w:r>
              <w:rPr>
                <w:sz w:val="16"/>
                <w:szCs w:val="16"/>
              </w:rPr>
              <w:t>2022</w:t>
            </w:r>
          </w:p>
        </w:tc>
        <w:tc>
          <w:tcPr>
            <w:tcW w:w="769" w:type="dxa"/>
          </w:tcPr>
          <w:p w:rsidR="006E09AA" w:rsidRPr="00922A2C" w:rsidRDefault="006E09AA" w:rsidP="006E09AA">
            <w:pPr>
              <w:rPr>
                <w:sz w:val="16"/>
                <w:szCs w:val="16"/>
              </w:rPr>
            </w:pPr>
            <w:r>
              <w:rPr>
                <w:sz w:val="16"/>
                <w:szCs w:val="16"/>
              </w:rPr>
              <w:t>2023</w:t>
            </w:r>
          </w:p>
        </w:tc>
        <w:tc>
          <w:tcPr>
            <w:tcW w:w="770" w:type="dxa"/>
          </w:tcPr>
          <w:p w:rsidR="006E09AA" w:rsidRPr="00922A2C" w:rsidRDefault="006E09AA" w:rsidP="006E09AA">
            <w:pPr>
              <w:rPr>
                <w:sz w:val="16"/>
                <w:szCs w:val="16"/>
              </w:rPr>
            </w:pPr>
            <w:r>
              <w:rPr>
                <w:sz w:val="16"/>
                <w:szCs w:val="16"/>
              </w:rPr>
              <w:t>2024</w:t>
            </w:r>
          </w:p>
        </w:tc>
        <w:tc>
          <w:tcPr>
            <w:tcW w:w="1843" w:type="dxa"/>
            <w:vMerge/>
          </w:tcPr>
          <w:p w:rsidR="006E09AA" w:rsidRPr="00DC0A94" w:rsidRDefault="006E09AA" w:rsidP="006E09AA">
            <w:pPr>
              <w:rPr>
                <w:sz w:val="20"/>
                <w:szCs w:val="20"/>
              </w:rPr>
            </w:pPr>
          </w:p>
        </w:tc>
      </w:tr>
      <w:tr w:rsidR="006E09AA" w:rsidRPr="00DC0A94" w:rsidTr="006E09AA">
        <w:trPr>
          <w:cantSplit/>
          <w:trHeight w:val="1134"/>
        </w:trPr>
        <w:tc>
          <w:tcPr>
            <w:tcW w:w="851" w:type="dxa"/>
          </w:tcPr>
          <w:p w:rsidR="006E09AA" w:rsidRPr="00DC0A94" w:rsidRDefault="006E09AA" w:rsidP="006E09AA">
            <w:pPr>
              <w:rPr>
                <w:sz w:val="20"/>
                <w:szCs w:val="20"/>
              </w:rPr>
            </w:pPr>
            <w:r w:rsidRPr="00DC0A94">
              <w:rPr>
                <w:sz w:val="20"/>
                <w:szCs w:val="20"/>
              </w:rPr>
              <w:t>1.</w:t>
            </w:r>
          </w:p>
        </w:tc>
        <w:tc>
          <w:tcPr>
            <w:tcW w:w="1701" w:type="dxa"/>
          </w:tcPr>
          <w:p w:rsidR="006E09AA" w:rsidRPr="001179E5" w:rsidRDefault="006E09AA" w:rsidP="006E09AA">
            <w:pPr>
              <w:rPr>
                <w:sz w:val="18"/>
                <w:szCs w:val="18"/>
              </w:rPr>
            </w:pPr>
            <w:r w:rsidRPr="001179E5">
              <w:rPr>
                <w:sz w:val="18"/>
                <w:szCs w:val="18"/>
              </w:rPr>
              <w:t>Проведение районных мероприятий патриотической направленности и  участие в областных  конкурсах по патриотизму</w:t>
            </w:r>
          </w:p>
        </w:tc>
        <w:tc>
          <w:tcPr>
            <w:tcW w:w="993" w:type="dxa"/>
          </w:tcPr>
          <w:p w:rsidR="006E09AA" w:rsidRPr="00DC0A94" w:rsidRDefault="006E09AA" w:rsidP="006E09AA">
            <w:pPr>
              <w:rPr>
                <w:sz w:val="20"/>
                <w:szCs w:val="20"/>
              </w:rPr>
            </w:pPr>
            <w:r w:rsidRPr="00DC0A94">
              <w:rPr>
                <w:sz w:val="20"/>
                <w:szCs w:val="20"/>
              </w:rPr>
              <w:t>20</w:t>
            </w:r>
            <w:r>
              <w:rPr>
                <w:sz w:val="20"/>
                <w:szCs w:val="20"/>
              </w:rPr>
              <w:t>20</w:t>
            </w:r>
            <w:r w:rsidRPr="00DC0A94">
              <w:rPr>
                <w:sz w:val="20"/>
                <w:szCs w:val="20"/>
              </w:rPr>
              <w:t>-20</w:t>
            </w:r>
            <w:r>
              <w:rPr>
                <w:sz w:val="20"/>
                <w:szCs w:val="20"/>
              </w:rPr>
              <w:t>24</w:t>
            </w:r>
            <w:r w:rsidRPr="00DC0A94">
              <w:rPr>
                <w:sz w:val="20"/>
                <w:szCs w:val="20"/>
              </w:rPr>
              <w:t>гг.</w:t>
            </w:r>
          </w:p>
        </w:tc>
        <w:tc>
          <w:tcPr>
            <w:tcW w:w="708" w:type="dxa"/>
            <w:textDirection w:val="btLr"/>
          </w:tcPr>
          <w:p w:rsidR="006E09AA" w:rsidRPr="00DC0A94" w:rsidRDefault="006E09AA" w:rsidP="006E09AA">
            <w:pPr>
              <w:jc w:val="center"/>
              <w:rPr>
                <w:sz w:val="20"/>
                <w:szCs w:val="20"/>
              </w:rPr>
            </w:pPr>
            <w:r>
              <w:rPr>
                <w:sz w:val="20"/>
                <w:szCs w:val="20"/>
              </w:rPr>
              <w:t>583 640</w:t>
            </w:r>
          </w:p>
        </w:tc>
        <w:tc>
          <w:tcPr>
            <w:tcW w:w="769" w:type="dxa"/>
            <w:textDirection w:val="btLr"/>
          </w:tcPr>
          <w:p w:rsidR="006E09AA" w:rsidRPr="00DC0A94" w:rsidRDefault="006E09AA" w:rsidP="006E09AA">
            <w:pPr>
              <w:jc w:val="center"/>
              <w:rPr>
                <w:sz w:val="20"/>
                <w:szCs w:val="20"/>
              </w:rPr>
            </w:pPr>
            <w:r>
              <w:rPr>
                <w:sz w:val="20"/>
                <w:szCs w:val="20"/>
              </w:rPr>
              <w:t>49 640</w:t>
            </w:r>
          </w:p>
        </w:tc>
        <w:tc>
          <w:tcPr>
            <w:tcW w:w="769" w:type="dxa"/>
            <w:textDirection w:val="btLr"/>
          </w:tcPr>
          <w:p w:rsidR="006E09AA" w:rsidRPr="00DC0A94" w:rsidRDefault="006E09AA" w:rsidP="006E09AA">
            <w:pPr>
              <w:jc w:val="center"/>
              <w:rPr>
                <w:sz w:val="20"/>
                <w:szCs w:val="20"/>
              </w:rPr>
            </w:pPr>
            <w:r>
              <w:rPr>
                <w:sz w:val="20"/>
                <w:szCs w:val="20"/>
              </w:rPr>
              <w:t>133 500</w:t>
            </w:r>
          </w:p>
        </w:tc>
        <w:tc>
          <w:tcPr>
            <w:tcW w:w="770" w:type="dxa"/>
            <w:textDirection w:val="btLr"/>
          </w:tcPr>
          <w:p w:rsidR="006E09AA" w:rsidRPr="00DC0A94" w:rsidRDefault="006E09AA" w:rsidP="006E09AA">
            <w:pPr>
              <w:jc w:val="center"/>
              <w:rPr>
                <w:sz w:val="20"/>
                <w:szCs w:val="20"/>
              </w:rPr>
            </w:pPr>
            <w:r>
              <w:rPr>
                <w:sz w:val="20"/>
                <w:szCs w:val="20"/>
              </w:rPr>
              <w:t>133 500</w:t>
            </w:r>
          </w:p>
        </w:tc>
        <w:tc>
          <w:tcPr>
            <w:tcW w:w="769" w:type="dxa"/>
            <w:textDirection w:val="btLr"/>
          </w:tcPr>
          <w:p w:rsidR="006E09AA" w:rsidRPr="00A54644" w:rsidRDefault="006E09AA" w:rsidP="006E09AA">
            <w:pPr>
              <w:jc w:val="center"/>
              <w:rPr>
                <w:sz w:val="20"/>
                <w:szCs w:val="20"/>
              </w:rPr>
            </w:pPr>
            <w:r>
              <w:rPr>
                <w:sz w:val="20"/>
                <w:szCs w:val="20"/>
              </w:rPr>
              <w:t>133 500</w:t>
            </w:r>
          </w:p>
        </w:tc>
        <w:tc>
          <w:tcPr>
            <w:tcW w:w="770" w:type="dxa"/>
            <w:textDirection w:val="btLr"/>
          </w:tcPr>
          <w:p w:rsidR="006E09AA" w:rsidRPr="00DC0A94" w:rsidRDefault="006E09AA" w:rsidP="006E09AA">
            <w:pPr>
              <w:jc w:val="center"/>
              <w:rPr>
                <w:sz w:val="20"/>
                <w:szCs w:val="20"/>
              </w:rPr>
            </w:pPr>
            <w:r>
              <w:rPr>
                <w:sz w:val="20"/>
                <w:szCs w:val="20"/>
              </w:rPr>
              <w:t>133 500</w:t>
            </w:r>
          </w:p>
        </w:tc>
        <w:tc>
          <w:tcPr>
            <w:tcW w:w="1843" w:type="dxa"/>
          </w:tcPr>
          <w:p w:rsidR="006E09AA" w:rsidRPr="001179E5" w:rsidRDefault="006E09AA" w:rsidP="006E09AA">
            <w:pPr>
              <w:rPr>
                <w:sz w:val="18"/>
                <w:szCs w:val="18"/>
              </w:rPr>
            </w:pPr>
            <w:r w:rsidRPr="001179E5">
              <w:rPr>
                <w:sz w:val="18"/>
                <w:szCs w:val="18"/>
              </w:rPr>
              <w:t>ОФКСМП</w:t>
            </w:r>
          </w:p>
          <w:p w:rsidR="006E09AA" w:rsidRPr="001179E5" w:rsidRDefault="006E09AA" w:rsidP="006E09AA">
            <w:pPr>
              <w:rPr>
                <w:sz w:val="18"/>
                <w:szCs w:val="18"/>
              </w:rPr>
            </w:pPr>
            <w:r w:rsidRPr="001179E5">
              <w:rPr>
                <w:sz w:val="18"/>
                <w:szCs w:val="18"/>
              </w:rPr>
              <w:t xml:space="preserve">отдел культуры, отдел военного комиссариата, управление образования,  </w:t>
            </w:r>
          </w:p>
          <w:p w:rsidR="006E09AA" w:rsidRPr="001179E5" w:rsidRDefault="006E09AA" w:rsidP="006E09AA">
            <w:pPr>
              <w:rPr>
                <w:sz w:val="18"/>
                <w:szCs w:val="18"/>
              </w:rPr>
            </w:pPr>
            <w:r w:rsidRPr="001179E5">
              <w:rPr>
                <w:sz w:val="18"/>
                <w:szCs w:val="18"/>
              </w:rPr>
              <w:t xml:space="preserve">МО МВД  «Эхирит-Булагатский» </w:t>
            </w:r>
          </w:p>
          <w:p w:rsidR="006E09AA" w:rsidRPr="00DC0A94" w:rsidRDefault="006E09AA" w:rsidP="006E09AA">
            <w:pPr>
              <w:rPr>
                <w:sz w:val="20"/>
                <w:szCs w:val="20"/>
              </w:rPr>
            </w:pPr>
            <w:r w:rsidRPr="001179E5">
              <w:rPr>
                <w:sz w:val="18"/>
                <w:szCs w:val="18"/>
              </w:rPr>
              <w:t>и общественные объединения.</w:t>
            </w:r>
          </w:p>
        </w:tc>
      </w:tr>
    </w:tbl>
    <w:p w:rsidR="006E09AA" w:rsidRPr="00DC0A94" w:rsidRDefault="006E09AA" w:rsidP="006E09AA">
      <w:pPr>
        <w:jc w:val="center"/>
        <w:rPr>
          <w:b/>
          <w:bCs/>
          <w:sz w:val="20"/>
          <w:szCs w:val="20"/>
        </w:rPr>
      </w:pPr>
    </w:p>
    <w:p w:rsidR="006E09AA" w:rsidRPr="00D82F55" w:rsidRDefault="006E09AA" w:rsidP="006E09AA">
      <w:pPr>
        <w:jc w:val="center"/>
        <w:rPr>
          <w:b/>
          <w:bCs/>
          <w:sz w:val="28"/>
          <w:szCs w:val="28"/>
        </w:rPr>
      </w:pPr>
      <w:r>
        <w:rPr>
          <w:b/>
          <w:bCs/>
          <w:sz w:val="28"/>
          <w:szCs w:val="28"/>
        </w:rPr>
        <w:t>5. МЕХАНИЗМ РЕАЛИЗАЦИИ</w:t>
      </w:r>
    </w:p>
    <w:p w:rsidR="006E09AA" w:rsidRPr="00053E37" w:rsidRDefault="006E09AA" w:rsidP="006E09AA">
      <w:pPr>
        <w:pStyle w:val="aa"/>
        <w:ind w:firstLine="360"/>
        <w:rPr>
          <w:rFonts w:ascii="Times New Roman" w:hAnsi="Times New Roman" w:cs="Times New Roman"/>
          <w:sz w:val="28"/>
          <w:szCs w:val="28"/>
        </w:rPr>
      </w:pPr>
      <w:r w:rsidRPr="00053E37">
        <w:rPr>
          <w:rFonts w:ascii="Times New Roman" w:hAnsi="Times New Roman" w:cs="Times New Roman"/>
          <w:sz w:val="28"/>
          <w:szCs w:val="28"/>
        </w:rPr>
        <w:t xml:space="preserve">Подпрограмма разработана в соответствии </w:t>
      </w:r>
      <w:r w:rsidRPr="00053E37">
        <w:rPr>
          <w:rFonts w:ascii="Times New Roman" w:hAnsi="Times New Roman" w:cs="Times New Roman"/>
          <w:sz w:val="28"/>
          <w:szCs w:val="28"/>
        </w:rPr>
        <w:fldChar w:fldCharType="begin"/>
      </w:r>
      <w:r w:rsidRPr="00053E37">
        <w:rPr>
          <w:rFonts w:ascii="Times New Roman" w:hAnsi="Times New Roman" w:cs="Times New Roman"/>
          <w:sz w:val="28"/>
          <w:szCs w:val="28"/>
        </w:rPr>
        <w:instrText xml:space="preserve"> HYPERLINK "http://docs.cntd.ru/document/460151583" </w:instrText>
      </w:r>
      <w:r w:rsidRPr="00053E37">
        <w:rPr>
          <w:rFonts w:ascii="Times New Roman" w:hAnsi="Times New Roman" w:cs="Times New Roman"/>
          <w:sz w:val="28"/>
          <w:szCs w:val="28"/>
        </w:rPr>
        <w:fldChar w:fldCharType="separate"/>
      </w:r>
      <w:r w:rsidRPr="00053E37">
        <w:rPr>
          <w:rStyle w:val="ab"/>
          <w:rFonts w:ascii="Times New Roman" w:hAnsi="Times New Roman" w:cs="Times New Roman"/>
          <w:sz w:val="28"/>
          <w:szCs w:val="28"/>
        </w:rPr>
        <w:t xml:space="preserve">постановлением мэра муниципального образования «Эхирит-Булагатский район» от 11 июля 2018 </w:t>
      </w:r>
      <w:r w:rsidRPr="00053E37">
        <w:rPr>
          <w:rStyle w:val="ab"/>
          <w:rFonts w:ascii="Times New Roman" w:hAnsi="Times New Roman" w:cs="Times New Roman"/>
          <w:sz w:val="28"/>
          <w:szCs w:val="28"/>
        </w:rPr>
        <w:lastRenderedPageBreak/>
        <w:t xml:space="preserve">года N 744 </w:t>
      </w:r>
      <w:r w:rsidRPr="00053E37">
        <w:rPr>
          <w:rFonts w:ascii="Times New Roman" w:hAnsi="Times New Roman" w:cs="Times New Roman"/>
          <w:sz w:val="28"/>
          <w:szCs w:val="28"/>
        </w:rPr>
        <w:t>«Об утверждении Положения о порядке разработки, утверждения и реализации муниципальных программ (подпрограмм, ведомственных целевых программ) муниципального образования «Эхирит-Булагатский район».</w:t>
      </w:r>
    </w:p>
    <w:p w:rsidR="006E09AA" w:rsidRPr="00876E06" w:rsidRDefault="006E09AA" w:rsidP="006E09AA">
      <w:pPr>
        <w:pStyle w:val="af0"/>
        <w:ind w:left="0" w:firstLine="360"/>
        <w:jc w:val="both"/>
        <w:rPr>
          <w:rFonts w:ascii="Times New Roman" w:hAnsi="Times New Roman" w:cs="Times New Roman"/>
          <w:bCs/>
          <w:sz w:val="28"/>
          <w:szCs w:val="28"/>
        </w:rPr>
      </w:pPr>
      <w:r w:rsidRPr="00053E37">
        <w:rPr>
          <w:rFonts w:ascii="Times New Roman" w:hAnsi="Times New Roman" w:cs="Times New Roman"/>
          <w:sz w:val="28"/>
          <w:szCs w:val="28"/>
        </w:rPr>
        <w:fldChar w:fldCharType="end"/>
      </w:r>
      <w:proofErr w:type="gramStart"/>
      <w:r w:rsidRPr="00053E37">
        <w:rPr>
          <w:rFonts w:ascii="Times New Roman" w:hAnsi="Times New Roman" w:cs="Times New Roman"/>
          <w:sz w:val="28"/>
          <w:szCs w:val="28"/>
        </w:rPr>
        <w:t xml:space="preserve">Разработка подпрограммы осуществляется на основании постановления мэра района от 28 сентября 2018 года № 1023  «О внесении изменений </w:t>
      </w:r>
      <w:r w:rsidRPr="00053E37">
        <w:rPr>
          <w:rFonts w:ascii="Times New Roman" w:hAnsi="Times New Roman" w:cs="Times New Roman"/>
          <w:sz w:val="28"/>
          <w:szCs w:val="28"/>
          <w:lang w:eastAsia="en-US"/>
        </w:rPr>
        <w:t>в приложениек Постановлению мэра от 07.07.2014 № 1021</w:t>
      </w:r>
      <w:r w:rsidRPr="00053E37">
        <w:rPr>
          <w:rFonts w:ascii="Times New Roman" w:hAnsi="Times New Roman" w:cs="Times New Roman"/>
          <w:sz w:val="28"/>
          <w:szCs w:val="28"/>
        </w:rPr>
        <w:t>(с изменениями от 10.04.2017 № 182)», со всеми изменениями и дополнениями, который формируется из целей и задач, определенных распоряжением мэра МО «Эхирит-Булагатский район» от 28 сентября 2018 года № 571 «Об утверждении Системы целеполагания социально-экономического развития муниципального образования</w:t>
      </w:r>
      <w:proofErr w:type="gramEnd"/>
      <w:r w:rsidRPr="00053E37">
        <w:rPr>
          <w:rFonts w:ascii="Times New Roman" w:hAnsi="Times New Roman" w:cs="Times New Roman"/>
          <w:sz w:val="28"/>
          <w:szCs w:val="28"/>
        </w:rPr>
        <w:t xml:space="preserve"> «Эхирит-Булагатский район» верхнего уровня и Перечня показателей результативности для Системы целеполагания социально-экономического развития муниципального образования «Эхирит-Булагатский район» </w:t>
      </w:r>
      <w:r w:rsidRPr="00053E37">
        <w:rPr>
          <w:rFonts w:ascii="Times New Roman" w:hAnsi="Times New Roman" w:cs="Times New Roman"/>
          <w:bCs/>
          <w:sz w:val="28"/>
          <w:szCs w:val="28"/>
        </w:rPr>
        <w:t>в новой редакции».</w:t>
      </w:r>
    </w:p>
    <w:p w:rsidR="006E09AA" w:rsidRPr="00973C49" w:rsidRDefault="006E09AA" w:rsidP="006E09AA">
      <w:pPr>
        <w:ind w:firstLine="360"/>
        <w:jc w:val="both"/>
        <w:rPr>
          <w:sz w:val="28"/>
          <w:szCs w:val="28"/>
        </w:rPr>
      </w:pPr>
      <w:r w:rsidRPr="00973C49">
        <w:rPr>
          <w:sz w:val="28"/>
          <w:szCs w:val="28"/>
        </w:rPr>
        <w:t>Текущее управление реализацией По</w:t>
      </w:r>
      <w:r>
        <w:rPr>
          <w:sz w:val="28"/>
          <w:szCs w:val="28"/>
        </w:rPr>
        <w:t>дпрограммы осуществляется отдел</w:t>
      </w:r>
      <w:r w:rsidRPr="00973C49">
        <w:rPr>
          <w:sz w:val="28"/>
          <w:szCs w:val="28"/>
        </w:rPr>
        <w:t>ом по физической культуре, спорту и молодежной политике администрации МО «Эхирит-Булагатский район»</w:t>
      </w:r>
      <w:r>
        <w:rPr>
          <w:sz w:val="28"/>
          <w:szCs w:val="28"/>
        </w:rPr>
        <w:t>.</w:t>
      </w:r>
    </w:p>
    <w:p w:rsidR="006E09AA" w:rsidRPr="00973C49" w:rsidRDefault="006E09AA" w:rsidP="006E09AA">
      <w:pPr>
        <w:pStyle w:val="aa"/>
        <w:ind w:firstLine="360"/>
        <w:rPr>
          <w:rFonts w:ascii="Times New Roman" w:hAnsi="Times New Roman" w:cs="Times New Roman"/>
          <w:sz w:val="28"/>
          <w:szCs w:val="28"/>
          <w:lang w:eastAsia="en-US"/>
        </w:rPr>
      </w:pPr>
      <w:proofErr w:type="gramStart"/>
      <w:r w:rsidRPr="00973C49">
        <w:rPr>
          <w:rFonts w:ascii="Times New Roman" w:hAnsi="Times New Roman" w:cs="Times New Roman"/>
          <w:sz w:val="28"/>
          <w:szCs w:val="28"/>
          <w:lang w:eastAsia="en-US"/>
        </w:rPr>
        <w:t>Контроль за</w:t>
      </w:r>
      <w:proofErr w:type="gramEnd"/>
      <w:r w:rsidRPr="00973C49">
        <w:rPr>
          <w:rFonts w:ascii="Times New Roman" w:hAnsi="Times New Roman" w:cs="Times New Roman"/>
          <w:sz w:val="28"/>
          <w:szCs w:val="28"/>
          <w:lang w:eastAsia="en-US"/>
        </w:rPr>
        <w:t xml:space="preserve"> исполнением Подпрограммы осуществляется администрацией МО «Эхирит-Булагатский район». Информация о ходе реализации П</w:t>
      </w:r>
      <w:r>
        <w:rPr>
          <w:rFonts w:ascii="Times New Roman" w:hAnsi="Times New Roman" w:cs="Times New Roman"/>
          <w:sz w:val="28"/>
          <w:szCs w:val="28"/>
          <w:lang w:eastAsia="en-US"/>
        </w:rPr>
        <w:t>одп</w:t>
      </w:r>
      <w:r w:rsidRPr="00973C49">
        <w:rPr>
          <w:rFonts w:ascii="Times New Roman" w:hAnsi="Times New Roman" w:cs="Times New Roman"/>
          <w:sz w:val="28"/>
          <w:szCs w:val="28"/>
          <w:lang w:eastAsia="en-US"/>
        </w:rPr>
        <w:t>рограммы предоставляется в администрацию МО «Эхирит-Булагатский район»  не позднее 01 февраля, года следующего за отчетным или в  течени</w:t>
      </w:r>
      <w:proofErr w:type="gramStart"/>
      <w:r w:rsidRPr="00973C49">
        <w:rPr>
          <w:rFonts w:ascii="Times New Roman" w:hAnsi="Times New Roman" w:cs="Times New Roman"/>
          <w:sz w:val="28"/>
          <w:szCs w:val="28"/>
          <w:lang w:eastAsia="en-US"/>
        </w:rPr>
        <w:t>и</w:t>
      </w:r>
      <w:proofErr w:type="gramEnd"/>
      <w:r w:rsidRPr="00973C49">
        <w:rPr>
          <w:rFonts w:ascii="Times New Roman" w:hAnsi="Times New Roman" w:cs="Times New Roman"/>
          <w:sz w:val="28"/>
          <w:szCs w:val="28"/>
          <w:lang w:eastAsia="en-US"/>
        </w:rPr>
        <w:t xml:space="preserve"> текущего года по запросу контрольных органов или администрации района.</w:t>
      </w:r>
    </w:p>
    <w:p w:rsidR="006E09AA" w:rsidRDefault="006E09AA" w:rsidP="006E09AA">
      <w:pPr>
        <w:pStyle w:val="aa"/>
        <w:ind w:firstLine="360"/>
        <w:rPr>
          <w:rFonts w:ascii="Times New Roman" w:hAnsi="Times New Roman" w:cs="Times New Roman"/>
          <w:sz w:val="28"/>
          <w:szCs w:val="28"/>
        </w:rPr>
      </w:pPr>
      <w:r w:rsidRPr="00973C49">
        <w:rPr>
          <w:rFonts w:ascii="Times New Roman" w:hAnsi="Times New Roman" w:cs="Times New Roman"/>
          <w:sz w:val="28"/>
          <w:szCs w:val="28"/>
        </w:rPr>
        <w:t>В ходе реализации Подпрограммы может осуществляться корректировка выделяемых бюджетных средств с учетом уровня достижения результатов. Корректировка выделяемых бюджетных средств осуществляется в порядке, установленном для внесений изменений в бюджет муниципального образования на соответствующий финансовый год и плановый период.</w:t>
      </w:r>
    </w:p>
    <w:p w:rsidR="006E09AA" w:rsidRDefault="006E09AA" w:rsidP="006E09AA">
      <w:pPr>
        <w:jc w:val="center"/>
        <w:rPr>
          <w:rStyle w:val="a6"/>
          <w:sz w:val="28"/>
          <w:szCs w:val="28"/>
        </w:rPr>
      </w:pPr>
    </w:p>
    <w:p w:rsidR="006E09AA" w:rsidRPr="00D82F55" w:rsidRDefault="006E09AA" w:rsidP="006E09AA">
      <w:pPr>
        <w:numPr>
          <w:ilvl w:val="0"/>
          <w:numId w:val="25"/>
        </w:numPr>
        <w:jc w:val="center"/>
        <w:rPr>
          <w:b/>
          <w:bCs/>
          <w:sz w:val="28"/>
          <w:szCs w:val="28"/>
        </w:rPr>
      </w:pPr>
      <w:r w:rsidRPr="00973C49">
        <w:rPr>
          <w:rStyle w:val="a6"/>
          <w:sz w:val="28"/>
          <w:szCs w:val="28"/>
        </w:rPr>
        <w:t xml:space="preserve">Оценка социально-экономической эффективности </w:t>
      </w:r>
      <w:r w:rsidRPr="00973C49">
        <w:rPr>
          <w:b/>
          <w:bCs/>
          <w:sz w:val="28"/>
          <w:szCs w:val="28"/>
        </w:rPr>
        <w:t>п</w:t>
      </w:r>
      <w:r>
        <w:rPr>
          <w:b/>
          <w:bCs/>
          <w:sz w:val="28"/>
          <w:szCs w:val="28"/>
        </w:rPr>
        <w:t>одп</w:t>
      </w:r>
      <w:r w:rsidRPr="00973C49">
        <w:rPr>
          <w:b/>
          <w:bCs/>
          <w:sz w:val="28"/>
          <w:szCs w:val="28"/>
        </w:rPr>
        <w:t>рограммы</w:t>
      </w:r>
    </w:p>
    <w:p w:rsidR="006E09AA" w:rsidRPr="00973C49" w:rsidRDefault="006E09AA" w:rsidP="006E09AA">
      <w:pPr>
        <w:ind w:firstLine="360"/>
        <w:jc w:val="both"/>
        <w:rPr>
          <w:sz w:val="28"/>
          <w:szCs w:val="28"/>
        </w:rPr>
      </w:pPr>
      <w:r w:rsidRPr="00973C49">
        <w:rPr>
          <w:sz w:val="28"/>
          <w:szCs w:val="28"/>
        </w:rPr>
        <w:t>Учитывая продолжительный период реализации Подпрограммы, возможно возникновение рисков, связанных с социально-экономическими факторами, инфляций, дефицитом бюджетных средств, необходимых для реализации программных мероприятий, и другое, вследствие чего могут измениться запланированные сроки выполнения мероприятий подпрограмм, подвергнуться корректировке показателей достижения целей и решений задач подпрограмм, возрасти затраты на реализацию мероприятий подпрограмм.</w:t>
      </w:r>
    </w:p>
    <w:p w:rsidR="006E09AA" w:rsidRDefault="006E09AA" w:rsidP="006E09AA">
      <w:pPr>
        <w:ind w:firstLine="360"/>
        <w:jc w:val="both"/>
        <w:rPr>
          <w:sz w:val="28"/>
          <w:szCs w:val="28"/>
        </w:rPr>
      </w:pPr>
      <w:r w:rsidRPr="00973C49">
        <w:rPr>
          <w:sz w:val="28"/>
          <w:szCs w:val="28"/>
        </w:rPr>
        <w:t>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Подпрограммы</w:t>
      </w:r>
      <w:r>
        <w:rPr>
          <w:sz w:val="28"/>
          <w:szCs w:val="28"/>
        </w:rPr>
        <w:t>.</w:t>
      </w:r>
    </w:p>
    <w:p w:rsidR="006E09AA" w:rsidRDefault="006E09AA" w:rsidP="006E09AA">
      <w:pPr>
        <w:ind w:firstLine="360"/>
        <w:jc w:val="both"/>
        <w:rPr>
          <w:sz w:val="28"/>
          <w:szCs w:val="28"/>
        </w:rPr>
      </w:pPr>
      <w:r w:rsidRPr="00BA7017">
        <w:rPr>
          <w:sz w:val="28"/>
          <w:szCs w:val="28"/>
        </w:rPr>
        <w:t xml:space="preserve">Оценка социально-экономической эффективности по </w:t>
      </w:r>
      <w:r>
        <w:rPr>
          <w:sz w:val="28"/>
          <w:szCs w:val="28"/>
        </w:rPr>
        <w:t>под</w:t>
      </w:r>
      <w:r w:rsidRPr="00BA7017">
        <w:rPr>
          <w:sz w:val="28"/>
          <w:szCs w:val="28"/>
        </w:rPr>
        <w:t xml:space="preserve">программе производится </w:t>
      </w:r>
      <w:proofErr w:type="gramStart"/>
      <w:r w:rsidRPr="00BA7017">
        <w:rPr>
          <w:sz w:val="28"/>
          <w:szCs w:val="28"/>
        </w:rPr>
        <w:t>согласно</w:t>
      </w:r>
      <w:proofErr w:type="gramEnd"/>
      <w:r w:rsidRPr="00BA7017">
        <w:rPr>
          <w:sz w:val="28"/>
          <w:szCs w:val="28"/>
        </w:rPr>
        <w:t xml:space="preserve"> целевых показателей, указанных в </w:t>
      </w:r>
      <w:r w:rsidRPr="00BA7017">
        <w:rPr>
          <w:sz w:val="28"/>
          <w:szCs w:val="28"/>
        </w:rPr>
        <w:lastRenderedPageBreak/>
        <w:t>подпрограмм</w:t>
      </w:r>
      <w:r>
        <w:rPr>
          <w:sz w:val="28"/>
          <w:szCs w:val="28"/>
        </w:rPr>
        <w:t>е</w:t>
      </w:r>
      <w:r w:rsidRPr="00BA7017">
        <w:rPr>
          <w:sz w:val="28"/>
          <w:szCs w:val="28"/>
        </w:rPr>
        <w:t xml:space="preserve">ихарактеризующие достижение </w:t>
      </w:r>
      <w:r>
        <w:rPr>
          <w:sz w:val="28"/>
          <w:szCs w:val="28"/>
        </w:rPr>
        <w:t>целевых показателей</w:t>
      </w:r>
      <w:r w:rsidRPr="00BA7017">
        <w:rPr>
          <w:sz w:val="28"/>
          <w:szCs w:val="28"/>
        </w:rPr>
        <w:t xml:space="preserve"> и выполнение задач </w:t>
      </w:r>
      <w:r>
        <w:rPr>
          <w:sz w:val="28"/>
          <w:szCs w:val="28"/>
        </w:rPr>
        <w:t>под</w:t>
      </w:r>
      <w:r w:rsidRPr="00BA7017">
        <w:rPr>
          <w:sz w:val="28"/>
          <w:szCs w:val="28"/>
        </w:rPr>
        <w:t>программы.</w:t>
      </w:r>
    </w:p>
    <w:tbl>
      <w:tblPr>
        <w:tblpPr w:leftFromText="180" w:rightFromText="180" w:vertAnchor="text" w:horzAnchor="margin" w:tblpY="285"/>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3104"/>
        <w:gridCol w:w="709"/>
        <w:gridCol w:w="708"/>
        <w:gridCol w:w="709"/>
        <w:gridCol w:w="737"/>
        <w:gridCol w:w="737"/>
        <w:gridCol w:w="737"/>
        <w:gridCol w:w="737"/>
        <w:gridCol w:w="737"/>
      </w:tblGrid>
      <w:tr w:rsidR="006E09AA" w:rsidRPr="00973C49" w:rsidTr="006E09AA">
        <w:trPr>
          <w:trHeight w:val="316"/>
        </w:trPr>
        <w:tc>
          <w:tcPr>
            <w:tcW w:w="690" w:type="dxa"/>
            <w:vMerge w:val="restart"/>
          </w:tcPr>
          <w:p w:rsidR="006E09AA" w:rsidRPr="00DC0A94" w:rsidRDefault="006E09AA" w:rsidP="006E09AA">
            <w:pPr>
              <w:pStyle w:val="a3"/>
              <w:rPr>
                <w:rFonts w:ascii="Times New Roman" w:hAnsi="Times New Roman"/>
                <w:sz w:val="20"/>
                <w:szCs w:val="20"/>
              </w:rPr>
            </w:pPr>
            <w:r w:rsidRPr="00DC0A94">
              <w:rPr>
                <w:rFonts w:ascii="Times New Roman" w:hAnsi="Times New Roman"/>
                <w:sz w:val="20"/>
                <w:szCs w:val="20"/>
              </w:rPr>
              <w:t>№</w:t>
            </w:r>
          </w:p>
          <w:p w:rsidR="006E09AA" w:rsidRPr="00DC0A94" w:rsidRDefault="006E09AA" w:rsidP="006E09AA">
            <w:pPr>
              <w:rPr>
                <w:sz w:val="20"/>
                <w:szCs w:val="20"/>
              </w:rPr>
            </w:pPr>
            <w:r w:rsidRPr="00DC0A94">
              <w:rPr>
                <w:sz w:val="20"/>
                <w:szCs w:val="20"/>
              </w:rPr>
              <w:t>п</w:t>
            </w:r>
            <w:proofErr w:type="gramStart"/>
            <w:r w:rsidRPr="00DC0A94">
              <w:rPr>
                <w:sz w:val="20"/>
                <w:szCs w:val="20"/>
              </w:rPr>
              <w:t>.п</w:t>
            </w:r>
            <w:proofErr w:type="gramEnd"/>
          </w:p>
        </w:tc>
        <w:tc>
          <w:tcPr>
            <w:tcW w:w="3104" w:type="dxa"/>
            <w:vMerge w:val="restart"/>
          </w:tcPr>
          <w:p w:rsidR="006E09AA" w:rsidRPr="00DC0A94" w:rsidRDefault="006E09AA" w:rsidP="006E09AA">
            <w:pPr>
              <w:pStyle w:val="a3"/>
              <w:rPr>
                <w:rFonts w:ascii="Times New Roman" w:hAnsi="Times New Roman"/>
                <w:sz w:val="20"/>
                <w:szCs w:val="20"/>
              </w:rPr>
            </w:pPr>
            <w:r w:rsidRPr="00DC0A94">
              <w:rPr>
                <w:rFonts w:ascii="Times New Roman" w:hAnsi="Times New Roman"/>
                <w:sz w:val="20"/>
                <w:szCs w:val="20"/>
              </w:rPr>
              <w:t>Наименование целевого показателя</w:t>
            </w:r>
          </w:p>
        </w:tc>
        <w:tc>
          <w:tcPr>
            <w:tcW w:w="709" w:type="dxa"/>
            <w:vMerge w:val="restart"/>
          </w:tcPr>
          <w:p w:rsidR="006E09AA" w:rsidRPr="00DC0A94" w:rsidRDefault="006E09AA" w:rsidP="006E09AA">
            <w:pPr>
              <w:pStyle w:val="a3"/>
              <w:rPr>
                <w:rFonts w:ascii="Times New Roman" w:hAnsi="Times New Roman"/>
                <w:sz w:val="20"/>
                <w:szCs w:val="20"/>
              </w:rPr>
            </w:pPr>
            <w:r w:rsidRPr="00DC0A94">
              <w:rPr>
                <w:rFonts w:ascii="Times New Roman" w:hAnsi="Times New Roman"/>
                <w:sz w:val="20"/>
                <w:szCs w:val="20"/>
              </w:rPr>
              <w:t>Ед. изм</w:t>
            </w:r>
          </w:p>
        </w:tc>
        <w:tc>
          <w:tcPr>
            <w:tcW w:w="5102" w:type="dxa"/>
            <w:gridSpan w:val="7"/>
          </w:tcPr>
          <w:p w:rsidR="006E09AA" w:rsidRPr="00DC0A94" w:rsidRDefault="006E09AA" w:rsidP="006E09AA">
            <w:pPr>
              <w:pStyle w:val="a3"/>
              <w:jc w:val="center"/>
              <w:rPr>
                <w:rFonts w:ascii="Times New Roman" w:hAnsi="Times New Roman"/>
                <w:sz w:val="20"/>
                <w:szCs w:val="20"/>
              </w:rPr>
            </w:pPr>
            <w:r w:rsidRPr="00DC0A94">
              <w:rPr>
                <w:rFonts w:ascii="Times New Roman" w:hAnsi="Times New Roman"/>
                <w:sz w:val="20"/>
                <w:szCs w:val="20"/>
              </w:rPr>
              <w:t>Значение целевого показателя</w:t>
            </w:r>
          </w:p>
        </w:tc>
      </w:tr>
      <w:tr w:rsidR="006E09AA" w:rsidRPr="00973C49" w:rsidTr="006E09AA">
        <w:trPr>
          <w:trHeight w:val="224"/>
        </w:trPr>
        <w:tc>
          <w:tcPr>
            <w:tcW w:w="690" w:type="dxa"/>
            <w:vMerge/>
          </w:tcPr>
          <w:p w:rsidR="006E09AA" w:rsidRPr="00DC0A94" w:rsidRDefault="006E09AA" w:rsidP="006E09AA">
            <w:pPr>
              <w:pStyle w:val="a3"/>
              <w:rPr>
                <w:rFonts w:ascii="Times New Roman" w:hAnsi="Times New Roman"/>
                <w:sz w:val="20"/>
                <w:szCs w:val="20"/>
              </w:rPr>
            </w:pPr>
          </w:p>
        </w:tc>
        <w:tc>
          <w:tcPr>
            <w:tcW w:w="3104" w:type="dxa"/>
            <w:vMerge/>
          </w:tcPr>
          <w:p w:rsidR="006E09AA" w:rsidRPr="00DC0A94" w:rsidRDefault="006E09AA" w:rsidP="006E09AA">
            <w:pPr>
              <w:pStyle w:val="a3"/>
              <w:rPr>
                <w:rFonts w:ascii="Times New Roman" w:hAnsi="Times New Roman"/>
                <w:sz w:val="20"/>
                <w:szCs w:val="20"/>
              </w:rPr>
            </w:pPr>
          </w:p>
        </w:tc>
        <w:tc>
          <w:tcPr>
            <w:tcW w:w="709" w:type="dxa"/>
            <w:vMerge/>
          </w:tcPr>
          <w:p w:rsidR="006E09AA" w:rsidRPr="00DC0A94" w:rsidRDefault="006E09AA" w:rsidP="006E09AA">
            <w:pPr>
              <w:pStyle w:val="a3"/>
              <w:rPr>
                <w:rFonts w:ascii="Times New Roman" w:hAnsi="Times New Roman"/>
                <w:sz w:val="20"/>
                <w:szCs w:val="20"/>
              </w:rPr>
            </w:pPr>
          </w:p>
        </w:tc>
        <w:tc>
          <w:tcPr>
            <w:tcW w:w="708" w:type="dxa"/>
            <w:vMerge w:val="restart"/>
          </w:tcPr>
          <w:p w:rsidR="006E09AA" w:rsidRPr="00DC0A94" w:rsidRDefault="006E09AA" w:rsidP="006E09AA">
            <w:pPr>
              <w:pStyle w:val="a3"/>
              <w:rPr>
                <w:rFonts w:ascii="Times New Roman" w:hAnsi="Times New Roman"/>
                <w:sz w:val="20"/>
                <w:szCs w:val="20"/>
              </w:rPr>
            </w:pPr>
            <w:r>
              <w:rPr>
                <w:rFonts w:ascii="Times New Roman" w:hAnsi="Times New Roman"/>
                <w:sz w:val="20"/>
                <w:szCs w:val="20"/>
              </w:rPr>
              <w:t>2018</w:t>
            </w:r>
          </w:p>
        </w:tc>
        <w:tc>
          <w:tcPr>
            <w:tcW w:w="4394" w:type="dxa"/>
            <w:gridSpan w:val="6"/>
          </w:tcPr>
          <w:p w:rsidR="006E09AA" w:rsidRPr="00DC0A94" w:rsidRDefault="006E09AA" w:rsidP="006E09AA">
            <w:pPr>
              <w:pStyle w:val="a3"/>
              <w:jc w:val="center"/>
              <w:rPr>
                <w:rFonts w:ascii="Times New Roman" w:hAnsi="Times New Roman"/>
                <w:sz w:val="20"/>
                <w:szCs w:val="20"/>
              </w:rPr>
            </w:pPr>
            <w:r w:rsidRPr="00DC0A94">
              <w:rPr>
                <w:rFonts w:ascii="Times New Roman" w:hAnsi="Times New Roman"/>
                <w:sz w:val="20"/>
                <w:szCs w:val="20"/>
              </w:rPr>
              <w:t>в том числе по годам</w:t>
            </w:r>
          </w:p>
        </w:tc>
      </w:tr>
      <w:tr w:rsidR="006E09AA" w:rsidRPr="00973C49" w:rsidTr="006E09AA">
        <w:trPr>
          <w:trHeight w:val="272"/>
        </w:trPr>
        <w:tc>
          <w:tcPr>
            <w:tcW w:w="690" w:type="dxa"/>
            <w:vMerge/>
          </w:tcPr>
          <w:p w:rsidR="006E09AA" w:rsidRPr="00DC0A94" w:rsidRDefault="006E09AA" w:rsidP="006E09AA">
            <w:pPr>
              <w:pStyle w:val="a3"/>
              <w:rPr>
                <w:rFonts w:ascii="Times New Roman" w:hAnsi="Times New Roman"/>
                <w:sz w:val="20"/>
                <w:szCs w:val="20"/>
              </w:rPr>
            </w:pPr>
          </w:p>
        </w:tc>
        <w:tc>
          <w:tcPr>
            <w:tcW w:w="3104" w:type="dxa"/>
            <w:vMerge/>
          </w:tcPr>
          <w:p w:rsidR="006E09AA" w:rsidRPr="00DC0A94" w:rsidRDefault="006E09AA" w:rsidP="006E09AA">
            <w:pPr>
              <w:pStyle w:val="a3"/>
              <w:rPr>
                <w:rFonts w:ascii="Times New Roman" w:hAnsi="Times New Roman"/>
                <w:sz w:val="20"/>
                <w:szCs w:val="20"/>
              </w:rPr>
            </w:pPr>
          </w:p>
        </w:tc>
        <w:tc>
          <w:tcPr>
            <w:tcW w:w="709" w:type="dxa"/>
            <w:vMerge/>
          </w:tcPr>
          <w:p w:rsidR="006E09AA" w:rsidRPr="00DC0A94" w:rsidRDefault="006E09AA" w:rsidP="006E09AA">
            <w:pPr>
              <w:pStyle w:val="a3"/>
              <w:rPr>
                <w:rFonts w:ascii="Times New Roman" w:hAnsi="Times New Roman"/>
                <w:sz w:val="20"/>
                <w:szCs w:val="20"/>
              </w:rPr>
            </w:pPr>
          </w:p>
        </w:tc>
        <w:tc>
          <w:tcPr>
            <w:tcW w:w="708" w:type="dxa"/>
            <w:vMerge/>
          </w:tcPr>
          <w:p w:rsidR="006E09AA" w:rsidRPr="00DC0A94" w:rsidRDefault="006E09AA" w:rsidP="006E09AA">
            <w:pPr>
              <w:pStyle w:val="a3"/>
              <w:rPr>
                <w:rFonts w:ascii="Times New Roman" w:hAnsi="Times New Roman"/>
                <w:sz w:val="20"/>
                <w:szCs w:val="20"/>
              </w:rPr>
            </w:pPr>
          </w:p>
        </w:tc>
        <w:tc>
          <w:tcPr>
            <w:tcW w:w="709" w:type="dxa"/>
          </w:tcPr>
          <w:p w:rsidR="006E09AA" w:rsidRPr="001179E5" w:rsidRDefault="006E09AA" w:rsidP="006E09AA">
            <w:pPr>
              <w:pStyle w:val="a3"/>
              <w:rPr>
                <w:rFonts w:ascii="Times New Roman" w:hAnsi="Times New Roman"/>
                <w:sz w:val="12"/>
                <w:szCs w:val="12"/>
              </w:rPr>
            </w:pPr>
            <w:r w:rsidRPr="001179E5">
              <w:rPr>
                <w:rFonts w:ascii="Times New Roman" w:hAnsi="Times New Roman"/>
                <w:sz w:val="12"/>
                <w:szCs w:val="12"/>
              </w:rPr>
              <w:t xml:space="preserve">в </w:t>
            </w:r>
            <w:proofErr w:type="gramStart"/>
            <w:r w:rsidRPr="001179E5">
              <w:rPr>
                <w:rFonts w:ascii="Times New Roman" w:hAnsi="Times New Roman"/>
                <w:sz w:val="12"/>
                <w:szCs w:val="12"/>
              </w:rPr>
              <w:t>рез-те</w:t>
            </w:r>
            <w:proofErr w:type="gramEnd"/>
            <w:r w:rsidRPr="001179E5">
              <w:rPr>
                <w:rFonts w:ascii="Times New Roman" w:hAnsi="Times New Roman"/>
                <w:sz w:val="12"/>
                <w:szCs w:val="12"/>
              </w:rPr>
              <w:t xml:space="preserve"> реал-ии подпрограммы</w:t>
            </w:r>
          </w:p>
        </w:tc>
        <w:tc>
          <w:tcPr>
            <w:tcW w:w="737" w:type="dxa"/>
          </w:tcPr>
          <w:p w:rsidR="006E09AA" w:rsidRPr="00DC0A94" w:rsidRDefault="006E09AA" w:rsidP="006E09AA">
            <w:pPr>
              <w:pStyle w:val="a3"/>
              <w:jc w:val="center"/>
              <w:rPr>
                <w:rFonts w:ascii="Times New Roman" w:hAnsi="Times New Roman"/>
                <w:sz w:val="20"/>
                <w:szCs w:val="20"/>
              </w:rPr>
            </w:pPr>
            <w:r w:rsidRPr="00DC0A94">
              <w:rPr>
                <w:rFonts w:ascii="Times New Roman" w:hAnsi="Times New Roman"/>
                <w:sz w:val="20"/>
                <w:szCs w:val="20"/>
              </w:rPr>
              <w:t>2020</w:t>
            </w:r>
          </w:p>
        </w:tc>
        <w:tc>
          <w:tcPr>
            <w:tcW w:w="737" w:type="dxa"/>
          </w:tcPr>
          <w:p w:rsidR="006E09AA" w:rsidRPr="00DC0A94" w:rsidRDefault="006E09AA" w:rsidP="006E09AA">
            <w:pPr>
              <w:pStyle w:val="a3"/>
              <w:jc w:val="center"/>
              <w:rPr>
                <w:rFonts w:ascii="Times New Roman" w:hAnsi="Times New Roman"/>
                <w:sz w:val="20"/>
                <w:szCs w:val="20"/>
              </w:rPr>
            </w:pPr>
            <w:r w:rsidRPr="00DC0A94">
              <w:rPr>
                <w:rFonts w:ascii="Times New Roman" w:hAnsi="Times New Roman"/>
                <w:sz w:val="20"/>
                <w:szCs w:val="20"/>
              </w:rPr>
              <w:t>2021</w:t>
            </w:r>
          </w:p>
        </w:tc>
        <w:tc>
          <w:tcPr>
            <w:tcW w:w="737" w:type="dxa"/>
          </w:tcPr>
          <w:p w:rsidR="006E09AA" w:rsidRPr="00DC0A94" w:rsidRDefault="006E09AA" w:rsidP="006E09AA">
            <w:pPr>
              <w:pStyle w:val="a3"/>
              <w:jc w:val="center"/>
              <w:rPr>
                <w:rFonts w:ascii="Times New Roman" w:hAnsi="Times New Roman"/>
                <w:sz w:val="20"/>
                <w:szCs w:val="20"/>
              </w:rPr>
            </w:pPr>
            <w:r>
              <w:rPr>
                <w:rFonts w:ascii="Times New Roman" w:hAnsi="Times New Roman"/>
                <w:sz w:val="20"/>
                <w:szCs w:val="20"/>
              </w:rPr>
              <w:t>2022</w:t>
            </w:r>
          </w:p>
        </w:tc>
        <w:tc>
          <w:tcPr>
            <w:tcW w:w="737" w:type="dxa"/>
          </w:tcPr>
          <w:p w:rsidR="006E09AA" w:rsidRPr="00DC0A94" w:rsidRDefault="006E09AA" w:rsidP="006E09AA">
            <w:pPr>
              <w:pStyle w:val="a3"/>
              <w:jc w:val="center"/>
              <w:rPr>
                <w:rFonts w:ascii="Times New Roman" w:hAnsi="Times New Roman"/>
                <w:sz w:val="20"/>
                <w:szCs w:val="20"/>
              </w:rPr>
            </w:pPr>
            <w:r>
              <w:rPr>
                <w:rFonts w:ascii="Times New Roman" w:hAnsi="Times New Roman"/>
                <w:sz w:val="20"/>
                <w:szCs w:val="20"/>
              </w:rPr>
              <w:t>2023</w:t>
            </w:r>
          </w:p>
        </w:tc>
        <w:tc>
          <w:tcPr>
            <w:tcW w:w="737" w:type="dxa"/>
          </w:tcPr>
          <w:p w:rsidR="006E09AA" w:rsidRPr="00DC0A94" w:rsidRDefault="006E09AA" w:rsidP="006E09AA">
            <w:pPr>
              <w:pStyle w:val="a3"/>
              <w:jc w:val="center"/>
              <w:rPr>
                <w:rFonts w:ascii="Times New Roman" w:hAnsi="Times New Roman"/>
                <w:sz w:val="20"/>
                <w:szCs w:val="20"/>
              </w:rPr>
            </w:pPr>
            <w:r>
              <w:rPr>
                <w:rFonts w:ascii="Times New Roman" w:hAnsi="Times New Roman"/>
                <w:sz w:val="20"/>
                <w:szCs w:val="20"/>
              </w:rPr>
              <w:t>2024</w:t>
            </w:r>
          </w:p>
        </w:tc>
      </w:tr>
      <w:tr w:rsidR="006E09AA" w:rsidRPr="00973C49" w:rsidTr="006E09AA">
        <w:trPr>
          <w:trHeight w:val="127"/>
        </w:trPr>
        <w:tc>
          <w:tcPr>
            <w:tcW w:w="690" w:type="dxa"/>
          </w:tcPr>
          <w:p w:rsidR="006E09AA" w:rsidRPr="00DC0A94" w:rsidRDefault="006E09AA" w:rsidP="006E09AA">
            <w:pPr>
              <w:pStyle w:val="a3"/>
              <w:jc w:val="center"/>
              <w:rPr>
                <w:rFonts w:ascii="Times New Roman" w:hAnsi="Times New Roman"/>
                <w:sz w:val="20"/>
                <w:szCs w:val="20"/>
              </w:rPr>
            </w:pPr>
            <w:r w:rsidRPr="00DC0A94">
              <w:rPr>
                <w:rFonts w:ascii="Times New Roman" w:hAnsi="Times New Roman"/>
                <w:sz w:val="20"/>
                <w:szCs w:val="20"/>
              </w:rPr>
              <w:t>1.</w:t>
            </w:r>
          </w:p>
        </w:tc>
        <w:tc>
          <w:tcPr>
            <w:tcW w:w="3104" w:type="dxa"/>
          </w:tcPr>
          <w:p w:rsidR="006E09AA" w:rsidRPr="00DC0A94" w:rsidRDefault="006E09AA" w:rsidP="006E09AA">
            <w:pPr>
              <w:rPr>
                <w:sz w:val="20"/>
                <w:szCs w:val="20"/>
              </w:rPr>
            </w:pPr>
            <w:r w:rsidRPr="001179E5">
              <w:rPr>
                <w:sz w:val="18"/>
                <w:szCs w:val="18"/>
              </w:rPr>
              <w:t xml:space="preserve">Количество молодежи, </w:t>
            </w:r>
            <w:proofErr w:type="gramStart"/>
            <w:r w:rsidRPr="001179E5">
              <w:rPr>
                <w:sz w:val="18"/>
                <w:szCs w:val="18"/>
              </w:rPr>
              <w:t>участвовавших</w:t>
            </w:r>
            <w:proofErr w:type="gramEnd"/>
            <w:r w:rsidRPr="001179E5">
              <w:rPr>
                <w:sz w:val="18"/>
                <w:szCs w:val="18"/>
              </w:rPr>
              <w:t xml:space="preserve">  в районныхмероприятий</w:t>
            </w:r>
          </w:p>
        </w:tc>
        <w:tc>
          <w:tcPr>
            <w:tcW w:w="709" w:type="dxa"/>
          </w:tcPr>
          <w:p w:rsidR="006E09AA" w:rsidRPr="00DC0A94" w:rsidRDefault="006E09AA" w:rsidP="006E09AA">
            <w:pPr>
              <w:rPr>
                <w:sz w:val="20"/>
                <w:szCs w:val="20"/>
              </w:rPr>
            </w:pPr>
            <w:r w:rsidRPr="00DC0A94">
              <w:rPr>
                <w:sz w:val="20"/>
                <w:szCs w:val="20"/>
              </w:rPr>
              <w:t>чел</w:t>
            </w:r>
          </w:p>
        </w:tc>
        <w:tc>
          <w:tcPr>
            <w:tcW w:w="708" w:type="dxa"/>
          </w:tcPr>
          <w:p w:rsidR="006E09AA" w:rsidRPr="00DC0A94" w:rsidRDefault="006E09AA" w:rsidP="006E09AA">
            <w:pPr>
              <w:rPr>
                <w:sz w:val="20"/>
                <w:szCs w:val="20"/>
              </w:rPr>
            </w:pPr>
            <w:r>
              <w:rPr>
                <w:sz w:val="20"/>
                <w:szCs w:val="20"/>
              </w:rPr>
              <w:t>4145</w:t>
            </w:r>
          </w:p>
        </w:tc>
        <w:tc>
          <w:tcPr>
            <w:tcW w:w="709" w:type="dxa"/>
          </w:tcPr>
          <w:p w:rsidR="006E09AA" w:rsidRPr="00AD3A74" w:rsidRDefault="006E09AA" w:rsidP="006E09AA">
            <w:pPr>
              <w:pStyle w:val="a3"/>
              <w:rPr>
                <w:rFonts w:ascii="Times New Roman" w:hAnsi="Times New Roman"/>
                <w:sz w:val="16"/>
                <w:szCs w:val="16"/>
              </w:rPr>
            </w:pPr>
            <w:r w:rsidRPr="00AD3A74">
              <w:rPr>
                <w:rFonts w:ascii="Times New Roman" w:hAnsi="Times New Roman"/>
                <w:sz w:val="16"/>
                <w:szCs w:val="16"/>
              </w:rPr>
              <w:t>21 683</w:t>
            </w:r>
          </w:p>
        </w:tc>
        <w:tc>
          <w:tcPr>
            <w:tcW w:w="737" w:type="dxa"/>
          </w:tcPr>
          <w:p w:rsidR="006E09AA" w:rsidRPr="00DC0A94" w:rsidRDefault="006E09AA" w:rsidP="006E09AA">
            <w:pPr>
              <w:jc w:val="center"/>
              <w:rPr>
                <w:sz w:val="20"/>
                <w:szCs w:val="20"/>
              </w:rPr>
            </w:pPr>
            <w:r w:rsidRPr="00DC0A94">
              <w:rPr>
                <w:sz w:val="20"/>
                <w:szCs w:val="20"/>
              </w:rPr>
              <w:t>4 085</w:t>
            </w:r>
          </w:p>
        </w:tc>
        <w:tc>
          <w:tcPr>
            <w:tcW w:w="737" w:type="dxa"/>
          </w:tcPr>
          <w:p w:rsidR="006E09AA" w:rsidRPr="00DC0A94" w:rsidRDefault="006E09AA" w:rsidP="006E09AA">
            <w:pPr>
              <w:jc w:val="center"/>
              <w:rPr>
                <w:sz w:val="20"/>
                <w:szCs w:val="20"/>
              </w:rPr>
            </w:pPr>
            <w:r w:rsidRPr="00DC0A94">
              <w:rPr>
                <w:sz w:val="20"/>
                <w:szCs w:val="20"/>
              </w:rPr>
              <w:t xml:space="preserve">4 </w:t>
            </w:r>
            <w:r>
              <w:rPr>
                <w:sz w:val="20"/>
                <w:szCs w:val="20"/>
              </w:rPr>
              <w:t>207</w:t>
            </w:r>
          </w:p>
        </w:tc>
        <w:tc>
          <w:tcPr>
            <w:tcW w:w="737" w:type="dxa"/>
          </w:tcPr>
          <w:p w:rsidR="006E09AA" w:rsidRPr="00DC0A94" w:rsidRDefault="006E09AA" w:rsidP="006E09AA">
            <w:pPr>
              <w:jc w:val="center"/>
              <w:rPr>
                <w:sz w:val="20"/>
                <w:szCs w:val="20"/>
              </w:rPr>
            </w:pPr>
            <w:r w:rsidRPr="00DC0A94">
              <w:rPr>
                <w:sz w:val="20"/>
                <w:szCs w:val="20"/>
              </w:rPr>
              <w:t xml:space="preserve">4 </w:t>
            </w:r>
            <w:r>
              <w:rPr>
                <w:sz w:val="20"/>
                <w:szCs w:val="20"/>
              </w:rPr>
              <w:t>333</w:t>
            </w:r>
          </w:p>
        </w:tc>
        <w:tc>
          <w:tcPr>
            <w:tcW w:w="737" w:type="dxa"/>
          </w:tcPr>
          <w:p w:rsidR="006E09AA" w:rsidRPr="00DC0A94" w:rsidRDefault="006E09AA" w:rsidP="006E09AA">
            <w:pPr>
              <w:jc w:val="center"/>
              <w:rPr>
                <w:sz w:val="20"/>
                <w:szCs w:val="20"/>
              </w:rPr>
            </w:pPr>
            <w:r w:rsidRPr="00DC0A94">
              <w:rPr>
                <w:sz w:val="20"/>
                <w:szCs w:val="20"/>
              </w:rPr>
              <w:t xml:space="preserve">4 </w:t>
            </w:r>
            <w:r>
              <w:rPr>
                <w:sz w:val="20"/>
                <w:szCs w:val="20"/>
              </w:rPr>
              <w:t>462</w:t>
            </w:r>
          </w:p>
        </w:tc>
        <w:tc>
          <w:tcPr>
            <w:tcW w:w="737" w:type="dxa"/>
          </w:tcPr>
          <w:p w:rsidR="006E09AA" w:rsidRPr="00DC0A94" w:rsidRDefault="006E09AA" w:rsidP="006E09AA">
            <w:pPr>
              <w:jc w:val="center"/>
              <w:rPr>
                <w:sz w:val="20"/>
                <w:szCs w:val="20"/>
              </w:rPr>
            </w:pPr>
            <w:r w:rsidRPr="00DC0A94">
              <w:rPr>
                <w:sz w:val="20"/>
                <w:szCs w:val="20"/>
              </w:rPr>
              <w:t>4 5</w:t>
            </w:r>
            <w:r>
              <w:rPr>
                <w:sz w:val="20"/>
                <w:szCs w:val="20"/>
              </w:rPr>
              <w:t>96</w:t>
            </w:r>
          </w:p>
        </w:tc>
      </w:tr>
      <w:tr w:rsidR="006E09AA" w:rsidRPr="00973C49" w:rsidTr="006E09AA">
        <w:trPr>
          <w:trHeight w:val="127"/>
        </w:trPr>
        <w:tc>
          <w:tcPr>
            <w:tcW w:w="690" w:type="dxa"/>
          </w:tcPr>
          <w:p w:rsidR="006E09AA" w:rsidRPr="00DC0A94" w:rsidRDefault="006E09AA" w:rsidP="006E09AA">
            <w:pPr>
              <w:jc w:val="center"/>
              <w:rPr>
                <w:sz w:val="20"/>
                <w:szCs w:val="20"/>
              </w:rPr>
            </w:pPr>
            <w:r w:rsidRPr="00DC0A94">
              <w:rPr>
                <w:sz w:val="20"/>
                <w:szCs w:val="20"/>
              </w:rPr>
              <w:t>2.</w:t>
            </w:r>
          </w:p>
        </w:tc>
        <w:tc>
          <w:tcPr>
            <w:tcW w:w="3104" w:type="dxa"/>
          </w:tcPr>
          <w:p w:rsidR="006E09AA" w:rsidRPr="001179E5" w:rsidRDefault="006E09AA" w:rsidP="006E09AA">
            <w:pPr>
              <w:rPr>
                <w:sz w:val="18"/>
                <w:szCs w:val="18"/>
              </w:rPr>
            </w:pPr>
            <w:r w:rsidRPr="001179E5">
              <w:rPr>
                <w:sz w:val="18"/>
                <w:szCs w:val="18"/>
              </w:rPr>
              <w:t>Участие в областных конкурсах</w:t>
            </w:r>
          </w:p>
        </w:tc>
        <w:tc>
          <w:tcPr>
            <w:tcW w:w="709" w:type="dxa"/>
          </w:tcPr>
          <w:p w:rsidR="006E09AA" w:rsidRPr="00DC0A94" w:rsidRDefault="006E09AA" w:rsidP="006E09AA">
            <w:pPr>
              <w:rPr>
                <w:sz w:val="20"/>
                <w:szCs w:val="20"/>
              </w:rPr>
            </w:pPr>
            <w:r w:rsidRPr="00DC0A94">
              <w:rPr>
                <w:sz w:val="20"/>
                <w:szCs w:val="20"/>
              </w:rPr>
              <w:t>ед.</w:t>
            </w:r>
          </w:p>
        </w:tc>
        <w:tc>
          <w:tcPr>
            <w:tcW w:w="708" w:type="dxa"/>
          </w:tcPr>
          <w:p w:rsidR="006E09AA" w:rsidRPr="00DC0A94" w:rsidRDefault="006E09AA" w:rsidP="006E09AA">
            <w:pPr>
              <w:rPr>
                <w:sz w:val="20"/>
                <w:szCs w:val="20"/>
              </w:rPr>
            </w:pPr>
            <w:r>
              <w:rPr>
                <w:sz w:val="20"/>
                <w:szCs w:val="20"/>
              </w:rPr>
              <w:t>6</w:t>
            </w:r>
          </w:p>
        </w:tc>
        <w:tc>
          <w:tcPr>
            <w:tcW w:w="709" w:type="dxa"/>
          </w:tcPr>
          <w:p w:rsidR="006E09AA" w:rsidRPr="00DC0A94" w:rsidRDefault="006E09AA" w:rsidP="006E09AA">
            <w:pPr>
              <w:rPr>
                <w:sz w:val="20"/>
                <w:szCs w:val="20"/>
              </w:rPr>
            </w:pPr>
            <w:r>
              <w:rPr>
                <w:sz w:val="20"/>
                <w:szCs w:val="20"/>
              </w:rPr>
              <w:t>31</w:t>
            </w:r>
          </w:p>
        </w:tc>
        <w:tc>
          <w:tcPr>
            <w:tcW w:w="737" w:type="dxa"/>
          </w:tcPr>
          <w:p w:rsidR="006E09AA" w:rsidRPr="001179E5" w:rsidRDefault="006E09AA" w:rsidP="006E09AA">
            <w:pPr>
              <w:rPr>
                <w:sz w:val="16"/>
                <w:szCs w:val="16"/>
              </w:rPr>
            </w:pPr>
            <w:r>
              <w:rPr>
                <w:sz w:val="16"/>
                <w:szCs w:val="16"/>
              </w:rPr>
              <w:t>не менее 9</w:t>
            </w:r>
          </w:p>
        </w:tc>
        <w:tc>
          <w:tcPr>
            <w:tcW w:w="737" w:type="dxa"/>
          </w:tcPr>
          <w:p w:rsidR="006E09AA" w:rsidRPr="001179E5" w:rsidRDefault="006E09AA" w:rsidP="006E09AA">
            <w:pPr>
              <w:rPr>
                <w:sz w:val="16"/>
                <w:szCs w:val="16"/>
              </w:rPr>
            </w:pPr>
            <w:r>
              <w:rPr>
                <w:sz w:val="16"/>
                <w:szCs w:val="16"/>
              </w:rPr>
              <w:t>не менее 9</w:t>
            </w:r>
          </w:p>
        </w:tc>
        <w:tc>
          <w:tcPr>
            <w:tcW w:w="737" w:type="dxa"/>
          </w:tcPr>
          <w:p w:rsidR="006E09AA" w:rsidRPr="001179E5" w:rsidRDefault="006E09AA" w:rsidP="006E09AA">
            <w:pPr>
              <w:rPr>
                <w:sz w:val="16"/>
                <w:szCs w:val="16"/>
              </w:rPr>
            </w:pPr>
            <w:r w:rsidRPr="001179E5">
              <w:rPr>
                <w:sz w:val="16"/>
                <w:szCs w:val="16"/>
              </w:rPr>
              <w:t>не менее 11</w:t>
            </w:r>
          </w:p>
        </w:tc>
        <w:tc>
          <w:tcPr>
            <w:tcW w:w="737" w:type="dxa"/>
          </w:tcPr>
          <w:p w:rsidR="006E09AA" w:rsidRPr="001179E5" w:rsidRDefault="006E09AA" w:rsidP="006E09AA">
            <w:pPr>
              <w:rPr>
                <w:sz w:val="16"/>
                <w:szCs w:val="16"/>
              </w:rPr>
            </w:pPr>
            <w:r w:rsidRPr="001179E5">
              <w:rPr>
                <w:sz w:val="16"/>
                <w:szCs w:val="16"/>
              </w:rPr>
              <w:t>не менее 11</w:t>
            </w:r>
          </w:p>
        </w:tc>
        <w:tc>
          <w:tcPr>
            <w:tcW w:w="737" w:type="dxa"/>
          </w:tcPr>
          <w:p w:rsidR="006E09AA" w:rsidRPr="001179E5" w:rsidRDefault="006E09AA" w:rsidP="006E09AA">
            <w:pPr>
              <w:rPr>
                <w:sz w:val="16"/>
                <w:szCs w:val="16"/>
              </w:rPr>
            </w:pPr>
            <w:r w:rsidRPr="001179E5">
              <w:rPr>
                <w:sz w:val="16"/>
                <w:szCs w:val="16"/>
              </w:rPr>
              <w:t>не менее 11</w:t>
            </w:r>
          </w:p>
        </w:tc>
      </w:tr>
      <w:tr w:rsidR="006E09AA" w:rsidRPr="00973C49" w:rsidTr="006E09AA">
        <w:trPr>
          <w:trHeight w:val="127"/>
        </w:trPr>
        <w:tc>
          <w:tcPr>
            <w:tcW w:w="690" w:type="dxa"/>
          </w:tcPr>
          <w:p w:rsidR="006E09AA" w:rsidRPr="00DC0A94" w:rsidRDefault="006E09AA" w:rsidP="006E09AA">
            <w:pPr>
              <w:jc w:val="center"/>
              <w:rPr>
                <w:sz w:val="20"/>
                <w:szCs w:val="20"/>
              </w:rPr>
            </w:pPr>
            <w:r>
              <w:rPr>
                <w:sz w:val="20"/>
                <w:szCs w:val="20"/>
              </w:rPr>
              <w:t>3.</w:t>
            </w:r>
          </w:p>
        </w:tc>
        <w:tc>
          <w:tcPr>
            <w:tcW w:w="3104" w:type="dxa"/>
          </w:tcPr>
          <w:p w:rsidR="006E09AA" w:rsidRPr="001179E5" w:rsidRDefault="006E09AA" w:rsidP="006E09AA">
            <w:pPr>
              <w:rPr>
                <w:sz w:val="18"/>
                <w:szCs w:val="18"/>
              </w:rPr>
            </w:pPr>
            <w:r w:rsidRPr="001179E5">
              <w:rPr>
                <w:sz w:val="18"/>
                <w:szCs w:val="18"/>
              </w:rPr>
              <w:t>Достижение призовых мест в областных конкурсах</w:t>
            </w:r>
          </w:p>
        </w:tc>
        <w:tc>
          <w:tcPr>
            <w:tcW w:w="709" w:type="dxa"/>
          </w:tcPr>
          <w:p w:rsidR="006E09AA" w:rsidRPr="00DC0A94" w:rsidRDefault="006E09AA" w:rsidP="006E09AA">
            <w:pPr>
              <w:rPr>
                <w:sz w:val="20"/>
                <w:szCs w:val="20"/>
              </w:rPr>
            </w:pPr>
            <w:r>
              <w:rPr>
                <w:sz w:val="20"/>
                <w:szCs w:val="20"/>
              </w:rPr>
              <w:t>чел</w:t>
            </w:r>
          </w:p>
        </w:tc>
        <w:tc>
          <w:tcPr>
            <w:tcW w:w="708" w:type="dxa"/>
          </w:tcPr>
          <w:p w:rsidR="006E09AA" w:rsidRPr="00DC0A94" w:rsidRDefault="006E09AA" w:rsidP="006E09AA">
            <w:pPr>
              <w:rPr>
                <w:sz w:val="20"/>
                <w:szCs w:val="20"/>
              </w:rPr>
            </w:pPr>
            <w:r>
              <w:rPr>
                <w:sz w:val="20"/>
                <w:szCs w:val="20"/>
              </w:rPr>
              <w:t>5</w:t>
            </w:r>
          </w:p>
        </w:tc>
        <w:tc>
          <w:tcPr>
            <w:tcW w:w="709" w:type="dxa"/>
          </w:tcPr>
          <w:p w:rsidR="006E09AA" w:rsidRPr="00DC0A94" w:rsidRDefault="006E09AA" w:rsidP="006E09AA">
            <w:pPr>
              <w:jc w:val="center"/>
              <w:rPr>
                <w:sz w:val="20"/>
                <w:szCs w:val="20"/>
              </w:rPr>
            </w:pPr>
            <w:r>
              <w:rPr>
                <w:sz w:val="20"/>
                <w:szCs w:val="20"/>
              </w:rPr>
              <w:t>27</w:t>
            </w:r>
          </w:p>
        </w:tc>
        <w:tc>
          <w:tcPr>
            <w:tcW w:w="737" w:type="dxa"/>
          </w:tcPr>
          <w:p w:rsidR="006E09AA" w:rsidRPr="00DC0A94" w:rsidRDefault="006E09AA" w:rsidP="006E09AA">
            <w:pPr>
              <w:jc w:val="center"/>
              <w:rPr>
                <w:sz w:val="20"/>
                <w:szCs w:val="20"/>
              </w:rPr>
            </w:pPr>
            <w:r>
              <w:rPr>
                <w:sz w:val="20"/>
                <w:szCs w:val="20"/>
              </w:rPr>
              <w:t>3</w:t>
            </w:r>
          </w:p>
        </w:tc>
        <w:tc>
          <w:tcPr>
            <w:tcW w:w="737" w:type="dxa"/>
          </w:tcPr>
          <w:p w:rsidR="006E09AA" w:rsidRPr="00DC0A94" w:rsidRDefault="006E09AA" w:rsidP="006E09AA">
            <w:pPr>
              <w:jc w:val="center"/>
              <w:rPr>
                <w:sz w:val="20"/>
                <w:szCs w:val="20"/>
              </w:rPr>
            </w:pPr>
            <w:r>
              <w:rPr>
                <w:sz w:val="20"/>
                <w:szCs w:val="20"/>
              </w:rPr>
              <w:t>5</w:t>
            </w:r>
          </w:p>
        </w:tc>
        <w:tc>
          <w:tcPr>
            <w:tcW w:w="737" w:type="dxa"/>
          </w:tcPr>
          <w:p w:rsidR="006E09AA" w:rsidRPr="00DC0A94" w:rsidRDefault="006E09AA" w:rsidP="006E09AA">
            <w:pPr>
              <w:jc w:val="center"/>
              <w:rPr>
                <w:sz w:val="20"/>
                <w:szCs w:val="20"/>
              </w:rPr>
            </w:pPr>
            <w:r>
              <w:rPr>
                <w:sz w:val="20"/>
                <w:szCs w:val="20"/>
              </w:rPr>
              <w:t>6</w:t>
            </w:r>
          </w:p>
        </w:tc>
        <w:tc>
          <w:tcPr>
            <w:tcW w:w="737" w:type="dxa"/>
          </w:tcPr>
          <w:p w:rsidR="006E09AA" w:rsidRPr="00DC0A94" w:rsidRDefault="006E09AA" w:rsidP="006E09AA">
            <w:pPr>
              <w:jc w:val="center"/>
              <w:rPr>
                <w:sz w:val="20"/>
                <w:szCs w:val="20"/>
              </w:rPr>
            </w:pPr>
            <w:r>
              <w:rPr>
                <w:sz w:val="20"/>
                <w:szCs w:val="20"/>
              </w:rPr>
              <w:t>6</w:t>
            </w:r>
          </w:p>
        </w:tc>
        <w:tc>
          <w:tcPr>
            <w:tcW w:w="737" w:type="dxa"/>
          </w:tcPr>
          <w:p w:rsidR="006E09AA" w:rsidRPr="00DC0A94" w:rsidRDefault="006E09AA" w:rsidP="006E09AA">
            <w:pPr>
              <w:jc w:val="center"/>
              <w:rPr>
                <w:sz w:val="20"/>
                <w:szCs w:val="20"/>
              </w:rPr>
            </w:pPr>
            <w:r>
              <w:rPr>
                <w:sz w:val="20"/>
                <w:szCs w:val="20"/>
              </w:rPr>
              <w:t>7</w:t>
            </w:r>
          </w:p>
        </w:tc>
      </w:tr>
    </w:tbl>
    <w:p w:rsidR="006E09AA" w:rsidRPr="00973C49" w:rsidRDefault="006E09AA" w:rsidP="006E09AA">
      <w:pPr>
        <w:pStyle w:val="aa"/>
        <w:rPr>
          <w:rStyle w:val="a6"/>
          <w:rFonts w:ascii="Times New Roman" w:hAnsi="Times New Roman" w:cs="Times New Roman"/>
          <w:sz w:val="28"/>
          <w:szCs w:val="28"/>
        </w:rPr>
      </w:pPr>
    </w:p>
    <w:p w:rsidR="006E09AA" w:rsidRPr="00973C49" w:rsidRDefault="006E09AA" w:rsidP="006E09AA">
      <w:pPr>
        <w:pStyle w:val="aa"/>
        <w:rPr>
          <w:rStyle w:val="a6"/>
          <w:rFonts w:ascii="Times New Roman" w:hAnsi="Times New Roman" w:cs="Times New Roman"/>
          <w:sz w:val="28"/>
          <w:szCs w:val="28"/>
        </w:rPr>
      </w:pPr>
    </w:p>
    <w:p w:rsidR="006E09AA" w:rsidRPr="00D82F55" w:rsidRDefault="006E09AA" w:rsidP="006E09AA">
      <w:pPr>
        <w:pStyle w:val="aa"/>
        <w:numPr>
          <w:ilvl w:val="0"/>
          <w:numId w:val="25"/>
        </w:numPr>
        <w:jc w:val="center"/>
        <w:rPr>
          <w:rFonts w:ascii="Times New Roman" w:hAnsi="Times New Roman" w:cs="Times New Roman"/>
          <w:b/>
          <w:bCs/>
          <w:sz w:val="28"/>
          <w:szCs w:val="28"/>
        </w:rPr>
      </w:pPr>
      <w:r w:rsidRPr="00973C49">
        <w:rPr>
          <w:rStyle w:val="a6"/>
          <w:rFonts w:ascii="Times New Roman" w:hAnsi="Times New Roman" w:cs="Times New Roman"/>
          <w:sz w:val="28"/>
          <w:szCs w:val="28"/>
        </w:rPr>
        <w:t xml:space="preserve">Методика оценки эффективности </w:t>
      </w:r>
      <w:r w:rsidRPr="00973C49">
        <w:rPr>
          <w:rFonts w:ascii="Times New Roman" w:hAnsi="Times New Roman" w:cs="Times New Roman"/>
          <w:b/>
          <w:bCs/>
          <w:sz w:val="28"/>
          <w:szCs w:val="28"/>
        </w:rPr>
        <w:t>Подпрограммы</w:t>
      </w:r>
    </w:p>
    <w:p w:rsidR="006E09AA" w:rsidRPr="00973C49" w:rsidRDefault="006E09AA" w:rsidP="006E09AA">
      <w:pPr>
        <w:pStyle w:val="af0"/>
        <w:ind w:left="0" w:firstLine="708"/>
        <w:jc w:val="both"/>
        <w:rPr>
          <w:rFonts w:ascii="Times New Roman" w:hAnsi="Times New Roman" w:cs="Times New Roman"/>
          <w:sz w:val="28"/>
          <w:szCs w:val="28"/>
        </w:rPr>
      </w:pPr>
      <w:r w:rsidRPr="00973C49">
        <w:rPr>
          <w:rFonts w:ascii="Times New Roman" w:hAnsi="Times New Roman" w:cs="Times New Roman"/>
          <w:sz w:val="28"/>
          <w:szCs w:val="28"/>
        </w:rPr>
        <w:t>Для оценки эффективности реализации Подпрограммы используются целевые показатели, характеризующие достижение целей и выполнение задач программы:</w:t>
      </w:r>
    </w:p>
    <w:p w:rsidR="006E09AA" w:rsidRPr="00973C49" w:rsidRDefault="006E09AA" w:rsidP="006E09AA">
      <w:pPr>
        <w:pStyle w:val="a3"/>
        <w:rPr>
          <w:rFonts w:ascii="Times New Roman" w:hAnsi="Times New Roman"/>
          <w:sz w:val="28"/>
          <w:szCs w:val="28"/>
        </w:rPr>
      </w:pPr>
      <w:r w:rsidRPr="00973C49">
        <w:rPr>
          <w:rFonts w:ascii="Times New Roman" w:hAnsi="Times New Roman"/>
          <w:sz w:val="28"/>
          <w:szCs w:val="28"/>
        </w:rPr>
        <w:t xml:space="preserve">1. </w:t>
      </w:r>
      <w:proofErr w:type="gramStart"/>
      <w:r w:rsidRPr="00973C49">
        <w:rPr>
          <w:rFonts w:ascii="Times New Roman" w:hAnsi="Times New Roman"/>
          <w:sz w:val="28"/>
          <w:szCs w:val="28"/>
        </w:rPr>
        <w:t>Количество молодежи, участвовавших в районных мероприятий по совершенствованию процесса патриотического воспитания – да-1, нет-0.</w:t>
      </w:r>
      <w:proofErr w:type="gramEnd"/>
    </w:p>
    <w:p w:rsidR="006E09AA" w:rsidRPr="00973C49" w:rsidRDefault="006E09AA" w:rsidP="006E09AA">
      <w:pPr>
        <w:jc w:val="both"/>
        <w:rPr>
          <w:sz w:val="28"/>
          <w:szCs w:val="28"/>
        </w:rPr>
      </w:pPr>
      <w:r w:rsidRPr="00973C49">
        <w:rPr>
          <w:sz w:val="28"/>
          <w:szCs w:val="28"/>
        </w:rPr>
        <w:t xml:space="preserve">  U1= 1 или 0 </w:t>
      </w:r>
    </w:p>
    <w:p w:rsidR="006E09AA" w:rsidRPr="00973C49" w:rsidRDefault="006E09AA" w:rsidP="006E09AA">
      <w:pPr>
        <w:jc w:val="both"/>
        <w:rPr>
          <w:sz w:val="28"/>
          <w:szCs w:val="28"/>
        </w:rPr>
      </w:pPr>
      <w:r w:rsidRPr="00973C49">
        <w:rPr>
          <w:sz w:val="28"/>
          <w:szCs w:val="28"/>
        </w:rPr>
        <w:t>Где U1 – целевой показатель 1.</w:t>
      </w:r>
    </w:p>
    <w:p w:rsidR="006E09AA" w:rsidRPr="00973C49" w:rsidRDefault="006E09AA" w:rsidP="006E09AA">
      <w:pPr>
        <w:jc w:val="both"/>
        <w:rPr>
          <w:sz w:val="28"/>
          <w:szCs w:val="28"/>
        </w:rPr>
      </w:pPr>
      <w:r w:rsidRPr="00973C49">
        <w:rPr>
          <w:sz w:val="28"/>
          <w:szCs w:val="28"/>
        </w:rPr>
        <w:t xml:space="preserve">Результатом ответа </w:t>
      </w:r>
      <w:r>
        <w:rPr>
          <w:sz w:val="28"/>
          <w:szCs w:val="28"/>
        </w:rPr>
        <w:t>является достижение результата:</w:t>
      </w:r>
    </w:p>
    <w:p w:rsidR="006E09AA" w:rsidRPr="00973C49" w:rsidRDefault="006E09AA" w:rsidP="006E09AA">
      <w:pPr>
        <w:jc w:val="both"/>
        <w:rPr>
          <w:sz w:val="28"/>
          <w:szCs w:val="28"/>
        </w:rPr>
      </w:pPr>
      <w:r w:rsidRPr="00973C49">
        <w:rPr>
          <w:sz w:val="28"/>
          <w:szCs w:val="28"/>
        </w:rPr>
        <w:t>2020 -  4085</w:t>
      </w:r>
    </w:p>
    <w:p w:rsidR="006E09AA" w:rsidRDefault="006E09AA" w:rsidP="006E09AA">
      <w:pPr>
        <w:jc w:val="both"/>
        <w:rPr>
          <w:sz w:val="28"/>
          <w:szCs w:val="28"/>
        </w:rPr>
      </w:pPr>
      <w:r w:rsidRPr="00973C49">
        <w:rPr>
          <w:sz w:val="28"/>
          <w:szCs w:val="28"/>
        </w:rPr>
        <w:t>2021 -  4</w:t>
      </w:r>
      <w:r>
        <w:rPr>
          <w:sz w:val="28"/>
          <w:szCs w:val="28"/>
        </w:rPr>
        <w:t>207</w:t>
      </w:r>
    </w:p>
    <w:p w:rsidR="006E09AA" w:rsidRDefault="006E09AA" w:rsidP="006E09AA">
      <w:pPr>
        <w:jc w:val="both"/>
        <w:rPr>
          <w:sz w:val="28"/>
          <w:szCs w:val="28"/>
        </w:rPr>
      </w:pPr>
      <w:r>
        <w:rPr>
          <w:sz w:val="28"/>
          <w:szCs w:val="28"/>
        </w:rPr>
        <w:t>2022 – 4333</w:t>
      </w:r>
    </w:p>
    <w:p w:rsidR="006E09AA" w:rsidRDefault="006E09AA" w:rsidP="006E09AA">
      <w:pPr>
        <w:jc w:val="both"/>
        <w:rPr>
          <w:sz w:val="28"/>
          <w:szCs w:val="28"/>
        </w:rPr>
      </w:pPr>
      <w:r>
        <w:rPr>
          <w:sz w:val="28"/>
          <w:szCs w:val="28"/>
        </w:rPr>
        <w:t>2023 – 4462</w:t>
      </w:r>
    </w:p>
    <w:p w:rsidR="006E09AA" w:rsidRPr="00973C49" w:rsidRDefault="006E09AA" w:rsidP="006E09AA">
      <w:pPr>
        <w:jc w:val="both"/>
        <w:rPr>
          <w:sz w:val="28"/>
          <w:szCs w:val="28"/>
        </w:rPr>
      </w:pPr>
      <w:r>
        <w:rPr>
          <w:sz w:val="28"/>
          <w:szCs w:val="28"/>
        </w:rPr>
        <w:t>2024 - 4596</w:t>
      </w:r>
    </w:p>
    <w:p w:rsidR="006E09AA" w:rsidRPr="00973C49" w:rsidRDefault="006E09AA" w:rsidP="006E09AA">
      <w:pPr>
        <w:jc w:val="both"/>
        <w:rPr>
          <w:sz w:val="28"/>
          <w:szCs w:val="28"/>
        </w:rPr>
      </w:pPr>
      <w:r w:rsidRPr="00973C49">
        <w:rPr>
          <w:sz w:val="28"/>
          <w:szCs w:val="28"/>
        </w:rPr>
        <w:t>2. Участие в областных мероприятиях – да-1, нет-0.</w:t>
      </w:r>
    </w:p>
    <w:p w:rsidR="006E09AA" w:rsidRPr="00973C49" w:rsidRDefault="006E09AA" w:rsidP="006E09AA">
      <w:pPr>
        <w:jc w:val="both"/>
        <w:rPr>
          <w:sz w:val="28"/>
          <w:szCs w:val="28"/>
        </w:rPr>
      </w:pPr>
      <w:r w:rsidRPr="00973C49">
        <w:rPr>
          <w:sz w:val="28"/>
          <w:szCs w:val="28"/>
        </w:rPr>
        <w:t xml:space="preserve">U2 = 1 или 0 </w:t>
      </w:r>
    </w:p>
    <w:p w:rsidR="006E09AA" w:rsidRPr="00973C49" w:rsidRDefault="006E09AA" w:rsidP="006E09AA">
      <w:pPr>
        <w:jc w:val="both"/>
        <w:rPr>
          <w:sz w:val="28"/>
          <w:szCs w:val="28"/>
        </w:rPr>
      </w:pPr>
      <w:r w:rsidRPr="00973C49">
        <w:rPr>
          <w:sz w:val="28"/>
          <w:szCs w:val="28"/>
        </w:rPr>
        <w:t>Где U2 – целевой показатель 2.</w:t>
      </w:r>
    </w:p>
    <w:p w:rsidR="006E09AA" w:rsidRPr="00973C49" w:rsidRDefault="006E09AA" w:rsidP="006E09AA">
      <w:pPr>
        <w:jc w:val="both"/>
        <w:rPr>
          <w:sz w:val="28"/>
          <w:szCs w:val="28"/>
        </w:rPr>
      </w:pPr>
      <w:r w:rsidRPr="00973C49">
        <w:rPr>
          <w:sz w:val="28"/>
          <w:szCs w:val="28"/>
        </w:rPr>
        <w:t>Результатом ответа является достижение результата:</w:t>
      </w:r>
    </w:p>
    <w:p w:rsidR="006E09AA" w:rsidRPr="00973C49" w:rsidRDefault="006E09AA" w:rsidP="006E09AA">
      <w:pPr>
        <w:jc w:val="both"/>
        <w:rPr>
          <w:sz w:val="28"/>
          <w:szCs w:val="28"/>
        </w:rPr>
      </w:pPr>
      <w:r w:rsidRPr="00973C49">
        <w:rPr>
          <w:sz w:val="28"/>
          <w:szCs w:val="28"/>
        </w:rPr>
        <w:t xml:space="preserve">2020 – не менее </w:t>
      </w:r>
      <w:r>
        <w:rPr>
          <w:sz w:val="28"/>
          <w:szCs w:val="28"/>
        </w:rPr>
        <w:t>9</w:t>
      </w:r>
    </w:p>
    <w:p w:rsidR="006E09AA" w:rsidRDefault="006E09AA" w:rsidP="006E09AA">
      <w:pPr>
        <w:jc w:val="both"/>
        <w:rPr>
          <w:sz w:val="28"/>
          <w:szCs w:val="28"/>
        </w:rPr>
      </w:pPr>
      <w:r w:rsidRPr="00973C49">
        <w:rPr>
          <w:sz w:val="28"/>
          <w:szCs w:val="28"/>
        </w:rPr>
        <w:t xml:space="preserve">2021 – не менее </w:t>
      </w:r>
      <w:r>
        <w:rPr>
          <w:sz w:val="28"/>
          <w:szCs w:val="28"/>
        </w:rPr>
        <w:t>9</w:t>
      </w:r>
    </w:p>
    <w:p w:rsidR="006E09AA" w:rsidRDefault="006E09AA" w:rsidP="006E09AA">
      <w:pPr>
        <w:jc w:val="both"/>
        <w:rPr>
          <w:sz w:val="28"/>
          <w:szCs w:val="28"/>
        </w:rPr>
      </w:pPr>
      <w:r>
        <w:rPr>
          <w:sz w:val="28"/>
          <w:szCs w:val="28"/>
        </w:rPr>
        <w:t>2022 – не менее 11</w:t>
      </w:r>
    </w:p>
    <w:p w:rsidR="006E09AA" w:rsidRDefault="006E09AA" w:rsidP="006E09AA">
      <w:pPr>
        <w:jc w:val="both"/>
        <w:rPr>
          <w:sz w:val="28"/>
          <w:szCs w:val="28"/>
        </w:rPr>
      </w:pPr>
      <w:r>
        <w:rPr>
          <w:sz w:val="28"/>
          <w:szCs w:val="28"/>
        </w:rPr>
        <w:t>2023 – не менее 11</w:t>
      </w:r>
    </w:p>
    <w:p w:rsidR="006E09AA" w:rsidRDefault="006E09AA" w:rsidP="006E09AA">
      <w:pPr>
        <w:jc w:val="both"/>
        <w:rPr>
          <w:sz w:val="28"/>
          <w:szCs w:val="28"/>
        </w:rPr>
      </w:pPr>
      <w:r>
        <w:rPr>
          <w:sz w:val="28"/>
          <w:szCs w:val="28"/>
        </w:rPr>
        <w:t>2024 – не менее 11</w:t>
      </w:r>
    </w:p>
    <w:p w:rsidR="006E09AA" w:rsidRPr="00B205EC" w:rsidRDefault="006E09AA" w:rsidP="006E09AA">
      <w:pPr>
        <w:jc w:val="both"/>
        <w:rPr>
          <w:sz w:val="28"/>
          <w:szCs w:val="28"/>
        </w:rPr>
      </w:pPr>
      <w:r>
        <w:rPr>
          <w:sz w:val="28"/>
          <w:szCs w:val="28"/>
        </w:rPr>
        <w:t>3.</w:t>
      </w:r>
      <w:r w:rsidRPr="00A9329C">
        <w:rPr>
          <w:sz w:val="28"/>
          <w:szCs w:val="28"/>
        </w:rPr>
        <w:t>Достижение призовых мест в областных конкурсах</w:t>
      </w:r>
      <w:r w:rsidRPr="00B205EC">
        <w:rPr>
          <w:sz w:val="28"/>
          <w:szCs w:val="28"/>
        </w:rPr>
        <w:t xml:space="preserve"> - да-1, нет-0. </w:t>
      </w:r>
    </w:p>
    <w:p w:rsidR="006E09AA" w:rsidRPr="00B205EC" w:rsidRDefault="006E09AA" w:rsidP="006E09AA">
      <w:pPr>
        <w:jc w:val="both"/>
        <w:rPr>
          <w:sz w:val="28"/>
          <w:szCs w:val="28"/>
        </w:rPr>
      </w:pPr>
      <w:r w:rsidRPr="00B205EC">
        <w:rPr>
          <w:sz w:val="28"/>
          <w:szCs w:val="28"/>
        </w:rPr>
        <w:t>U3= 1или 0</w:t>
      </w:r>
    </w:p>
    <w:p w:rsidR="006E09AA" w:rsidRDefault="006E09AA" w:rsidP="006E09AA">
      <w:pPr>
        <w:jc w:val="both"/>
        <w:rPr>
          <w:sz w:val="28"/>
          <w:szCs w:val="28"/>
        </w:rPr>
      </w:pPr>
      <w:r w:rsidRPr="00B205EC">
        <w:rPr>
          <w:sz w:val="28"/>
          <w:szCs w:val="28"/>
        </w:rPr>
        <w:t>Где U3 – целевой показатель 3.</w:t>
      </w:r>
    </w:p>
    <w:p w:rsidR="006E09AA" w:rsidRDefault="006E09AA" w:rsidP="006E09AA">
      <w:pPr>
        <w:jc w:val="both"/>
        <w:rPr>
          <w:sz w:val="28"/>
          <w:szCs w:val="28"/>
        </w:rPr>
      </w:pPr>
      <w:r>
        <w:rPr>
          <w:sz w:val="28"/>
          <w:szCs w:val="28"/>
        </w:rPr>
        <w:t>2020- 3</w:t>
      </w:r>
    </w:p>
    <w:p w:rsidR="006E09AA" w:rsidRDefault="006E09AA" w:rsidP="006E09AA">
      <w:pPr>
        <w:jc w:val="both"/>
        <w:rPr>
          <w:sz w:val="28"/>
          <w:szCs w:val="28"/>
        </w:rPr>
      </w:pPr>
      <w:r>
        <w:rPr>
          <w:sz w:val="28"/>
          <w:szCs w:val="28"/>
        </w:rPr>
        <w:t>2021 – 5</w:t>
      </w:r>
    </w:p>
    <w:p w:rsidR="006E09AA" w:rsidRDefault="006E09AA" w:rsidP="006E09AA">
      <w:pPr>
        <w:jc w:val="both"/>
        <w:rPr>
          <w:sz w:val="28"/>
          <w:szCs w:val="28"/>
        </w:rPr>
      </w:pPr>
      <w:r>
        <w:rPr>
          <w:sz w:val="28"/>
          <w:szCs w:val="28"/>
        </w:rPr>
        <w:t>2022 – 6</w:t>
      </w:r>
    </w:p>
    <w:p w:rsidR="006E09AA" w:rsidRDefault="006E09AA" w:rsidP="006E09AA">
      <w:pPr>
        <w:jc w:val="both"/>
        <w:rPr>
          <w:sz w:val="28"/>
          <w:szCs w:val="28"/>
        </w:rPr>
      </w:pPr>
      <w:r>
        <w:rPr>
          <w:sz w:val="28"/>
          <w:szCs w:val="28"/>
        </w:rPr>
        <w:t>2023 – 6</w:t>
      </w:r>
    </w:p>
    <w:p w:rsidR="006E09AA" w:rsidRDefault="006E09AA" w:rsidP="006E09AA">
      <w:pPr>
        <w:jc w:val="both"/>
        <w:rPr>
          <w:sz w:val="28"/>
          <w:szCs w:val="28"/>
        </w:rPr>
      </w:pPr>
      <w:r>
        <w:rPr>
          <w:sz w:val="28"/>
          <w:szCs w:val="28"/>
        </w:rPr>
        <w:t>2024 – 7</w:t>
      </w:r>
    </w:p>
    <w:p w:rsidR="006E09AA" w:rsidRPr="00973C49" w:rsidRDefault="006E09AA" w:rsidP="006E09AA">
      <w:pPr>
        <w:jc w:val="both"/>
        <w:rPr>
          <w:sz w:val="28"/>
          <w:szCs w:val="28"/>
        </w:rPr>
      </w:pPr>
    </w:p>
    <w:p w:rsidR="006E09AA" w:rsidRPr="00973C49" w:rsidRDefault="006E09AA" w:rsidP="006E09AA">
      <w:pPr>
        <w:ind w:firstLine="708"/>
        <w:jc w:val="both"/>
        <w:rPr>
          <w:sz w:val="28"/>
          <w:szCs w:val="28"/>
        </w:rPr>
      </w:pPr>
      <w:r w:rsidRPr="00973C49">
        <w:rPr>
          <w:sz w:val="28"/>
          <w:szCs w:val="28"/>
        </w:rPr>
        <w:t>Расчет индекса эффективности реализации Подпрограммы рассчитывается по следующей формуле:</w:t>
      </w:r>
    </w:p>
    <w:p w:rsidR="006E09AA" w:rsidRPr="006854CE" w:rsidRDefault="006E09AA" w:rsidP="006E09AA">
      <w:pPr>
        <w:jc w:val="both"/>
        <w:rPr>
          <w:sz w:val="28"/>
          <w:szCs w:val="28"/>
        </w:rPr>
      </w:pPr>
      <w:proofErr w:type="gramStart"/>
      <w:r w:rsidRPr="00973C49">
        <w:rPr>
          <w:sz w:val="28"/>
          <w:szCs w:val="28"/>
          <w:lang w:val="en-US"/>
        </w:rPr>
        <w:t>ind</w:t>
      </w:r>
      <w:proofErr w:type="gramEnd"/>
      <w:r w:rsidRPr="00973C49">
        <w:rPr>
          <w:sz w:val="28"/>
          <w:szCs w:val="28"/>
        </w:rPr>
        <w:t>=(</w:t>
      </w:r>
      <w:r w:rsidRPr="00973C49">
        <w:rPr>
          <w:sz w:val="28"/>
          <w:szCs w:val="28"/>
          <w:lang w:val="en-US"/>
        </w:rPr>
        <w:t>U</w:t>
      </w:r>
      <w:r w:rsidRPr="00973C49">
        <w:rPr>
          <w:sz w:val="28"/>
          <w:szCs w:val="28"/>
        </w:rPr>
        <w:t>1+</w:t>
      </w:r>
      <w:r w:rsidRPr="00973C49">
        <w:rPr>
          <w:sz w:val="28"/>
          <w:szCs w:val="28"/>
          <w:lang w:val="en-US"/>
        </w:rPr>
        <w:t>U</w:t>
      </w:r>
      <w:r w:rsidRPr="00973C49">
        <w:rPr>
          <w:sz w:val="28"/>
          <w:szCs w:val="28"/>
        </w:rPr>
        <w:t>2</w:t>
      </w:r>
      <w:r>
        <w:rPr>
          <w:sz w:val="28"/>
          <w:szCs w:val="28"/>
        </w:rPr>
        <w:t>+U3)/</w:t>
      </w:r>
      <w:r>
        <w:rPr>
          <w:sz w:val="28"/>
          <w:szCs w:val="28"/>
          <w:lang w:val="en-US"/>
        </w:rPr>
        <w:t>N</w:t>
      </w:r>
    </w:p>
    <w:p w:rsidR="006E09AA" w:rsidRPr="00973C49" w:rsidRDefault="006E09AA" w:rsidP="006E09AA">
      <w:pPr>
        <w:jc w:val="both"/>
        <w:rPr>
          <w:sz w:val="28"/>
          <w:szCs w:val="28"/>
        </w:rPr>
      </w:pPr>
      <w:r w:rsidRPr="00973C49">
        <w:rPr>
          <w:sz w:val="28"/>
          <w:szCs w:val="28"/>
        </w:rPr>
        <w:t>где:</w:t>
      </w:r>
      <w:r w:rsidRPr="00973C49">
        <w:rPr>
          <w:sz w:val="28"/>
          <w:szCs w:val="28"/>
          <w:lang w:val="en-US"/>
        </w:rPr>
        <w:t>ind</w:t>
      </w:r>
      <w:r w:rsidRPr="00973C49">
        <w:rPr>
          <w:sz w:val="28"/>
          <w:szCs w:val="28"/>
        </w:rPr>
        <w:t xml:space="preserve">- индекс эффективности </w:t>
      </w:r>
    </w:p>
    <w:p w:rsidR="006E09AA" w:rsidRPr="006854CE" w:rsidRDefault="006E09AA" w:rsidP="006E09AA">
      <w:pPr>
        <w:pStyle w:val="af0"/>
        <w:ind w:left="0"/>
        <w:jc w:val="both"/>
        <w:rPr>
          <w:rFonts w:ascii="Times New Roman" w:hAnsi="Times New Roman" w:cs="Times New Roman"/>
          <w:sz w:val="28"/>
          <w:szCs w:val="28"/>
        </w:rPr>
      </w:pPr>
      <w:r w:rsidRPr="00973C49">
        <w:rPr>
          <w:rFonts w:ascii="Times New Roman" w:hAnsi="Times New Roman" w:cs="Times New Roman"/>
          <w:sz w:val="28"/>
          <w:szCs w:val="28"/>
          <w:lang w:val="en-US"/>
        </w:rPr>
        <w:t>U</w:t>
      </w:r>
      <w:r w:rsidRPr="00973C49">
        <w:rPr>
          <w:rFonts w:ascii="Times New Roman" w:hAnsi="Times New Roman" w:cs="Times New Roman"/>
          <w:sz w:val="28"/>
          <w:szCs w:val="28"/>
        </w:rPr>
        <w:t xml:space="preserve">- </w:t>
      </w:r>
      <w:proofErr w:type="gramStart"/>
      <w:r w:rsidRPr="00973C49">
        <w:rPr>
          <w:rFonts w:ascii="Times New Roman" w:hAnsi="Times New Roman" w:cs="Times New Roman"/>
          <w:sz w:val="28"/>
          <w:szCs w:val="28"/>
        </w:rPr>
        <w:t>индексы</w:t>
      </w:r>
      <w:proofErr w:type="gramEnd"/>
      <w:r w:rsidRPr="00973C49">
        <w:rPr>
          <w:rFonts w:ascii="Times New Roman" w:hAnsi="Times New Roman" w:cs="Times New Roman"/>
          <w:sz w:val="28"/>
          <w:szCs w:val="28"/>
        </w:rPr>
        <w:t xml:space="preserve"> эффективности целевых показателей</w:t>
      </w:r>
    </w:p>
    <w:p w:rsidR="006E09AA" w:rsidRDefault="006E09AA" w:rsidP="006E09AA">
      <w:pPr>
        <w:pStyle w:val="af0"/>
        <w:ind w:left="0"/>
        <w:jc w:val="both"/>
        <w:rPr>
          <w:rFonts w:ascii="Times New Roman" w:hAnsi="Times New Roman" w:cs="Times New Roman"/>
          <w:sz w:val="28"/>
          <w:szCs w:val="28"/>
        </w:rPr>
      </w:pPr>
      <w:r>
        <w:rPr>
          <w:rFonts w:ascii="Times New Roman" w:hAnsi="Times New Roman" w:cs="Times New Roman"/>
          <w:sz w:val="28"/>
          <w:szCs w:val="28"/>
          <w:lang w:val="en-US"/>
        </w:rPr>
        <w:t>N</w:t>
      </w:r>
      <w:r w:rsidRPr="006854CE">
        <w:rPr>
          <w:rFonts w:ascii="Times New Roman" w:hAnsi="Times New Roman" w:cs="Times New Roman"/>
          <w:sz w:val="28"/>
          <w:szCs w:val="28"/>
        </w:rPr>
        <w:t xml:space="preserve"> – </w:t>
      </w:r>
      <w:proofErr w:type="gramStart"/>
      <w:r>
        <w:rPr>
          <w:rFonts w:ascii="Times New Roman" w:hAnsi="Times New Roman" w:cs="Times New Roman"/>
          <w:sz w:val="28"/>
          <w:szCs w:val="28"/>
        </w:rPr>
        <w:t>количество</w:t>
      </w:r>
      <w:proofErr w:type="gramEnd"/>
      <w:r>
        <w:rPr>
          <w:rFonts w:ascii="Times New Roman" w:hAnsi="Times New Roman" w:cs="Times New Roman"/>
          <w:sz w:val="28"/>
          <w:szCs w:val="28"/>
        </w:rPr>
        <w:t xml:space="preserve"> целевых показателей</w:t>
      </w:r>
    </w:p>
    <w:p w:rsidR="006E09AA" w:rsidRDefault="006E09AA" w:rsidP="006E09AA">
      <w:pPr>
        <w:pStyle w:val="af0"/>
        <w:ind w:left="0"/>
        <w:jc w:val="both"/>
        <w:rPr>
          <w:rFonts w:ascii="Times New Roman" w:hAnsi="Times New Roman" w:cs="Times New Roman"/>
          <w:sz w:val="28"/>
          <w:szCs w:val="28"/>
        </w:rPr>
      </w:pPr>
    </w:p>
    <w:p w:rsidR="006E09AA" w:rsidRPr="00973C49" w:rsidRDefault="006E09AA" w:rsidP="006E09AA">
      <w:pPr>
        <w:jc w:val="both"/>
        <w:rPr>
          <w:sz w:val="28"/>
          <w:szCs w:val="28"/>
        </w:rPr>
      </w:pPr>
      <w:r>
        <w:rPr>
          <w:sz w:val="28"/>
          <w:szCs w:val="28"/>
        </w:rPr>
        <w:tab/>
      </w:r>
      <w:r w:rsidRPr="00973C49">
        <w:rPr>
          <w:sz w:val="28"/>
          <w:szCs w:val="28"/>
        </w:rPr>
        <w:t xml:space="preserve">Интерпретация </w:t>
      </w:r>
      <w:proofErr w:type="gramStart"/>
      <w:r w:rsidRPr="00973C49">
        <w:rPr>
          <w:sz w:val="28"/>
          <w:szCs w:val="28"/>
        </w:rPr>
        <w:t>значения индекса эффективности реализации Подпрограммы</w:t>
      </w:r>
      <w:proofErr w:type="gramEnd"/>
      <w:r w:rsidRPr="00973C49">
        <w:rPr>
          <w:sz w:val="28"/>
          <w:szCs w:val="28"/>
        </w:rPr>
        <w:t xml:space="preserve"> осуществляет</w:t>
      </w:r>
      <w:r>
        <w:rPr>
          <w:sz w:val="28"/>
          <w:szCs w:val="28"/>
        </w:rPr>
        <w:t>ся с помощью следующей таблицы: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53"/>
      </w:tblGrid>
      <w:tr w:rsidR="006E09AA" w:rsidRPr="00973C49" w:rsidTr="006E09AA">
        <w:tc>
          <w:tcPr>
            <w:tcW w:w="2518" w:type="dxa"/>
          </w:tcPr>
          <w:p w:rsidR="006E09AA" w:rsidRPr="00973C49" w:rsidRDefault="006E09AA" w:rsidP="006E09AA">
            <w:pPr>
              <w:jc w:val="both"/>
              <w:rPr>
                <w:sz w:val="28"/>
                <w:szCs w:val="28"/>
              </w:rPr>
            </w:pPr>
            <w:r w:rsidRPr="00973C49">
              <w:rPr>
                <w:sz w:val="28"/>
                <w:szCs w:val="28"/>
              </w:rPr>
              <w:t xml:space="preserve">Значение индекса эффективности </w:t>
            </w:r>
          </w:p>
        </w:tc>
        <w:tc>
          <w:tcPr>
            <w:tcW w:w="7053" w:type="dxa"/>
          </w:tcPr>
          <w:p w:rsidR="006E09AA" w:rsidRPr="00973C49" w:rsidRDefault="006E09AA" w:rsidP="006E09AA">
            <w:pPr>
              <w:jc w:val="both"/>
              <w:rPr>
                <w:sz w:val="28"/>
                <w:szCs w:val="28"/>
              </w:rPr>
            </w:pPr>
            <w:r w:rsidRPr="00973C49">
              <w:rPr>
                <w:sz w:val="28"/>
                <w:szCs w:val="28"/>
              </w:rPr>
              <w:t xml:space="preserve">Интерпретация значения индекса эффективности  </w:t>
            </w:r>
          </w:p>
        </w:tc>
      </w:tr>
      <w:tr w:rsidR="006E09AA" w:rsidRPr="00973C49" w:rsidTr="006E09AA">
        <w:tc>
          <w:tcPr>
            <w:tcW w:w="2518" w:type="dxa"/>
          </w:tcPr>
          <w:p w:rsidR="006E09AA" w:rsidRPr="00973C49" w:rsidRDefault="006E09AA" w:rsidP="006E09AA">
            <w:pPr>
              <w:jc w:val="both"/>
              <w:rPr>
                <w:sz w:val="28"/>
                <w:szCs w:val="28"/>
                <w:lang w:val="en-US"/>
              </w:rPr>
            </w:pPr>
            <w:r w:rsidRPr="00973C49">
              <w:rPr>
                <w:sz w:val="28"/>
                <w:szCs w:val="28"/>
                <w:lang w:val="en-US"/>
              </w:rPr>
              <w:t>0&lt;I&lt;0</w:t>
            </w:r>
            <w:r w:rsidRPr="00973C49">
              <w:rPr>
                <w:sz w:val="28"/>
                <w:szCs w:val="28"/>
              </w:rPr>
              <w:t>,5</w:t>
            </w:r>
            <w:r w:rsidRPr="00973C49">
              <w:rPr>
                <w:sz w:val="28"/>
                <w:szCs w:val="28"/>
                <w:lang w:val="en-US"/>
              </w:rPr>
              <w:t>0</w:t>
            </w:r>
          </w:p>
        </w:tc>
        <w:tc>
          <w:tcPr>
            <w:tcW w:w="7053" w:type="dxa"/>
          </w:tcPr>
          <w:p w:rsidR="006E09AA" w:rsidRPr="00973C49" w:rsidRDefault="006E09AA" w:rsidP="006E09AA">
            <w:pPr>
              <w:jc w:val="both"/>
              <w:rPr>
                <w:sz w:val="28"/>
                <w:szCs w:val="28"/>
              </w:rPr>
            </w:pPr>
            <w:r w:rsidRPr="00973C49">
              <w:rPr>
                <w:sz w:val="28"/>
                <w:szCs w:val="28"/>
              </w:rPr>
              <w:t xml:space="preserve">Реализация Подпрограммы неэффективна </w:t>
            </w:r>
          </w:p>
        </w:tc>
      </w:tr>
      <w:tr w:rsidR="006E09AA" w:rsidRPr="00973C49" w:rsidTr="006E09AA">
        <w:tc>
          <w:tcPr>
            <w:tcW w:w="2518" w:type="dxa"/>
          </w:tcPr>
          <w:p w:rsidR="006E09AA" w:rsidRPr="00973C49" w:rsidRDefault="006E09AA" w:rsidP="006E09AA">
            <w:pPr>
              <w:jc w:val="both"/>
              <w:rPr>
                <w:sz w:val="28"/>
                <w:szCs w:val="28"/>
                <w:lang w:val="en-US"/>
              </w:rPr>
            </w:pPr>
            <w:r w:rsidRPr="00973C49">
              <w:rPr>
                <w:sz w:val="28"/>
                <w:szCs w:val="28"/>
                <w:lang w:val="en-US"/>
              </w:rPr>
              <w:t>0</w:t>
            </w:r>
            <w:r w:rsidRPr="00973C49">
              <w:rPr>
                <w:sz w:val="28"/>
                <w:szCs w:val="28"/>
              </w:rPr>
              <w:t>,5</w:t>
            </w:r>
            <w:r w:rsidRPr="00973C49">
              <w:rPr>
                <w:sz w:val="28"/>
                <w:szCs w:val="28"/>
                <w:lang w:val="en-US"/>
              </w:rPr>
              <w:t>0</w:t>
            </w:r>
            <w:r w:rsidRPr="00973C49">
              <w:rPr>
                <w:sz w:val="28"/>
                <w:szCs w:val="28"/>
                <w:u w:val="single"/>
                <w:lang w:val="en-US"/>
              </w:rPr>
              <w:t>&lt; I</w:t>
            </w:r>
            <w:r w:rsidRPr="00973C49">
              <w:rPr>
                <w:sz w:val="28"/>
                <w:szCs w:val="28"/>
                <w:lang w:val="en-US"/>
              </w:rPr>
              <w:t>&lt;1</w:t>
            </w:r>
          </w:p>
        </w:tc>
        <w:tc>
          <w:tcPr>
            <w:tcW w:w="7053" w:type="dxa"/>
          </w:tcPr>
          <w:p w:rsidR="006E09AA" w:rsidRPr="00973C49" w:rsidRDefault="006E09AA" w:rsidP="006E09AA">
            <w:pPr>
              <w:jc w:val="both"/>
              <w:rPr>
                <w:sz w:val="28"/>
                <w:szCs w:val="28"/>
              </w:rPr>
            </w:pPr>
            <w:r w:rsidRPr="00973C49">
              <w:rPr>
                <w:sz w:val="28"/>
                <w:szCs w:val="28"/>
              </w:rPr>
              <w:t>Реализация Подпрограммы эффективна</w:t>
            </w:r>
          </w:p>
        </w:tc>
      </w:tr>
    </w:tbl>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jc w:val="right"/>
        <w:outlineLvl w:val="1"/>
      </w:pPr>
    </w:p>
    <w:p w:rsidR="006E09AA" w:rsidRDefault="006E09AA" w:rsidP="006E09AA">
      <w:pPr>
        <w:widowControl w:val="0"/>
        <w:outlineLvl w:val="1"/>
      </w:pPr>
    </w:p>
    <w:p w:rsidR="006E09AA" w:rsidRPr="007701E3" w:rsidRDefault="006E09AA" w:rsidP="006E09AA">
      <w:pPr>
        <w:widowControl w:val="0"/>
        <w:jc w:val="right"/>
        <w:outlineLvl w:val="1"/>
      </w:pPr>
      <w:r>
        <w:lastRenderedPageBreak/>
        <w:t>п</w:t>
      </w:r>
      <w:r w:rsidRPr="008233A4">
        <w:t>риложени</w:t>
      </w:r>
      <w:r>
        <w:t>е</w:t>
      </w:r>
      <w:r w:rsidRPr="008233A4">
        <w:t xml:space="preserve"> №</w:t>
      </w:r>
      <w:r>
        <w:t xml:space="preserve"> 3</w:t>
      </w:r>
    </w:p>
    <w:p w:rsidR="006E09AA" w:rsidRPr="008233A4" w:rsidRDefault="006E09AA" w:rsidP="006E09AA">
      <w:pPr>
        <w:widowControl w:val="0"/>
        <w:jc w:val="right"/>
        <w:outlineLvl w:val="1"/>
      </w:pPr>
      <w:r>
        <w:t>к муниципальной п</w:t>
      </w:r>
      <w:r w:rsidRPr="008233A4">
        <w:t>рограмм</w:t>
      </w:r>
      <w:r>
        <w:t>е</w:t>
      </w:r>
    </w:p>
    <w:p w:rsidR="006E09AA" w:rsidRPr="008233A4" w:rsidRDefault="006E09AA" w:rsidP="006E09AA">
      <w:pPr>
        <w:widowControl w:val="0"/>
        <w:jc w:val="right"/>
        <w:outlineLvl w:val="1"/>
      </w:pPr>
      <w:r w:rsidRPr="008233A4">
        <w:t>« Молодежная политика</w:t>
      </w:r>
    </w:p>
    <w:p w:rsidR="006E09AA" w:rsidRPr="000E1FA7" w:rsidRDefault="006E09AA" w:rsidP="006E09AA">
      <w:pPr>
        <w:widowControl w:val="0"/>
        <w:jc w:val="right"/>
        <w:outlineLvl w:val="1"/>
      </w:pPr>
      <w:r w:rsidRPr="000E1FA7">
        <w:t>в муниципальном образовании</w:t>
      </w:r>
    </w:p>
    <w:p w:rsidR="006E09AA" w:rsidRPr="000E1FA7" w:rsidRDefault="006E09AA" w:rsidP="006E09AA">
      <w:pPr>
        <w:widowControl w:val="0"/>
        <w:jc w:val="right"/>
        <w:outlineLvl w:val="1"/>
      </w:pPr>
      <w:r w:rsidRPr="000E1FA7">
        <w:t>«Эхирит-Булагатский</w:t>
      </w:r>
      <w:r>
        <w:t xml:space="preserve"> район</w:t>
      </w:r>
      <w:r w:rsidRPr="000E1FA7">
        <w:t xml:space="preserve">» </w:t>
      </w:r>
    </w:p>
    <w:p w:rsidR="006E09AA" w:rsidRDefault="006E09AA" w:rsidP="006E09AA">
      <w:pPr>
        <w:pStyle w:val="af0"/>
        <w:ind w:left="0"/>
        <w:jc w:val="both"/>
        <w:rPr>
          <w:rFonts w:ascii="Times New Roman" w:hAnsi="Times New Roman" w:cs="Times New Roman"/>
          <w:sz w:val="28"/>
          <w:szCs w:val="28"/>
        </w:rPr>
      </w:pPr>
    </w:p>
    <w:p w:rsidR="006E09AA" w:rsidRPr="00395E5B" w:rsidRDefault="006E09AA" w:rsidP="006E09AA">
      <w:pPr>
        <w:jc w:val="center"/>
        <w:rPr>
          <w:sz w:val="28"/>
          <w:szCs w:val="28"/>
        </w:rPr>
      </w:pPr>
      <w:r w:rsidRPr="00395E5B">
        <w:rPr>
          <w:sz w:val="28"/>
          <w:szCs w:val="28"/>
        </w:rPr>
        <w:t>1. ПАСПОРТ ПОДПРОГРАММЫ</w:t>
      </w:r>
    </w:p>
    <w:p w:rsidR="006E09AA" w:rsidRPr="00395E5B" w:rsidRDefault="006E09AA" w:rsidP="006E09AA">
      <w:pPr>
        <w:autoSpaceDE w:val="0"/>
        <w:autoSpaceDN w:val="0"/>
        <w:jc w:val="center"/>
        <w:rPr>
          <w:sz w:val="28"/>
          <w:szCs w:val="28"/>
        </w:rPr>
      </w:pPr>
      <w:r w:rsidRPr="00395E5B">
        <w:rPr>
          <w:sz w:val="28"/>
          <w:szCs w:val="28"/>
        </w:rPr>
        <w:t>«Профилактика наркомании и других социально негативных явлений</w:t>
      </w:r>
    </w:p>
    <w:p w:rsidR="006E09AA" w:rsidRPr="00395E5B" w:rsidRDefault="006E09AA" w:rsidP="006E09AA">
      <w:pPr>
        <w:autoSpaceDE w:val="0"/>
        <w:autoSpaceDN w:val="0"/>
        <w:jc w:val="center"/>
        <w:rPr>
          <w:sz w:val="28"/>
          <w:szCs w:val="28"/>
        </w:rPr>
      </w:pPr>
      <w:r w:rsidRPr="00395E5B">
        <w:rPr>
          <w:sz w:val="28"/>
          <w:szCs w:val="28"/>
        </w:rPr>
        <w:t>в МО «Эхирит-Булагатский район» на 20</w:t>
      </w:r>
      <w:r>
        <w:rPr>
          <w:sz w:val="28"/>
          <w:szCs w:val="28"/>
        </w:rPr>
        <w:t>20</w:t>
      </w:r>
      <w:r w:rsidRPr="00395E5B">
        <w:rPr>
          <w:sz w:val="28"/>
          <w:szCs w:val="28"/>
        </w:rPr>
        <w:t>-202</w:t>
      </w:r>
      <w:r>
        <w:rPr>
          <w:sz w:val="28"/>
          <w:szCs w:val="28"/>
        </w:rPr>
        <w:t>4</w:t>
      </w:r>
      <w:r w:rsidRPr="00395E5B">
        <w:rPr>
          <w:sz w:val="28"/>
          <w:szCs w:val="28"/>
        </w:rPr>
        <w:t>гг.»</w:t>
      </w:r>
    </w:p>
    <w:p w:rsidR="006E09AA" w:rsidRPr="00395E5B" w:rsidRDefault="006E09AA" w:rsidP="006E09AA">
      <w:pPr>
        <w:autoSpaceDE w:val="0"/>
        <w:autoSpaceDN w:val="0"/>
        <w:jc w:val="center"/>
        <w:rPr>
          <w:sz w:val="28"/>
          <w:szCs w:val="28"/>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53"/>
      </w:tblGrid>
      <w:tr w:rsidR="006E09AA" w:rsidRPr="00395E5B" w:rsidTr="006E09AA">
        <w:tc>
          <w:tcPr>
            <w:tcW w:w="3794" w:type="dxa"/>
          </w:tcPr>
          <w:p w:rsidR="006E09AA" w:rsidRPr="00BE75B1" w:rsidRDefault="006E09AA" w:rsidP="006E09AA">
            <w:pPr>
              <w:pStyle w:val="a3"/>
              <w:rPr>
                <w:rFonts w:ascii="Times New Roman" w:hAnsi="Times New Roman"/>
              </w:rPr>
            </w:pPr>
            <w:r w:rsidRPr="00BE75B1">
              <w:rPr>
                <w:rFonts w:ascii="Times New Roman" w:hAnsi="Times New Roman"/>
              </w:rPr>
              <w:t>Наименование субъекта бюджетного планирования</w:t>
            </w:r>
          </w:p>
        </w:tc>
        <w:tc>
          <w:tcPr>
            <w:tcW w:w="5953" w:type="dxa"/>
          </w:tcPr>
          <w:p w:rsidR="006E09AA" w:rsidRPr="00BE75B1" w:rsidRDefault="006E09AA" w:rsidP="006E09AA">
            <w:pPr>
              <w:pStyle w:val="a3"/>
              <w:rPr>
                <w:rFonts w:ascii="Times New Roman" w:hAnsi="Times New Roman"/>
              </w:rPr>
            </w:pPr>
            <w:r>
              <w:rPr>
                <w:rFonts w:ascii="Times New Roman" w:hAnsi="Times New Roman"/>
              </w:rPr>
              <w:t>Отдел</w:t>
            </w:r>
            <w:r w:rsidRPr="00BE75B1">
              <w:rPr>
                <w:rFonts w:ascii="Times New Roman" w:hAnsi="Times New Roman"/>
              </w:rPr>
              <w:t xml:space="preserve"> по физической культуре, спорту и молодежной политике администрации МО «Эхирит-Булагатский район»</w:t>
            </w:r>
          </w:p>
        </w:tc>
      </w:tr>
      <w:tr w:rsidR="006E09AA" w:rsidRPr="00395E5B" w:rsidTr="006E09AA">
        <w:tc>
          <w:tcPr>
            <w:tcW w:w="3794" w:type="dxa"/>
          </w:tcPr>
          <w:p w:rsidR="006E09AA" w:rsidRPr="00BE75B1" w:rsidRDefault="006E09AA" w:rsidP="006E09AA">
            <w:pPr>
              <w:pStyle w:val="a3"/>
              <w:rPr>
                <w:rFonts w:ascii="Times New Roman" w:hAnsi="Times New Roman"/>
              </w:rPr>
            </w:pPr>
            <w:r w:rsidRPr="00BE75B1">
              <w:rPr>
                <w:rFonts w:ascii="Times New Roman" w:hAnsi="Times New Roman"/>
              </w:rPr>
              <w:t>Наименование программы</w:t>
            </w:r>
          </w:p>
        </w:tc>
        <w:tc>
          <w:tcPr>
            <w:tcW w:w="5953" w:type="dxa"/>
          </w:tcPr>
          <w:p w:rsidR="006E09AA" w:rsidRPr="00DD306F" w:rsidRDefault="006E09AA" w:rsidP="006E09AA">
            <w:pPr>
              <w:autoSpaceDE w:val="0"/>
              <w:autoSpaceDN w:val="0"/>
              <w:jc w:val="both"/>
            </w:pPr>
            <w:r w:rsidRPr="00DD306F">
              <w:t>«Молодежная политика в муниципальном образовании «Эхирит-Булагатский район» на 2020-2024 гг.»</w:t>
            </w:r>
          </w:p>
        </w:tc>
      </w:tr>
      <w:tr w:rsidR="006E09AA" w:rsidRPr="00395E5B" w:rsidTr="006E09AA">
        <w:tc>
          <w:tcPr>
            <w:tcW w:w="3794" w:type="dxa"/>
          </w:tcPr>
          <w:p w:rsidR="006E09AA" w:rsidRPr="00BE75B1" w:rsidRDefault="006E09AA" w:rsidP="006E09AA">
            <w:pPr>
              <w:pStyle w:val="a3"/>
              <w:rPr>
                <w:rFonts w:ascii="Times New Roman" w:hAnsi="Times New Roman"/>
              </w:rPr>
            </w:pPr>
            <w:r w:rsidRPr="00BE75B1">
              <w:rPr>
                <w:rFonts w:ascii="Times New Roman" w:hAnsi="Times New Roman"/>
              </w:rPr>
              <w:t>Наименование подпрограммы</w:t>
            </w:r>
          </w:p>
        </w:tc>
        <w:tc>
          <w:tcPr>
            <w:tcW w:w="5953" w:type="dxa"/>
          </w:tcPr>
          <w:p w:rsidR="006E09AA" w:rsidRPr="00BE75B1" w:rsidRDefault="006E09AA" w:rsidP="006E09AA">
            <w:pPr>
              <w:pStyle w:val="a3"/>
              <w:rPr>
                <w:rFonts w:ascii="Times New Roman" w:hAnsi="Times New Roman"/>
              </w:rPr>
            </w:pPr>
            <w:r>
              <w:rPr>
                <w:rFonts w:ascii="Times New Roman" w:hAnsi="Times New Roman"/>
              </w:rPr>
              <w:t>«</w:t>
            </w:r>
            <w:r w:rsidRPr="007E04ED">
              <w:rPr>
                <w:rFonts w:ascii="Times New Roman" w:hAnsi="Times New Roman"/>
              </w:rPr>
              <w:t xml:space="preserve">Профилактика наркомании и </w:t>
            </w:r>
            <w:proofErr w:type="gramStart"/>
            <w:r w:rsidRPr="007E04ED">
              <w:rPr>
                <w:rFonts w:ascii="Times New Roman" w:hAnsi="Times New Roman"/>
              </w:rPr>
              <w:t>других</w:t>
            </w:r>
            <w:proofErr w:type="gramEnd"/>
            <w:r w:rsidRPr="007E04ED">
              <w:rPr>
                <w:rFonts w:ascii="Times New Roman" w:hAnsi="Times New Roman"/>
              </w:rPr>
              <w:t xml:space="preserve"> социально негативных явленийв МО «Эхирит-Булагатский район»</w:t>
            </w:r>
            <w:r>
              <w:rPr>
                <w:rFonts w:ascii="Times New Roman" w:hAnsi="Times New Roman"/>
              </w:rPr>
              <w:t xml:space="preserve"> на 2020-2024</w:t>
            </w:r>
            <w:r w:rsidRPr="00BE75B1">
              <w:rPr>
                <w:rFonts w:ascii="Times New Roman" w:hAnsi="Times New Roman"/>
              </w:rPr>
              <w:t xml:space="preserve"> гг.»</w:t>
            </w:r>
          </w:p>
        </w:tc>
      </w:tr>
      <w:tr w:rsidR="006E09AA" w:rsidRPr="00395E5B" w:rsidTr="006E09AA">
        <w:tc>
          <w:tcPr>
            <w:tcW w:w="3794" w:type="dxa"/>
            <w:vAlign w:val="center"/>
          </w:tcPr>
          <w:p w:rsidR="006E09AA" w:rsidRPr="006049CE" w:rsidRDefault="006E09AA" w:rsidP="006E09AA">
            <w:pPr>
              <w:widowControl w:val="0"/>
            </w:pPr>
            <w:r w:rsidRPr="006049CE">
              <w:t>Цель подпрограммы</w:t>
            </w:r>
          </w:p>
        </w:tc>
        <w:tc>
          <w:tcPr>
            <w:tcW w:w="5953" w:type="dxa"/>
            <w:vAlign w:val="center"/>
          </w:tcPr>
          <w:p w:rsidR="006E09AA" w:rsidRPr="006049CE" w:rsidRDefault="006E09AA" w:rsidP="006E09AA">
            <w:pPr>
              <w:jc w:val="both"/>
            </w:pPr>
            <w:r w:rsidRPr="006049CE">
              <w:t>Сокращение масштабов немедицинского потребления наркотических и психотропных веществ, формирование негативного отношения к немедицинскому обороту и потреблению наркотиков, существенное снижение спроса на них.</w:t>
            </w:r>
          </w:p>
        </w:tc>
      </w:tr>
      <w:tr w:rsidR="006E09AA" w:rsidRPr="00395E5B" w:rsidTr="006E09AA">
        <w:tc>
          <w:tcPr>
            <w:tcW w:w="3794" w:type="dxa"/>
            <w:vAlign w:val="center"/>
          </w:tcPr>
          <w:p w:rsidR="006E09AA" w:rsidRPr="006049CE" w:rsidRDefault="006E09AA" w:rsidP="006E09AA">
            <w:pPr>
              <w:widowControl w:val="0"/>
            </w:pPr>
            <w:r w:rsidRPr="006049CE">
              <w:t>Задачи подпрограммы</w:t>
            </w:r>
          </w:p>
        </w:tc>
        <w:tc>
          <w:tcPr>
            <w:tcW w:w="5953" w:type="dxa"/>
            <w:vAlign w:val="center"/>
          </w:tcPr>
          <w:p w:rsidR="006E09AA" w:rsidRDefault="006E09AA" w:rsidP="006E09AA">
            <w:pPr>
              <w:pStyle w:val="af6"/>
              <w:widowControl w:val="0"/>
              <w:numPr>
                <w:ilvl w:val="12"/>
                <w:numId w:val="0"/>
              </w:numPr>
              <w:suppressAutoHyphens/>
              <w:rPr>
                <w:rFonts w:ascii="Times New Roman" w:hAnsi="Times New Roman" w:cs="Times New Roman"/>
                <w:color w:val="000000"/>
              </w:rPr>
            </w:pPr>
            <w:r w:rsidRPr="006049CE">
              <w:rPr>
                <w:rFonts w:ascii="Times New Roman" w:hAnsi="Times New Roman" w:cs="Times New Roman"/>
                <w:color w:val="000000"/>
              </w:rPr>
              <w:t>1.</w:t>
            </w:r>
            <w:r>
              <w:rPr>
                <w:rFonts w:ascii="Times New Roman" w:hAnsi="Times New Roman" w:cs="Times New Roman"/>
                <w:color w:val="000000"/>
              </w:rPr>
              <w:t>Развитие системы раннего выявления незаконных потребителей наркотических средств и психотропных веществ.</w:t>
            </w:r>
          </w:p>
          <w:p w:rsidR="006E09AA" w:rsidRDefault="006E09AA" w:rsidP="006E09AA">
            <w:pPr>
              <w:jc w:val="both"/>
            </w:pPr>
            <w:r>
              <w:rPr>
                <w:color w:val="000000"/>
              </w:rPr>
              <w:t xml:space="preserve">2. </w:t>
            </w:r>
            <w:r w:rsidRPr="006049CE">
              <w:t xml:space="preserve">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w:t>
            </w:r>
            <w:r>
              <w:t>осведомленности</w:t>
            </w:r>
            <w:r w:rsidRPr="006049CE">
              <w:t xml:space="preserve"> населения </w:t>
            </w:r>
            <w:r>
              <w:t xml:space="preserve">муниципального образования «Эхирит-Булагатский район» </w:t>
            </w:r>
            <w:r w:rsidRPr="006049CE">
              <w:t xml:space="preserve"> о негативных последствиях немедицинского потребления наркотиков и об ответственности за участие в их незаконном обороте</w:t>
            </w:r>
            <w:r>
              <w:t>, проведения грамотной информационной политики в средствах массовой информации.</w:t>
            </w:r>
          </w:p>
          <w:p w:rsidR="006E09AA" w:rsidRDefault="006E09AA" w:rsidP="006E09AA">
            <w:pPr>
              <w:jc w:val="both"/>
            </w:pPr>
            <w:r>
              <w:t>3.</w:t>
            </w:r>
            <w:r w:rsidRPr="00EB2AC4">
              <w:t>Организация и проведение  комплекса  мероприятий по профилактике социально-негативных явлений для несовершеннолетних, молодежи.</w:t>
            </w:r>
          </w:p>
          <w:p w:rsidR="006E09AA" w:rsidRDefault="006E09AA" w:rsidP="006E09AA">
            <w:pPr>
              <w:jc w:val="both"/>
            </w:pPr>
            <w:r>
              <w:t>4.</w:t>
            </w:r>
            <w:r w:rsidRPr="00EB2AC4">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p w:rsidR="006E09AA" w:rsidRDefault="006E09AA" w:rsidP="006E09AA">
            <w:pPr>
              <w:jc w:val="both"/>
            </w:pPr>
            <w:r>
              <w:t>5.</w:t>
            </w:r>
            <w:r w:rsidRPr="006049CE">
              <w:t xml:space="preserve"> Мотивирование наркозависимых </w:t>
            </w:r>
            <w:r>
              <w:t xml:space="preserve">лиц на социальную, </w:t>
            </w:r>
            <w:r w:rsidRPr="006049CE">
              <w:t>медицинскую реабилитацию.</w:t>
            </w:r>
          </w:p>
          <w:p w:rsidR="006E09AA" w:rsidRDefault="006E09AA" w:rsidP="006E09AA">
            <w:pPr>
              <w:jc w:val="both"/>
            </w:pPr>
            <w:r>
              <w:t xml:space="preserve">6. </w:t>
            </w:r>
            <w:r w:rsidRPr="00EB2AC4">
              <w:t>Прогнозирование развития наркоситуации, анализ состояния процессов и явлений в сфере оборота наркотиков и их прекурсоров, а также в области противодействия их незаконному обороту, профилактики немедицинского потребления наркотиков.</w:t>
            </w:r>
          </w:p>
          <w:p w:rsidR="006E09AA" w:rsidRDefault="006E09AA" w:rsidP="006E09AA">
            <w:pPr>
              <w:jc w:val="both"/>
            </w:pPr>
            <w:r>
              <w:lastRenderedPageBreak/>
              <w:t>7.</w:t>
            </w:r>
            <w:r w:rsidRPr="00EB2AC4">
              <w:t>Осуществление мероприятий, направленных на борьбу с произрастанием дикорастущей конопли в муниципальном образов</w:t>
            </w:r>
            <w:r>
              <w:t>ании «Эхирит-Булагатский район»</w:t>
            </w:r>
            <w:r w:rsidRPr="00EB2AC4">
              <w:t>.</w:t>
            </w:r>
          </w:p>
          <w:p w:rsidR="006E09AA" w:rsidRPr="003140F0" w:rsidRDefault="006E09AA" w:rsidP="006E09AA">
            <w:pPr>
              <w:jc w:val="both"/>
            </w:pPr>
            <w:r>
              <w:t xml:space="preserve">8. Развитие на территории </w:t>
            </w:r>
            <w:r w:rsidRPr="003140F0">
              <w:t xml:space="preserve">муниципального образования «Эхирит-Булагатский район»  </w:t>
            </w:r>
            <w:r>
              <w:t xml:space="preserve"> добровольческого (волонтерского) антинаркотического движения.</w:t>
            </w:r>
          </w:p>
        </w:tc>
      </w:tr>
      <w:tr w:rsidR="006E09AA" w:rsidRPr="00395E5B" w:rsidTr="006E09AA">
        <w:tc>
          <w:tcPr>
            <w:tcW w:w="3794" w:type="dxa"/>
            <w:vAlign w:val="center"/>
          </w:tcPr>
          <w:p w:rsidR="006E09AA" w:rsidRPr="006049CE" w:rsidRDefault="006E09AA" w:rsidP="006E09AA">
            <w:pPr>
              <w:widowControl w:val="0"/>
            </w:pPr>
            <w:r w:rsidRPr="006049CE">
              <w:lastRenderedPageBreak/>
              <w:t>Целевые показатели подпрограммы</w:t>
            </w:r>
          </w:p>
        </w:tc>
        <w:tc>
          <w:tcPr>
            <w:tcW w:w="5953" w:type="dxa"/>
            <w:vAlign w:val="center"/>
          </w:tcPr>
          <w:p w:rsidR="006E09AA" w:rsidRDefault="006E09AA" w:rsidP="006E09AA">
            <w:pPr>
              <w:pStyle w:val="a3"/>
              <w:rPr>
                <w:rFonts w:ascii="Times New Roman" w:hAnsi="Times New Roman"/>
              </w:rPr>
            </w:pPr>
            <w:proofErr w:type="gramStart"/>
            <w:r>
              <w:rPr>
                <w:rFonts w:ascii="Times New Roman" w:hAnsi="Times New Roman"/>
              </w:rPr>
              <w:t>1.</w:t>
            </w:r>
            <w:r w:rsidRPr="00781692">
              <w:rPr>
                <w:rFonts w:ascii="Times New Roman" w:hAnsi="Times New Roman"/>
              </w:rPr>
              <w:t>Количество молодежи, участвовавших в районных мероприятиях</w:t>
            </w:r>
            <w:r>
              <w:rPr>
                <w:rFonts w:ascii="Times New Roman" w:hAnsi="Times New Roman"/>
              </w:rPr>
              <w:t>;</w:t>
            </w:r>
            <w:proofErr w:type="gramEnd"/>
          </w:p>
          <w:p w:rsidR="006E09AA" w:rsidRDefault="006E09AA" w:rsidP="006E09AA">
            <w:pPr>
              <w:pStyle w:val="a3"/>
              <w:rPr>
                <w:rFonts w:ascii="Times New Roman" w:hAnsi="Times New Roman"/>
              </w:rPr>
            </w:pPr>
            <w:r>
              <w:rPr>
                <w:rFonts w:ascii="Times New Roman" w:hAnsi="Times New Roman"/>
              </w:rPr>
              <w:t>2.</w:t>
            </w:r>
            <w:r w:rsidRPr="00781692">
              <w:rPr>
                <w:rFonts w:ascii="Times New Roman" w:hAnsi="Times New Roman"/>
              </w:rPr>
              <w:t>Участие в областных мероприятиях</w:t>
            </w:r>
            <w:r>
              <w:rPr>
                <w:rFonts w:ascii="Times New Roman" w:hAnsi="Times New Roman"/>
              </w:rPr>
              <w:t>;</w:t>
            </w:r>
          </w:p>
          <w:p w:rsidR="006E09AA" w:rsidRDefault="006E09AA" w:rsidP="006E09AA">
            <w:pPr>
              <w:jc w:val="both"/>
            </w:pPr>
            <w:r>
              <w:t>3</w:t>
            </w:r>
            <w:r w:rsidRPr="003140F0">
              <w:t>.Количество де</w:t>
            </w:r>
            <w:r>
              <w:t>тей и подростков в возрасте от 7</w:t>
            </w:r>
            <w:r w:rsidRPr="003140F0">
              <w:t>-18 лет, прошедших обучение в образовательных учреждениях по образовательным программам профилактики наркомании, по отношению к численности учащихс</w:t>
            </w:r>
            <w:r>
              <w:t>я в образовательных учреждениях</w:t>
            </w:r>
            <w:r w:rsidRPr="003140F0">
              <w:t>.</w:t>
            </w:r>
          </w:p>
          <w:p w:rsidR="006E09AA" w:rsidRDefault="006E09AA" w:rsidP="006E09AA">
            <w:pPr>
              <w:jc w:val="both"/>
            </w:pPr>
            <w:r>
              <w:t>4</w:t>
            </w:r>
            <w:r w:rsidRPr="006049CE">
              <w:t xml:space="preserve">. Количество детей, подростков и молодежи, занятых в спортивных секциях, кружках, учреждениях дополнительного образования по отношению к общему количеству </w:t>
            </w:r>
            <w:r>
              <w:t>детей, подростков и молодежи</w:t>
            </w:r>
            <w:r w:rsidRPr="006049CE">
              <w:t>.</w:t>
            </w:r>
          </w:p>
          <w:p w:rsidR="006E09AA" w:rsidRPr="006049CE" w:rsidRDefault="006E09AA" w:rsidP="006E09AA">
            <w:pPr>
              <w:jc w:val="both"/>
            </w:pPr>
            <w:r>
              <w:t>5</w:t>
            </w:r>
            <w:r w:rsidRPr="006049CE">
              <w:t>. Количество молодежи в возрасте от 14 до 30 лет, охваченных профилактическими анти</w:t>
            </w:r>
            <w:r>
              <w:t>наркотическими мероприятиями</w:t>
            </w:r>
            <w:r w:rsidRPr="006049CE">
              <w:t>.</w:t>
            </w:r>
          </w:p>
          <w:p w:rsidR="006E09AA" w:rsidRPr="006049CE" w:rsidRDefault="006E09AA" w:rsidP="006E09AA">
            <w:pPr>
              <w:jc w:val="both"/>
            </w:pPr>
            <w:r>
              <w:t>6.П</w:t>
            </w:r>
            <w:r w:rsidRPr="006049CE">
              <w:t>едагогически</w:t>
            </w:r>
            <w:r>
              <w:t>е</w:t>
            </w:r>
            <w:r w:rsidRPr="006049CE">
              <w:t xml:space="preserve"> работник</w:t>
            </w:r>
            <w:r>
              <w:t>и</w:t>
            </w:r>
            <w:r w:rsidRPr="006049CE">
              <w:t>, прошедши</w:t>
            </w:r>
            <w:r>
              <w:t>е</w:t>
            </w:r>
            <w:r w:rsidRPr="006049CE">
              <w:t xml:space="preserve"> обучение и переподготовку по проведению профилактической работы по отношению к общему числу педагогических работник</w:t>
            </w:r>
            <w:r>
              <w:t>ов учреждений образования</w:t>
            </w:r>
            <w:r w:rsidRPr="006049CE">
              <w:t>.</w:t>
            </w:r>
          </w:p>
          <w:p w:rsidR="006E09AA" w:rsidRPr="006049CE" w:rsidRDefault="006E09AA" w:rsidP="006E09AA">
            <w:pPr>
              <w:jc w:val="both"/>
            </w:pPr>
            <w:r>
              <w:t>7</w:t>
            </w:r>
            <w:r w:rsidRPr="006049CE">
              <w:t>. Количество вовлеченных в профилактические мероприятия с участием правоохранительных о</w:t>
            </w:r>
            <w:r>
              <w:t>рганов детей и подростков</w:t>
            </w:r>
            <w:r w:rsidRPr="006049CE">
              <w:t>.</w:t>
            </w:r>
          </w:p>
        </w:tc>
      </w:tr>
      <w:tr w:rsidR="006E09AA" w:rsidRPr="00395E5B" w:rsidTr="006E09AA">
        <w:tc>
          <w:tcPr>
            <w:tcW w:w="3794" w:type="dxa"/>
          </w:tcPr>
          <w:p w:rsidR="006E09AA" w:rsidRPr="006049CE" w:rsidRDefault="006E09AA" w:rsidP="006E09AA">
            <w:pPr>
              <w:pStyle w:val="a3"/>
              <w:rPr>
                <w:rFonts w:ascii="Times New Roman" w:hAnsi="Times New Roman"/>
              </w:rPr>
            </w:pPr>
            <w:r w:rsidRPr="006049CE">
              <w:rPr>
                <w:rFonts w:ascii="Times New Roman" w:hAnsi="Times New Roman"/>
              </w:rPr>
              <w:t>Сроки реализации подпрограммы</w:t>
            </w:r>
          </w:p>
        </w:tc>
        <w:tc>
          <w:tcPr>
            <w:tcW w:w="5953" w:type="dxa"/>
          </w:tcPr>
          <w:p w:rsidR="006E09AA" w:rsidRPr="006049CE" w:rsidRDefault="006E09AA" w:rsidP="006E09AA">
            <w:pPr>
              <w:pStyle w:val="a3"/>
              <w:rPr>
                <w:rFonts w:ascii="Times New Roman" w:hAnsi="Times New Roman"/>
              </w:rPr>
            </w:pPr>
            <w:r>
              <w:rPr>
                <w:rFonts w:ascii="Times New Roman" w:hAnsi="Times New Roman"/>
              </w:rPr>
              <w:t>2020 – 2024</w:t>
            </w:r>
            <w:r w:rsidRPr="006049CE">
              <w:rPr>
                <w:rFonts w:ascii="Times New Roman" w:hAnsi="Times New Roman"/>
              </w:rPr>
              <w:t xml:space="preserve"> гг.</w:t>
            </w:r>
          </w:p>
        </w:tc>
      </w:tr>
      <w:tr w:rsidR="006E09AA" w:rsidRPr="00395E5B" w:rsidTr="006E09AA">
        <w:tc>
          <w:tcPr>
            <w:tcW w:w="3794" w:type="dxa"/>
            <w:vAlign w:val="center"/>
          </w:tcPr>
          <w:p w:rsidR="006E09AA" w:rsidRPr="006049CE" w:rsidRDefault="006E09AA" w:rsidP="006E09AA">
            <w:pPr>
              <w:widowControl w:val="0"/>
            </w:pPr>
            <w:r w:rsidRPr="006049CE">
              <w:t>Перечень основных мероприятий подпрограммы</w:t>
            </w:r>
          </w:p>
        </w:tc>
        <w:tc>
          <w:tcPr>
            <w:tcW w:w="5953" w:type="dxa"/>
            <w:vAlign w:val="center"/>
          </w:tcPr>
          <w:p w:rsidR="006E09AA" w:rsidRPr="00C2127A" w:rsidRDefault="006E09AA" w:rsidP="006E09AA">
            <w:pPr>
              <w:pStyle w:val="af6"/>
              <w:widowControl w:val="0"/>
              <w:numPr>
                <w:ilvl w:val="12"/>
                <w:numId w:val="0"/>
              </w:numPr>
              <w:suppressAutoHyphens/>
              <w:rPr>
                <w:rFonts w:ascii="Times New Roman" w:hAnsi="Times New Roman" w:cs="Times New Roman"/>
                <w:color w:val="000000"/>
              </w:rPr>
            </w:pPr>
            <w:r>
              <w:rPr>
                <w:rFonts w:ascii="Times New Roman" w:hAnsi="Times New Roman" w:cs="Times New Roman"/>
                <w:color w:val="000000"/>
              </w:rPr>
              <w:t>1.</w:t>
            </w:r>
            <w:r w:rsidRPr="00C2127A">
              <w:rPr>
                <w:rFonts w:ascii="Times New Roman" w:hAnsi="Times New Roman" w:cs="Times New Roman"/>
                <w:color w:val="000000"/>
              </w:rPr>
              <w:t xml:space="preserve">Проведение районных мероприятий по профилактике социально негативных явлений и </w:t>
            </w:r>
            <w:r w:rsidRPr="00C2127A">
              <w:rPr>
                <w:rFonts w:ascii="Times New Roman" w:hAnsi="Times New Roman" w:cs="Times New Roman"/>
              </w:rPr>
              <w:t>участие в областных мероприятиях</w:t>
            </w:r>
          </w:p>
          <w:p w:rsidR="006E09AA" w:rsidRDefault="006E09AA" w:rsidP="006E09AA">
            <w:pPr>
              <w:pStyle w:val="af6"/>
              <w:widowControl w:val="0"/>
              <w:numPr>
                <w:ilvl w:val="12"/>
                <w:numId w:val="0"/>
              </w:numPr>
              <w:suppressAutoHyphens/>
              <w:rPr>
                <w:rFonts w:ascii="Times New Roman" w:hAnsi="Times New Roman" w:cs="Times New Roman"/>
                <w:color w:val="000000"/>
              </w:rPr>
            </w:pPr>
            <w:r>
              <w:rPr>
                <w:rFonts w:ascii="Times New Roman" w:hAnsi="Times New Roman" w:cs="Times New Roman"/>
                <w:color w:val="000000"/>
              </w:rPr>
              <w:t>2</w:t>
            </w:r>
            <w:r w:rsidRPr="006049CE">
              <w:rPr>
                <w:rFonts w:ascii="Times New Roman" w:hAnsi="Times New Roman" w:cs="Times New Roman"/>
                <w:color w:val="000000"/>
              </w:rPr>
              <w:t>.</w:t>
            </w:r>
            <w:r>
              <w:rPr>
                <w:rFonts w:ascii="Times New Roman" w:hAnsi="Times New Roman" w:cs="Times New Roman"/>
                <w:color w:val="000000"/>
              </w:rPr>
              <w:t>Развитие системы раннего выявления незаконных потребителей наркотических средств и психотропных веществ.</w:t>
            </w:r>
          </w:p>
          <w:p w:rsidR="006E09AA" w:rsidRDefault="006E09AA" w:rsidP="006E09AA">
            <w:pPr>
              <w:jc w:val="both"/>
            </w:pPr>
            <w:r>
              <w:rPr>
                <w:color w:val="000000"/>
              </w:rPr>
              <w:t xml:space="preserve">3. </w:t>
            </w:r>
            <w:r w:rsidRPr="006049CE">
              <w:t xml:space="preserve">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w:t>
            </w:r>
            <w:r>
              <w:t>осведомленности</w:t>
            </w:r>
            <w:r w:rsidRPr="006049CE">
              <w:t xml:space="preserve"> населения </w:t>
            </w:r>
            <w:r>
              <w:t xml:space="preserve">муниципального образования «Эхирит-Булагатский район» </w:t>
            </w:r>
            <w:r w:rsidRPr="006049CE">
              <w:t xml:space="preserve"> о негативных последствиях немедицинского потребления наркотиков и об ответственности за участие в их незаконном обороте</w:t>
            </w:r>
            <w:r>
              <w:t>, проведения грамотной информационной политики в средствах массовой информации.</w:t>
            </w:r>
          </w:p>
          <w:p w:rsidR="006E09AA" w:rsidRDefault="006E09AA" w:rsidP="006E09AA">
            <w:pPr>
              <w:jc w:val="both"/>
            </w:pPr>
            <w:r>
              <w:t>4.</w:t>
            </w:r>
            <w:r w:rsidRPr="00EB2AC4">
              <w:t>Организация и проведение  комплекса  мероприятий по профилактике социально-негативных явлений для несовершеннолетних, молодежи.</w:t>
            </w:r>
          </w:p>
          <w:p w:rsidR="006E09AA" w:rsidRDefault="006E09AA" w:rsidP="006E09AA">
            <w:pPr>
              <w:jc w:val="both"/>
            </w:pPr>
            <w:r>
              <w:t>5.</w:t>
            </w:r>
            <w:r w:rsidRPr="00EB2AC4">
              <w:t xml:space="preserve">Формирование профессионального сообщества </w:t>
            </w:r>
            <w:r w:rsidRPr="00EB2AC4">
              <w:lastRenderedPageBreak/>
              <w:t>специалистов по профилактике наркомании для повышения эффективности антинаркотической профилактической деятельности.</w:t>
            </w:r>
          </w:p>
          <w:p w:rsidR="006E09AA" w:rsidRDefault="006E09AA" w:rsidP="006E09AA">
            <w:pPr>
              <w:jc w:val="both"/>
            </w:pPr>
            <w:r>
              <w:t>6.</w:t>
            </w:r>
            <w:r w:rsidRPr="006049CE">
              <w:t xml:space="preserve"> Мотивирование наркозависимых </w:t>
            </w:r>
            <w:r>
              <w:t xml:space="preserve">лиц на социальную, </w:t>
            </w:r>
            <w:r w:rsidRPr="006049CE">
              <w:t>медицинскую реабилитацию.</w:t>
            </w:r>
          </w:p>
          <w:p w:rsidR="006E09AA" w:rsidRDefault="006E09AA" w:rsidP="006E09AA">
            <w:pPr>
              <w:jc w:val="both"/>
            </w:pPr>
            <w:r>
              <w:t xml:space="preserve">7. </w:t>
            </w:r>
            <w:r w:rsidRPr="00EB2AC4">
              <w:t>Прогнозирование развития наркоситуации, анализ состояния процессов и явлений в сфере оборота наркотиков и их прекурсоров, а также в области противодействия их незаконному обороту, профилактики немедицинского потребления наркотиков.</w:t>
            </w:r>
          </w:p>
          <w:p w:rsidR="006E09AA" w:rsidRDefault="006E09AA" w:rsidP="006E09AA">
            <w:pPr>
              <w:jc w:val="both"/>
            </w:pPr>
            <w:r>
              <w:t>8.</w:t>
            </w:r>
            <w:r w:rsidRPr="00EB2AC4">
              <w:t>Осуществление мероприятий, направленных на борьбу с произрастанием дикорастущей конопли в муниципальном образов</w:t>
            </w:r>
            <w:r>
              <w:t>ании «Эхирит-Булагатский район»</w:t>
            </w:r>
            <w:r w:rsidRPr="00EB2AC4">
              <w:t>.</w:t>
            </w:r>
          </w:p>
          <w:p w:rsidR="006E09AA" w:rsidRPr="006049CE" w:rsidRDefault="006E09AA" w:rsidP="006E09AA">
            <w:pPr>
              <w:jc w:val="both"/>
              <w:rPr>
                <w:color w:val="000000"/>
              </w:rPr>
            </w:pPr>
            <w:r>
              <w:t xml:space="preserve">9. Развитие на территории </w:t>
            </w:r>
            <w:r w:rsidRPr="003140F0">
              <w:t xml:space="preserve">муниципального образования «Эхирит-Булагатский район»  </w:t>
            </w:r>
            <w:r>
              <w:t xml:space="preserve"> добровольческого (волонтерского) антинаркотического движения.</w:t>
            </w:r>
          </w:p>
        </w:tc>
      </w:tr>
      <w:tr w:rsidR="006E09AA" w:rsidRPr="00395E5B" w:rsidTr="006E09AA">
        <w:tc>
          <w:tcPr>
            <w:tcW w:w="3794" w:type="dxa"/>
          </w:tcPr>
          <w:p w:rsidR="006E09AA" w:rsidRPr="006049CE" w:rsidRDefault="006E09AA" w:rsidP="006E09AA">
            <w:pPr>
              <w:pStyle w:val="a3"/>
              <w:rPr>
                <w:rFonts w:ascii="Times New Roman" w:hAnsi="Times New Roman"/>
              </w:rPr>
            </w:pPr>
            <w:r w:rsidRPr="006049CE">
              <w:rPr>
                <w:rFonts w:ascii="Times New Roman" w:hAnsi="Times New Roman"/>
              </w:rPr>
              <w:lastRenderedPageBreak/>
              <w:t>Объемы и источники финансирования (ФБ, ОБ и МБ)</w:t>
            </w:r>
          </w:p>
        </w:tc>
        <w:tc>
          <w:tcPr>
            <w:tcW w:w="5953" w:type="dxa"/>
          </w:tcPr>
          <w:p w:rsidR="006E09AA" w:rsidRPr="006049CE" w:rsidRDefault="006E09AA" w:rsidP="006E09AA">
            <w:pPr>
              <w:pStyle w:val="a3"/>
              <w:rPr>
                <w:rFonts w:ascii="Times New Roman" w:hAnsi="Times New Roman"/>
              </w:rPr>
            </w:pPr>
            <w:r w:rsidRPr="006049CE">
              <w:rPr>
                <w:rFonts w:ascii="Times New Roman" w:hAnsi="Times New Roman"/>
              </w:rPr>
              <w:t xml:space="preserve">Общий объем финансирования составляет всего за счет средств МБ: </w:t>
            </w:r>
            <w:r>
              <w:rPr>
                <w:rFonts w:ascii="Times New Roman" w:hAnsi="Times New Roman"/>
              </w:rPr>
              <w:t>616 325</w:t>
            </w:r>
          </w:p>
          <w:p w:rsidR="006E09AA" w:rsidRPr="006049CE" w:rsidRDefault="006E09AA" w:rsidP="006E09AA">
            <w:pPr>
              <w:pStyle w:val="a3"/>
              <w:rPr>
                <w:rFonts w:ascii="Times New Roman" w:hAnsi="Times New Roman"/>
              </w:rPr>
            </w:pPr>
            <w:r w:rsidRPr="006049CE">
              <w:rPr>
                <w:rFonts w:ascii="Times New Roman" w:hAnsi="Times New Roman"/>
              </w:rPr>
              <w:t>в том числе:</w:t>
            </w:r>
          </w:p>
          <w:p w:rsidR="006E09AA" w:rsidRPr="006049CE" w:rsidRDefault="006E09AA" w:rsidP="006E09AA">
            <w:pPr>
              <w:pStyle w:val="a3"/>
              <w:rPr>
                <w:rFonts w:ascii="Times New Roman" w:hAnsi="Times New Roman"/>
              </w:rPr>
            </w:pPr>
            <w:r w:rsidRPr="006049CE">
              <w:rPr>
                <w:rFonts w:ascii="Times New Roman" w:hAnsi="Times New Roman"/>
              </w:rPr>
              <w:t xml:space="preserve">2020 -  </w:t>
            </w:r>
            <w:r>
              <w:rPr>
                <w:rFonts w:ascii="Times New Roman" w:hAnsi="Times New Roman"/>
              </w:rPr>
              <w:t>8</w:t>
            </w:r>
            <w:r w:rsidRPr="006049CE">
              <w:rPr>
                <w:rFonts w:ascii="Times New Roman" w:hAnsi="Times New Roman"/>
              </w:rPr>
              <w:t>4 325</w:t>
            </w:r>
          </w:p>
          <w:p w:rsidR="006E09AA" w:rsidRDefault="006E09AA" w:rsidP="006E09AA">
            <w:r w:rsidRPr="006049CE">
              <w:t xml:space="preserve">2021 -  </w:t>
            </w:r>
            <w:r>
              <w:t>133 000</w:t>
            </w:r>
          </w:p>
          <w:p w:rsidR="006E09AA" w:rsidRDefault="006E09AA" w:rsidP="006E09AA">
            <w:r>
              <w:t>2022 – 133 000</w:t>
            </w:r>
          </w:p>
          <w:p w:rsidR="006E09AA" w:rsidRDefault="006E09AA" w:rsidP="006E09AA">
            <w:r>
              <w:t>2023 – 133 000</w:t>
            </w:r>
          </w:p>
          <w:p w:rsidR="006E09AA" w:rsidRPr="006049CE" w:rsidRDefault="006E09AA" w:rsidP="006E09AA">
            <w:r>
              <w:t>2024 – 133 000</w:t>
            </w:r>
          </w:p>
        </w:tc>
      </w:tr>
      <w:tr w:rsidR="006E09AA" w:rsidRPr="00395E5B" w:rsidTr="006E09AA">
        <w:tc>
          <w:tcPr>
            <w:tcW w:w="3794" w:type="dxa"/>
            <w:vAlign w:val="center"/>
          </w:tcPr>
          <w:p w:rsidR="006E09AA" w:rsidRPr="006049CE" w:rsidRDefault="006E09AA" w:rsidP="006E09AA">
            <w:pPr>
              <w:widowControl w:val="0"/>
            </w:pPr>
            <w:r w:rsidRPr="006049CE">
              <w:t>Ожидаемые конечные результаты реализации подпрограммы</w:t>
            </w:r>
          </w:p>
        </w:tc>
        <w:tc>
          <w:tcPr>
            <w:tcW w:w="5953" w:type="dxa"/>
            <w:vAlign w:val="center"/>
          </w:tcPr>
          <w:p w:rsidR="006E09AA" w:rsidRPr="006049CE" w:rsidRDefault="006E09AA" w:rsidP="006E09AA">
            <w:pPr>
              <w:pStyle w:val="HTML"/>
              <w:jc w:val="both"/>
              <w:rPr>
                <w:rFonts w:ascii="Times New Roman" w:hAnsi="Times New Roman" w:cs="Times New Roman"/>
                <w:sz w:val="24"/>
                <w:szCs w:val="24"/>
              </w:rPr>
            </w:pPr>
            <w:r w:rsidRPr="006049CE">
              <w:rPr>
                <w:rFonts w:ascii="Times New Roman" w:hAnsi="Times New Roman" w:cs="Times New Roman"/>
                <w:sz w:val="24"/>
                <w:szCs w:val="24"/>
              </w:rPr>
              <w:t>- снижение темпов роста злоупотребления наркотиками и их незаконного оборота на территории района, а в перспективе – поэтапное сокращение наркомании и связанной с ней преступности до уровня минимальной опасности для общества;</w:t>
            </w:r>
          </w:p>
          <w:p w:rsidR="006E09AA" w:rsidRPr="006049CE" w:rsidRDefault="006E09AA" w:rsidP="006E09AA">
            <w:pPr>
              <w:pStyle w:val="HTML"/>
              <w:tabs>
                <w:tab w:val="clear" w:pos="3664"/>
                <w:tab w:val="left" w:pos="3686"/>
              </w:tabs>
              <w:jc w:val="both"/>
              <w:rPr>
                <w:rFonts w:ascii="Times New Roman" w:hAnsi="Times New Roman" w:cs="Times New Roman"/>
                <w:sz w:val="24"/>
                <w:szCs w:val="24"/>
              </w:rPr>
            </w:pPr>
            <w:r w:rsidRPr="006049CE">
              <w:rPr>
                <w:rFonts w:ascii="Times New Roman" w:hAnsi="Times New Roman" w:cs="Times New Roman"/>
                <w:sz w:val="24"/>
                <w:szCs w:val="24"/>
              </w:rPr>
              <w:t>- уменьшение потерь общества от преступлений, связанных с наркотиками, оптимизация затрат на профилактику, лечение и реабилитацию лиц, больных наркоманией, а также на деятельность правоохранительных органов по борьбе с наркопреступностью;</w:t>
            </w:r>
          </w:p>
          <w:p w:rsidR="006E09AA" w:rsidRPr="006049CE" w:rsidRDefault="006E09AA" w:rsidP="006E09AA">
            <w:pPr>
              <w:pStyle w:val="HTML"/>
              <w:tabs>
                <w:tab w:val="clear" w:pos="3664"/>
                <w:tab w:val="left" w:pos="3686"/>
              </w:tabs>
              <w:jc w:val="both"/>
              <w:rPr>
                <w:rFonts w:ascii="Times New Roman" w:hAnsi="Times New Roman" w:cs="Times New Roman"/>
                <w:sz w:val="24"/>
                <w:szCs w:val="24"/>
              </w:rPr>
            </w:pPr>
            <w:r w:rsidRPr="006049CE">
              <w:rPr>
                <w:rFonts w:ascii="Times New Roman" w:hAnsi="Times New Roman" w:cs="Times New Roman"/>
                <w:sz w:val="24"/>
                <w:szCs w:val="24"/>
              </w:rPr>
              <w:t>- снижение уровня вовлеченности финансовых ресурсов населения в незаконный оборот наркотиков, а также степени негативного воздействия полученных преступным путем финансовых средств на экономическую и общественно-политическую жизнь в районе;</w:t>
            </w:r>
          </w:p>
          <w:p w:rsidR="006E09AA" w:rsidRPr="006049CE" w:rsidRDefault="006E09AA" w:rsidP="006E09AA">
            <w:pPr>
              <w:pStyle w:val="HTML"/>
              <w:jc w:val="both"/>
              <w:rPr>
                <w:rFonts w:ascii="Times New Roman" w:hAnsi="Times New Roman" w:cs="Times New Roman"/>
                <w:sz w:val="24"/>
                <w:szCs w:val="24"/>
              </w:rPr>
            </w:pPr>
            <w:r w:rsidRPr="006049CE">
              <w:rPr>
                <w:rFonts w:ascii="Times New Roman" w:hAnsi="Times New Roman" w:cs="Times New Roman"/>
                <w:sz w:val="24"/>
                <w:szCs w:val="24"/>
              </w:rPr>
              <w:t>- повышение квалификации специалистов в сфере профилактики злоупотребления наркотических средств и их незаконного оборота;</w:t>
            </w:r>
          </w:p>
          <w:p w:rsidR="006E09AA" w:rsidRPr="006049CE" w:rsidRDefault="006E09AA" w:rsidP="006E09AA">
            <w:pPr>
              <w:pStyle w:val="HTML"/>
              <w:jc w:val="both"/>
              <w:rPr>
                <w:rFonts w:ascii="Times New Roman" w:hAnsi="Times New Roman" w:cs="Times New Roman"/>
                <w:sz w:val="24"/>
                <w:szCs w:val="24"/>
              </w:rPr>
            </w:pPr>
            <w:r w:rsidRPr="006049CE">
              <w:rPr>
                <w:rFonts w:ascii="Times New Roman" w:hAnsi="Times New Roman" w:cs="Times New Roman"/>
                <w:sz w:val="24"/>
                <w:szCs w:val="24"/>
              </w:rPr>
              <w:t>- формирование среди населения области негативного отношения к употреблению психоактивных веществ и выработка в молодежной среде устойчивых механизмов неприятия употребления наркотиков;</w:t>
            </w:r>
          </w:p>
          <w:p w:rsidR="006E09AA" w:rsidRPr="006049CE" w:rsidRDefault="006E09AA" w:rsidP="006E09AA">
            <w:pPr>
              <w:pStyle w:val="HTML"/>
              <w:jc w:val="both"/>
              <w:rPr>
                <w:rFonts w:ascii="Times New Roman" w:hAnsi="Times New Roman" w:cs="Times New Roman"/>
                <w:sz w:val="24"/>
                <w:szCs w:val="24"/>
              </w:rPr>
            </w:pPr>
            <w:r w:rsidRPr="006049CE">
              <w:rPr>
                <w:rFonts w:ascii="Times New Roman" w:hAnsi="Times New Roman" w:cs="Times New Roman"/>
                <w:sz w:val="24"/>
                <w:szCs w:val="24"/>
              </w:rPr>
              <w:t xml:space="preserve">- обеспечение наиболее полного охвата всех групп </w:t>
            </w:r>
            <w:r w:rsidRPr="006049CE">
              <w:rPr>
                <w:rFonts w:ascii="Times New Roman" w:hAnsi="Times New Roman" w:cs="Times New Roman"/>
                <w:sz w:val="24"/>
                <w:szCs w:val="24"/>
              </w:rPr>
              <w:lastRenderedPageBreak/>
              <w:t>населения района мероприятиями по профилактике алкоголизма, табакокурения, наркомании и токсикомании;</w:t>
            </w:r>
          </w:p>
          <w:p w:rsidR="006E09AA" w:rsidRPr="006049CE" w:rsidRDefault="006E09AA" w:rsidP="006E09AA">
            <w:pPr>
              <w:pStyle w:val="HTML"/>
              <w:jc w:val="both"/>
              <w:rPr>
                <w:rFonts w:ascii="Times New Roman" w:hAnsi="Times New Roman" w:cs="Times New Roman"/>
                <w:sz w:val="24"/>
                <w:szCs w:val="24"/>
              </w:rPr>
            </w:pPr>
            <w:r w:rsidRPr="006049CE">
              <w:rPr>
                <w:rFonts w:ascii="Times New Roman" w:hAnsi="Times New Roman" w:cs="Times New Roman"/>
                <w:sz w:val="24"/>
                <w:szCs w:val="24"/>
              </w:rPr>
              <w:t>- активное участие самой молодежи в антинаркотической пропаганде посредством создания волонтерского движения.</w:t>
            </w:r>
          </w:p>
        </w:tc>
      </w:tr>
    </w:tbl>
    <w:p w:rsidR="006E09AA" w:rsidRDefault="006E09AA" w:rsidP="006E09AA">
      <w:pPr>
        <w:jc w:val="center"/>
        <w:rPr>
          <w:b/>
          <w:bCs/>
          <w:sz w:val="28"/>
          <w:szCs w:val="28"/>
        </w:rPr>
      </w:pPr>
    </w:p>
    <w:p w:rsidR="006E09AA" w:rsidRPr="00066630" w:rsidRDefault="006E09AA" w:rsidP="006E09AA">
      <w:pPr>
        <w:jc w:val="center"/>
        <w:rPr>
          <w:b/>
          <w:bCs/>
          <w:sz w:val="28"/>
          <w:szCs w:val="28"/>
        </w:rPr>
      </w:pPr>
      <w:r w:rsidRPr="00066630">
        <w:rPr>
          <w:b/>
          <w:bCs/>
          <w:sz w:val="28"/>
          <w:szCs w:val="28"/>
        </w:rPr>
        <w:t>2. СОДЕРЖАНИЕ ПРОБЛЕМЫ И ОБОСНОВАНИЕ НЕОБХОДИМОСТИ ЕЕ РЕШЕНИЯ</w:t>
      </w:r>
    </w:p>
    <w:p w:rsidR="006E09AA" w:rsidRDefault="006E09AA" w:rsidP="006E09AA">
      <w:pPr>
        <w:pStyle w:val="af0"/>
        <w:ind w:left="0" w:firstLine="708"/>
        <w:jc w:val="both"/>
        <w:rPr>
          <w:rFonts w:ascii="Times New Roman" w:hAnsi="Times New Roman" w:cs="Times New Roman"/>
          <w:sz w:val="28"/>
          <w:szCs w:val="28"/>
        </w:rPr>
      </w:pPr>
    </w:p>
    <w:p w:rsidR="006E09AA" w:rsidRDefault="006E09AA" w:rsidP="006E09AA">
      <w:pPr>
        <w:jc w:val="both"/>
        <w:rPr>
          <w:bCs/>
          <w:sz w:val="28"/>
          <w:szCs w:val="28"/>
        </w:rPr>
      </w:pPr>
      <w:r>
        <w:rPr>
          <w:bCs/>
          <w:sz w:val="28"/>
          <w:szCs w:val="28"/>
        </w:rPr>
        <w:t>Р</w:t>
      </w:r>
      <w:r w:rsidRPr="00A429FD">
        <w:rPr>
          <w:bCs/>
          <w:sz w:val="28"/>
          <w:szCs w:val="28"/>
        </w:rPr>
        <w:t>азработк</w:t>
      </w:r>
      <w:r>
        <w:rPr>
          <w:bCs/>
          <w:sz w:val="28"/>
          <w:szCs w:val="28"/>
        </w:rPr>
        <w:t>а</w:t>
      </w:r>
      <w:r w:rsidRPr="00A429FD">
        <w:rPr>
          <w:bCs/>
          <w:sz w:val="28"/>
          <w:szCs w:val="28"/>
        </w:rPr>
        <w:t xml:space="preserve"> Подпрограммы </w:t>
      </w:r>
      <w:r>
        <w:rPr>
          <w:bCs/>
          <w:sz w:val="28"/>
          <w:szCs w:val="28"/>
        </w:rPr>
        <w:t xml:space="preserve">подготовлена,  руководствуясь </w:t>
      </w:r>
      <w:r w:rsidRPr="00AE284D">
        <w:rPr>
          <w:bCs/>
          <w:sz w:val="28"/>
          <w:szCs w:val="28"/>
        </w:rPr>
        <w:t>Правов</w:t>
      </w:r>
      <w:r>
        <w:rPr>
          <w:bCs/>
          <w:sz w:val="28"/>
          <w:szCs w:val="28"/>
        </w:rPr>
        <w:t>ымоснованием:</w:t>
      </w:r>
    </w:p>
    <w:p w:rsidR="006E09AA" w:rsidRDefault="006E09AA" w:rsidP="006E09AA">
      <w:pPr>
        <w:jc w:val="both"/>
        <w:rPr>
          <w:bCs/>
          <w:sz w:val="28"/>
          <w:szCs w:val="28"/>
        </w:rPr>
      </w:pPr>
      <w:r>
        <w:rPr>
          <w:bCs/>
          <w:sz w:val="28"/>
          <w:szCs w:val="28"/>
        </w:rPr>
        <w:t>- Федеральный закон Российской Федерации от 08 января 1998 г. № 3-ФЗ «О наркотических средствах и психотропных веществах»;</w:t>
      </w:r>
    </w:p>
    <w:p w:rsidR="006E09AA" w:rsidRDefault="006E09AA" w:rsidP="006E09AA">
      <w:pPr>
        <w:jc w:val="both"/>
        <w:rPr>
          <w:bCs/>
          <w:sz w:val="28"/>
          <w:szCs w:val="28"/>
        </w:rPr>
      </w:pPr>
      <w:r>
        <w:rPr>
          <w:bCs/>
          <w:sz w:val="28"/>
          <w:szCs w:val="28"/>
        </w:rPr>
        <w:t xml:space="preserve">- указ Президента </w:t>
      </w:r>
      <w:r w:rsidRPr="00AE284D">
        <w:rPr>
          <w:bCs/>
          <w:sz w:val="28"/>
          <w:szCs w:val="28"/>
        </w:rPr>
        <w:t>Российской Федерации</w:t>
      </w:r>
      <w:r>
        <w:rPr>
          <w:bCs/>
          <w:sz w:val="28"/>
          <w:szCs w:val="28"/>
        </w:rPr>
        <w:t xml:space="preserve"> от 18 октября 2007 г. № 1374 «О дополнительных мерах по противодействию незаконному обороту наркотических средств, психотропных веществ и их прекурсоров»;</w:t>
      </w:r>
    </w:p>
    <w:p w:rsidR="006E09AA" w:rsidRDefault="006E09AA" w:rsidP="006E09AA">
      <w:pPr>
        <w:jc w:val="both"/>
        <w:rPr>
          <w:bCs/>
          <w:sz w:val="28"/>
          <w:szCs w:val="28"/>
        </w:rPr>
      </w:pPr>
      <w:r>
        <w:rPr>
          <w:bCs/>
          <w:sz w:val="28"/>
          <w:szCs w:val="28"/>
        </w:rPr>
        <w:t xml:space="preserve">- </w:t>
      </w:r>
      <w:r w:rsidRPr="00AE284D">
        <w:rPr>
          <w:bCs/>
          <w:sz w:val="28"/>
          <w:szCs w:val="28"/>
        </w:rPr>
        <w:t>указ Президента Российской Федерации</w:t>
      </w:r>
      <w:r>
        <w:rPr>
          <w:bCs/>
          <w:sz w:val="28"/>
          <w:szCs w:val="28"/>
        </w:rPr>
        <w:t xml:space="preserve"> от 09 июня 2010 г. № 690 «Об утверждении Стратегии государственной антинаркотической политики </w:t>
      </w:r>
      <w:r w:rsidRPr="00173991">
        <w:rPr>
          <w:bCs/>
          <w:sz w:val="28"/>
          <w:szCs w:val="28"/>
        </w:rPr>
        <w:t>Российской Федерации</w:t>
      </w:r>
      <w:r>
        <w:rPr>
          <w:bCs/>
          <w:sz w:val="28"/>
          <w:szCs w:val="28"/>
        </w:rPr>
        <w:t xml:space="preserve"> до 2020 года»;</w:t>
      </w:r>
    </w:p>
    <w:p w:rsidR="006E09AA" w:rsidRDefault="006E09AA" w:rsidP="006E09AA">
      <w:pPr>
        <w:jc w:val="both"/>
        <w:rPr>
          <w:bCs/>
          <w:sz w:val="28"/>
          <w:szCs w:val="28"/>
        </w:rPr>
      </w:pPr>
      <w:r>
        <w:rPr>
          <w:bCs/>
          <w:sz w:val="28"/>
          <w:szCs w:val="28"/>
        </w:rPr>
        <w:t xml:space="preserve">- Основы государственной молодежной политики </w:t>
      </w:r>
      <w:r w:rsidRPr="00173991">
        <w:rPr>
          <w:bCs/>
          <w:sz w:val="28"/>
          <w:szCs w:val="28"/>
        </w:rPr>
        <w:t>Российской Федерации</w:t>
      </w:r>
      <w:r>
        <w:rPr>
          <w:bCs/>
          <w:sz w:val="28"/>
          <w:szCs w:val="28"/>
        </w:rPr>
        <w:t xml:space="preserve"> на период до 2025 года, утвержденные распоряжением Правительства </w:t>
      </w:r>
      <w:r w:rsidRPr="00173991">
        <w:rPr>
          <w:bCs/>
          <w:sz w:val="28"/>
          <w:szCs w:val="28"/>
        </w:rPr>
        <w:t>Российской Федерации</w:t>
      </w:r>
      <w:r>
        <w:rPr>
          <w:bCs/>
          <w:sz w:val="28"/>
          <w:szCs w:val="28"/>
        </w:rPr>
        <w:t xml:space="preserve"> от 29 ноября 2014 года № 2403-р;</w:t>
      </w:r>
    </w:p>
    <w:p w:rsidR="006E09AA" w:rsidRDefault="006E09AA" w:rsidP="006E09AA">
      <w:pPr>
        <w:jc w:val="both"/>
        <w:rPr>
          <w:bCs/>
          <w:sz w:val="28"/>
          <w:szCs w:val="28"/>
        </w:rPr>
      </w:pPr>
      <w:r>
        <w:rPr>
          <w:bCs/>
          <w:sz w:val="28"/>
          <w:szCs w:val="28"/>
        </w:rPr>
        <w:t>- Закон Иркутской области от 7 октября 2009 года № 62/28 – оз «О профилактике незаконного потребления наркотических средств и психотропных веществ, наркомании и токсикомании в Иркутской области»;</w:t>
      </w:r>
    </w:p>
    <w:p w:rsidR="006E09AA" w:rsidRDefault="006E09AA" w:rsidP="006E09AA">
      <w:pPr>
        <w:jc w:val="both"/>
        <w:rPr>
          <w:bCs/>
          <w:sz w:val="28"/>
          <w:szCs w:val="28"/>
        </w:rPr>
      </w:pPr>
      <w:r>
        <w:rPr>
          <w:bCs/>
          <w:sz w:val="28"/>
          <w:szCs w:val="28"/>
        </w:rPr>
        <w:t xml:space="preserve">- </w:t>
      </w:r>
      <w:r w:rsidRPr="00173991">
        <w:rPr>
          <w:bCs/>
          <w:sz w:val="28"/>
          <w:szCs w:val="28"/>
        </w:rPr>
        <w:t>Закон Иркутской области</w:t>
      </w:r>
      <w:r>
        <w:rPr>
          <w:bCs/>
          <w:sz w:val="28"/>
          <w:szCs w:val="28"/>
        </w:rPr>
        <w:t xml:space="preserve"> от 17 декабря 2008 года № 109 – оз «О государственной молодежной политике в Иркутской области»;</w:t>
      </w:r>
    </w:p>
    <w:p w:rsidR="006E09AA" w:rsidRDefault="006E09AA" w:rsidP="006E09AA">
      <w:pPr>
        <w:jc w:val="both"/>
        <w:rPr>
          <w:bCs/>
          <w:sz w:val="28"/>
          <w:szCs w:val="28"/>
        </w:rPr>
      </w:pPr>
      <w:r>
        <w:rPr>
          <w:bCs/>
          <w:sz w:val="28"/>
          <w:szCs w:val="28"/>
        </w:rPr>
        <w:t>- Государственная программа Иркутской области «Молодежная политика на 2019-2024 годы, утвержденная постановлением Правительства Иркутской области  от 1 ноября 2018 года № 797пп;</w:t>
      </w:r>
    </w:p>
    <w:p w:rsidR="006E09AA" w:rsidRDefault="006E09AA" w:rsidP="006E09AA">
      <w:pPr>
        <w:jc w:val="both"/>
        <w:rPr>
          <w:bCs/>
          <w:sz w:val="28"/>
          <w:szCs w:val="28"/>
        </w:rPr>
      </w:pPr>
      <w:r>
        <w:rPr>
          <w:bCs/>
          <w:sz w:val="28"/>
          <w:szCs w:val="28"/>
        </w:rPr>
        <w:t>- Концепция развития волонтерской антинаркотической деятельности в Иркутской области, одобренной распоряжением Губернатора Иркутской области от 30 марта 2018 года № 40-р;</w:t>
      </w:r>
    </w:p>
    <w:p w:rsidR="006E09AA" w:rsidRDefault="006E09AA" w:rsidP="006E09AA">
      <w:pPr>
        <w:jc w:val="both"/>
        <w:rPr>
          <w:bCs/>
          <w:sz w:val="28"/>
          <w:szCs w:val="28"/>
        </w:rPr>
      </w:pPr>
      <w:r>
        <w:rPr>
          <w:bCs/>
          <w:sz w:val="28"/>
          <w:szCs w:val="28"/>
        </w:rPr>
        <w:t xml:space="preserve">- Концепция информационно - пропагандисткой кампании «Вызов!» на территории Иркутской области, </w:t>
      </w:r>
      <w:r w:rsidRPr="000263DB">
        <w:rPr>
          <w:bCs/>
          <w:sz w:val="28"/>
          <w:szCs w:val="28"/>
        </w:rPr>
        <w:t>одобренной распоряжением Губернатора Иркутской области от</w:t>
      </w:r>
      <w:r>
        <w:rPr>
          <w:bCs/>
          <w:sz w:val="28"/>
          <w:szCs w:val="28"/>
        </w:rPr>
        <w:t xml:space="preserve"> 27 сентября 2018 года № 123 – р.</w:t>
      </w:r>
    </w:p>
    <w:p w:rsidR="006E09AA" w:rsidRDefault="006E09AA" w:rsidP="006E09AA">
      <w:pPr>
        <w:ind w:firstLine="708"/>
        <w:jc w:val="both"/>
        <w:rPr>
          <w:bCs/>
          <w:sz w:val="28"/>
          <w:szCs w:val="28"/>
        </w:rPr>
      </w:pPr>
      <w:r w:rsidRPr="00195170">
        <w:rPr>
          <w:bCs/>
          <w:sz w:val="28"/>
          <w:szCs w:val="28"/>
        </w:rPr>
        <w:t>В настоящее время общее количество населения  в муниципальном образовании «Эхирит-Булагатский район» составляет 29 999  человек. Численность лиц молодежного возраста (от 14 до 30 лет) – 6 002 человек, что составляет 20% от общего числа населения района.</w:t>
      </w:r>
    </w:p>
    <w:p w:rsidR="006E09AA" w:rsidRPr="00195170" w:rsidRDefault="006E09AA" w:rsidP="006E09AA">
      <w:pPr>
        <w:ind w:firstLine="708"/>
        <w:jc w:val="both"/>
        <w:rPr>
          <w:bCs/>
          <w:sz w:val="28"/>
          <w:szCs w:val="28"/>
        </w:rPr>
      </w:pPr>
      <w:r w:rsidRPr="00195170">
        <w:rPr>
          <w:bCs/>
          <w:sz w:val="28"/>
          <w:szCs w:val="28"/>
        </w:rPr>
        <w:t xml:space="preserve">Анализ наркоситуации в Эхирит-Булагатском районе свидетельствует, что число больных, состоящих на учете в Усть-Ордынском </w:t>
      </w:r>
      <w:proofErr w:type="gramStart"/>
      <w:r w:rsidRPr="00195170">
        <w:rPr>
          <w:bCs/>
          <w:sz w:val="28"/>
          <w:szCs w:val="28"/>
        </w:rPr>
        <w:t>психо-неврологическом</w:t>
      </w:r>
      <w:proofErr w:type="gramEnd"/>
      <w:r w:rsidRPr="00195170">
        <w:rPr>
          <w:bCs/>
          <w:sz w:val="28"/>
          <w:szCs w:val="28"/>
        </w:rPr>
        <w:t xml:space="preserve"> отделении Иркутского ОПНД с диагнозом «наркомания» составило на 1 августа 2019 г. - 9 человек в возрасте от 26 до 39 лет.</w:t>
      </w:r>
    </w:p>
    <w:p w:rsidR="006E09AA" w:rsidRPr="00066630" w:rsidRDefault="006E09AA" w:rsidP="006E09AA">
      <w:pPr>
        <w:pStyle w:val="af0"/>
        <w:ind w:left="0" w:firstLine="708"/>
        <w:jc w:val="both"/>
        <w:rPr>
          <w:rFonts w:ascii="Times New Roman" w:hAnsi="Times New Roman" w:cs="Times New Roman"/>
          <w:sz w:val="28"/>
          <w:szCs w:val="28"/>
        </w:rPr>
      </w:pPr>
      <w:r w:rsidRPr="00066630">
        <w:rPr>
          <w:rFonts w:ascii="Times New Roman" w:hAnsi="Times New Roman" w:cs="Times New Roman"/>
          <w:sz w:val="28"/>
          <w:szCs w:val="28"/>
        </w:rPr>
        <w:t xml:space="preserve">Социально обусловленные болезни, в числе которых – табакокурение, </w:t>
      </w:r>
      <w:r w:rsidRPr="00066630">
        <w:rPr>
          <w:rFonts w:ascii="Times New Roman" w:hAnsi="Times New Roman" w:cs="Times New Roman"/>
          <w:sz w:val="28"/>
          <w:szCs w:val="28"/>
        </w:rPr>
        <w:lastRenderedPageBreak/>
        <w:t>алкоголизм, наркомания перечисляются указанной подпрограммой в качестве одной из основных проблем Эхирит-Булагатского района.</w:t>
      </w:r>
    </w:p>
    <w:p w:rsidR="006E09AA" w:rsidRDefault="006E09AA" w:rsidP="006E09AA">
      <w:pPr>
        <w:pStyle w:val="af0"/>
        <w:ind w:left="0" w:firstLine="708"/>
        <w:jc w:val="both"/>
        <w:rPr>
          <w:rFonts w:ascii="Times New Roman" w:hAnsi="Times New Roman" w:cs="Times New Roman"/>
          <w:b/>
          <w:bCs/>
          <w:sz w:val="28"/>
          <w:szCs w:val="28"/>
        </w:rPr>
      </w:pPr>
      <w:r w:rsidRPr="00066630">
        <w:rPr>
          <w:rFonts w:ascii="Times New Roman" w:hAnsi="Times New Roman" w:cs="Times New Roman"/>
          <w:sz w:val="28"/>
          <w:szCs w:val="28"/>
        </w:rPr>
        <w:t>По данным, предоставленным МО МВД России «Эхирит-Булагатский район»</w:t>
      </w:r>
      <w:r w:rsidRPr="00066630">
        <w:rPr>
          <w:rFonts w:ascii="Times New Roman" w:hAnsi="Times New Roman" w:cs="Times New Roman"/>
          <w:b/>
          <w:bCs/>
          <w:sz w:val="28"/>
          <w:szCs w:val="28"/>
        </w:rPr>
        <w:t>:</w:t>
      </w:r>
    </w:p>
    <w:tbl>
      <w:tblPr>
        <w:tblW w:w="9639"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9"/>
        <w:gridCol w:w="992"/>
        <w:gridCol w:w="1417"/>
        <w:gridCol w:w="1701"/>
      </w:tblGrid>
      <w:tr w:rsidR="006E09AA" w:rsidRPr="00275733" w:rsidTr="006E09AA">
        <w:trPr>
          <w:trHeight w:val="64"/>
        </w:trPr>
        <w:tc>
          <w:tcPr>
            <w:tcW w:w="5529" w:type="dxa"/>
            <w:tcMar>
              <w:left w:w="57" w:type="dxa"/>
              <w:right w:w="57" w:type="dxa"/>
            </w:tcMar>
            <w:vAlign w:val="center"/>
          </w:tcPr>
          <w:p w:rsidR="006E09AA" w:rsidRPr="006E09AA" w:rsidRDefault="006E09AA" w:rsidP="006E09AA">
            <w:pPr>
              <w:pStyle w:val="2"/>
              <w:spacing w:line="200" w:lineRule="exact"/>
              <w:ind w:left="-24" w:firstLine="24"/>
              <w:jc w:val="both"/>
              <w:rPr>
                <w:rFonts w:ascii="Times New Roman" w:hAnsi="Times New Roman" w:cs="Times New Roman"/>
                <w:b w:val="0"/>
                <w:bCs w:val="0"/>
                <w:i/>
                <w:iCs/>
              </w:rPr>
            </w:pPr>
          </w:p>
        </w:tc>
        <w:tc>
          <w:tcPr>
            <w:tcW w:w="992" w:type="dxa"/>
          </w:tcPr>
          <w:p w:rsidR="006E09AA" w:rsidRPr="006E09AA" w:rsidRDefault="006E09AA" w:rsidP="006E09AA">
            <w:pPr>
              <w:jc w:val="center"/>
              <w:rPr>
                <w:b/>
              </w:rPr>
            </w:pPr>
            <w:r w:rsidRPr="006E09AA">
              <w:rPr>
                <w:b/>
              </w:rPr>
              <w:t>2016</w:t>
            </w:r>
          </w:p>
        </w:tc>
        <w:tc>
          <w:tcPr>
            <w:tcW w:w="1417" w:type="dxa"/>
            <w:tcMar>
              <w:left w:w="57" w:type="dxa"/>
              <w:right w:w="57" w:type="dxa"/>
            </w:tcMar>
          </w:tcPr>
          <w:p w:rsidR="006E09AA" w:rsidRPr="006E09AA" w:rsidRDefault="006E09AA" w:rsidP="006E09AA">
            <w:pPr>
              <w:jc w:val="center"/>
              <w:rPr>
                <w:b/>
                <w:lang w:val="en-US"/>
              </w:rPr>
            </w:pPr>
            <w:r w:rsidRPr="006E09AA">
              <w:rPr>
                <w:b/>
                <w:lang w:val="en-US"/>
              </w:rPr>
              <w:t>2017</w:t>
            </w:r>
          </w:p>
        </w:tc>
        <w:tc>
          <w:tcPr>
            <w:tcW w:w="1701" w:type="dxa"/>
          </w:tcPr>
          <w:p w:rsidR="006E09AA" w:rsidRPr="006E09AA" w:rsidRDefault="006E09AA" w:rsidP="006E09AA">
            <w:pPr>
              <w:jc w:val="center"/>
              <w:rPr>
                <w:b/>
              </w:rPr>
            </w:pPr>
            <w:r w:rsidRPr="006E09AA">
              <w:rPr>
                <w:b/>
              </w:rPr>
              <w:t>2018</w:t>
            </w:r>
          </w:p>
        </w:tc>
      </w:tr>
      <w:tr w:rsidR="006E09AA" w:rsidRPr="00275733" w:rsidTr="006E09AA">
        <w:trPr>
          <w:trHeight w:val="64"/>
        </w:trPr>
        <w:tc>
          <w:tcPr>
            <w:tcW w:w="5529" w:type="dxa"/>
            <w:tcMar>
              <w:left w:w="57" w:type="dxa"/>
              <w:right w:w="57" w:type="dxa"/>
            </w:tcMar>
            <w:vAlign w:val="center"/>
          </w:tcPr>
          <w:p w:rsidR="006E09AA" w:rsidRPr="006E09AA" w:rsidRDefault="006E09AA" w:rsidP="006E09AA">
            <w:pPr>
              <w:pStyle w:val="2"/>
              <w:spacing w:line="200" w:lineRule="exact"/>
              <w:ind w:left="-24" w:firstLine="24"/>
              <w:jc w:val="both"/>
              <w:rPr>
                <w:rFonts w:ascii="Times New Roman" w:hAnsi="Times New Roman" w:cs="Times New Roman"/>
                <w:b w:val="0"/>
                <w:bCs w:val="0"/>
              </w:rPr>
            </w:pPr>
            <w:r w:rsidRPr="006E09AA">
              <w:rPr>
                <w:rFonts w:ascii="Times New Roman" w:hAnsi="Times New Roman" w:cs="Times New Roman"/>
                <w:b w:val="0"/>
                <w:bCs w:val="0"/>
              </w:rPr>
              <w:t>количество преступлений, связанных с незаконным оборотом наркотиков</w:t>
            </w:r>
          </w:p>
        </w:tc>
        <w:tc>
          <w:tcPr>
            <w:tcW w:w="992" w:type="dxa"/>
          </w:tcPr>
          <w:p w:rsidR="006E09AA" w:rsidRPr="006E09AA" w:rsidRDefault="006E09AA" w:rsidP="006E09AA">
            <w:pPr>
              <w:jc w:val="center"/>
            </w:pPr>
            <w:r w:rsidRPr="006E09AA">
              <w:t>9</w:t>
            </w:r>
          </w:p>
        </w:tc>
        <w:tc>
          <w:tcPr>
            <w:tcW w:w="1417" w:type="dxa"/>
            <w:tcMar>
              <w:left w:w="57" w:type="dxa"/>
              <w:right w:w="57" w:type="dxa"/>
            </w:tcMar>
          </w:tcPr>
          <w:p w:rsidR="006E09AA" w:rsidRPr="006E09AA" w:rsidRDefault="006E09AA" w:rsidP="006E09AA">
            <w:pPr>
              <w:jc w:val="center"/>
            </w:pPr>
            <w:r w:rsidRPr="006E09AA">
              <w:t>13</w:t>
            </w:r>
          </w:p>
        </w:tc>
        <w:tc>
          <w:tcPr>
            <w:tcW w:w="1701" w:type="dxa"/>
          </w:tcPr>
          <w:p w:rsidR="006E09AA" w:rsidRPr="006E09AA" w:rsidRDefault="006E09AA" w:rsidP="006E09AA">
            <w:pPr>
              <w:jc w:val="center"/>
            </w:pPr>
            <w:r w:rsidRPr="006E09AA">
              <w:t>13</w:t>
            </w:r>
          </w:p>
        </w:tc>
      </w:tr>
      <w:tr w:rsidR="006E09AA" w:rsidRPr="00275733" w:rsidTr="006E09AA">
        <w:trPr>
          <w:trHeight w:val="1651"/>
        </w:trPr>
        <w:tc>
          <w:tcPr>
            <w:tcW w:w="5529" w:type="dxa"/>
            <w:tcMar>
              <w:left w:w="57" w:type="dxa"/>
              <w:right w:w="57" w:type="dxa"/>
            </w:tcMar>
            <w:vAlign w:val="center"/>
          </w:tcPr>
          <w:p w:rsidR="006E09AA" w:rsidRPr="006E09AA" w:rsidRDefault="006E09AA" w:rsidP="006E09AA">
            <w:pPr>
              <w:pStyle w:val="2"/>
              <w:spacing w:line="200" w:lineRule="exact"/>
              <w:ind w:left="-24" w:firstLine="24"/>
              <w:jc w:val="both"/>
              <w:rPr>
                <w:rFonts w:ascii="Times New Roman" w:hAnsi="Times New Roman" w:cs="Times New Roman"/>
                <w:b w:val="0"/>
                <w:bCs w:val="0"/>
              </w:rPr>
            </w:pPr>
            <w:r w:rsidRPr="006E09AA">
              <w:rPr>
                <w:rFonts w:ascii="Times New Roman" w:hAnsi="Times New Roman" w:cs="Times New Roman"/>
                <w:b w:val="0"/>
                <w:bCs w:val="0"/>
              </w:rPr>
              <w:t>количество изъятых из незаконного оборота наркотических средств, психотропных веществ и их прекурсоров, а также инструментов и оборудования, использованных для их производства</w:t>
            </w:r>
          </w:p>
          <w:p w:rsidR="006E09AA" w:rsidRPr="006E09AA" w:rsidRDefault="006E09AA" w:rsidP="006E09AA"/>
        </w:tc>
        <w:tc>
          <w:tcPr>
            <w:tcW w:w="992" w:type="dxa"/>
          </w:tcPr>
          <w:p w:rsidR="006E09AA" w:rsidRPr="006E09AA" w:rsidRDefault="006E09AA" w:rsidP="006E09AA">
            <w:pPr>
              <w:jc w:val="center"/>
              <w:rPr>
                <w:sz w:val="16"/>
                <w:szCs w:val="16"/>
              </w:rPr>
            </w:pPr>
            <w:r w:rsidRPr="006E09AA">
              <w:rPr>
                <w:sz w:val="16"/>
                <w:szCs w:val="16"/>
              </w:rPr>
              <w:t>Марихуана</w:t>
            </w:r>
          </w:p>
          <w:p w:rsidR="006E09AA" w:rsidRPr="006E09AA" w:rsidRDefault="006E09AA" w:rsidP="006E09AA">
            <w:pPr>
              <w:jc w:val="center"/>
              <w:rPr>
                <w:sz w:val="16"/>
                <w:szCs w:val="16"/>
              </w:rPr>
            </w:pPr>
            <w:r w:rsidRPr="006E09AA">
              <w:rPr>
                <w:sz w:val="16"/>
                <w:szCs w:val="16"/>
              </w:rPr>
              <w:t>43620,9241</w:t>
            </w:r>
          </w:p>
          <w:p w:rsidR="006E09AA" w:rsidRPr="006E09AA" w:rsidRDefault="006E09AA" w:rsidP="006E09AA">
            <w:pPr>
              <w:jc w:val="center"/>
              <w:rPr>
                <w:sz w:val="16"/>
                <w:szCs w:val="16"/>
              </w:rPr>
            </w:pPr>
            <w:r w:rsidRPr="006E09AA">
              <w:rPr>
                <w:sz w:val="16"/>
                <w:szCs w:val="16"/>
              </w:rPr>
              <w:t>Гр</w:t>
            </w:r>
          </w:p>
          <w:p w:rsidR="006E09AA" w:rsidRPr="006E09AA" w:rsidRDefault="006E09AA" w:rsidP="006E09AA">
            <w:pPr>
              <w:jc w:val="center"/>
              <w:rPr>
                <w:sz w:val="16"/>
                <w:szCs w:val="16"/>
              </w:rPr>
            </w:pPr>
            <w:r w:rsidRPr="006E09AA">
              <w:rPr>
                <w:sz w:val="16"/>
                <w:szCs w:val="16"/>
              </w:rPr>
              <w:t>Гашиш 72,978гр</w:t>
            </w:r>
          </w:p>
          <w:p w:rsidR="006E09AA" w:rsidRPr="006E09AA" w:rsidRDefault="006E09AA" w:rsidP="006E09AA">
            <w:pPr>
              <w:jc w:val="center"/>
              <w:rPr>
                <w:sz w:val="16"/>
                <w:szCs w:val="16"/>
              </w:rPr>
            </w:pPr>
            <w:r w:rsidRPr="006E09AA">
              <w:rPr>
                <w:sz w:val="16"/>
                <w:szCs w:val="16"/>
              </w:rPr>
              <w:t>Гаш. масло</w:t>
            </w:r>
          </w:p>
          <w:p w:rsidR="006E09AA" w:rsidRPr="006E09AA" w:rsidRDefault="006E09AA" w:rsidP="006E09AA">
            <w:pPr>
              <w:jc w:val="center"/>
            </w:pPr>
            <w:r w:rsidRPr="006E09AA">
              <w:rPr>
                <w:sz w:val="16"/>
                <w:szCs w:val="16"/>
              </w:rPr>
              <w:t>11,3855гр</w:t>
            </w:r>
          </w:p>
        </w:tc>
        <w:tc>
          <w:tcPr>
            <w:tcW w:w="1417" w:type="dxa"/>
            <w:tcMar>
              <w:left w:w="57" w:type="dxa"/>
              <w:right w:w="57" w:type="dxa"/>
            </w:tcMar>
          </w:tcPr>
          <w:p w:rsidR="006E09AA" w:rsidRPr="006E09AA" w:rsidRDefault="006E09AA" w:rsidP="006E09AA">
            <w:pPr>
              <w:jc w:val="center"/>
              <w:rPr>
                <w:sz w:val="16"/>
                <w:szCs w:val="16"/>
              </w:rPr>
            </w:pPr>
            <w:r w:rsidRPr="006E09AA">
              <w:rPr>
                <w:sz w:val="16"/>
                <w:szCs w:val="16"/>
              </w:rPr>
              <w:t xml:space="preserve">марихуана-4461,446 гр   масло каннабиса -7,5125 грКаннабис-12435,4284 </w:t>
            </w:r>
            <w:proofErr w:type="gramStart"/>
            <w:r w:rsidRPr="006E09AA">
              <w:rPr>
                <w:sz w:val="16"/>
                <w:szCs w:val="16"/>
              </w:rPr>
              <w:t>гр</w:t>
            </w:r>
            <w:proofErr w:type="gramEnd"/>
            <w:r w:rsidRPr="006E09AA">
              <w:rPr>
                <w:sz w:val="16"/>
                <w:szCs w:val="16"/>
              </w:rPr>
              <w:t>PVP(альфапирролидиновалерофенон)-0,3218 гр.</w:t>
            </w:r>
          </w:p>
        </w:tc>
        <w:tc>
          <w:tcPr>
            <w:tcW w:w="1701" w:type="dxa"/>
          </w:tcPr>
          <w:p w:rsidR="006E09AA" w:rsidRPr="006E09AA" w:rsidRDefault="006E09AA" w:rsidP="006E09AA">
            <w:pPr>
              <w:jc w:val="center"/>
              <w:rPr>
                <w:sz w:val="16"/>
                <w:szCs w:val="16"/>
              </w:rPr>
            </w:pPr>
            <w:r w:rsidRPr="006E09AA">
              <w:rPr>
                <w:sz w:val="16"/>
                <w:szCs w:val="16"/>
              </w:rPr>
              <w:t>масло каннабиса (гашишное масло)-0,4408 грамм, героин-0,646 грамм марихуана (канабис)-3184,27 грамм, синтетическое н/с - 4923 грамма.</w:t>
            </w:r>
          </w:p>
        </w:tc>
      </w:tr>
      <w:tr w:rsidR="006E09AA" w:rsidRPr="00275733" w:rsidTr="006E09AA">
        <w:trPr>
          <w:trHeight w:val="64"/>
        </w:trPr>
        <w:tc>
          <w:tcPr>
            <w:tcW w:w="5529" w:type="dxa"/>
            <w:tcMar>
              <w:left w:w="57" w:type="dxa"/>
              <w:right w:w="57" w:type="dxa"/>
            </w:tcMar>
            <w:vAlign w:val="center"/>
          </w:tcPr>
          <w:p w:rsidR="006E09AA" w:rsidRPr="006E09AA" w:rsidRDefault="006E09AA" w:rsidP="006E09AA">
            <w:pPr>
              <w:pStyle w:val="2"/>
              <w:spacing w:line="200" w:lineRule="exact"/>
              <w:ind w:left="-24" w:firstLine="24"/>
              <w:jc w:val="both"/>
              <w:rPr>
                <w:rFonts w:ascii="Times New Roman" w:hAnsi="Times New Roman" w:cs="Times New Roman"/>
                <w:b w:val="0"/>
                <w:bCs w:val="0"/>
              </w:rPr>
            </w:pPr>
            <w:r w:rsidRPr="006E09AA">
              <w:rPr>
                <w:rFonts w:ascii="Times New Roman" w:hAnsi="Times New Roman" w:cs="Times New Roman"/>
                <w:b w:val="0"/>
                <w:bCs w:val="0"/>
              </w:rPr>
              <w:t>количество административных правонарушений, связанных с незаконным оборотом наркотических средств и психотропных веществ, в т.ч. несовершеннолетними</w:t>
            </w:r>
          </w:p>
        </w:tc>
        <w:tc>
          <w:tcPr>
            <w:tcW w:w="992" w:type="dxa"/>
          </w:tcPr>
          <w:p w:rsidR="006E09AA" w:rsidRPr="006E09AA" w:rsidRDefault="006E09AA" w:rsidP="006E09AA">
            <w:pPr>
              <w:jc w:val="center"/>
            </w:pPr>
            <w:r w:rsidRPr="006E09AA">
              <w:t>6</w:t>
            </w:r>
          </w:p>
        </w:tc>
        <w:tc>
          <w:tcPr>
            <w:tcW w:w="1417" w:type="dxa"/>
            <w:tcMar>
              <w:left w:w="57" w:type="dxa"/>
              <w:right w:w="57" w:type="dxa"/>
            </w:tcMar>
          </w:tcPr>
          <w:p w:rsidR="006E09AA" w:rsidRPr="006E09AA" w:rsidRDefault="006E09AA" w:rsidP="006E09AA">
            <w:pPr>
              <w:jc w:val="center"/>
            </w:pPr>
            <w:r w:rsidRPr="006E09AA">
              <w:t>6</w:t>
            </w:r>
          </w:p>
          <w:p w:rsidR="006E09AA" w:rsidRPr="006E09AA" w:rsidRDefault="006E09AA" w:rsidP="006E09AA">
            <w:pPr>
              <w:jc w:val="center"/>
            </w:pPr>
            <w:r w:rsidRPr="006E09AA">
              <w:t>0</w:t>
            </w:r>
          </w:p>
        </w:tc>
        <w:tc>
          <w:tcPr>
            <w:tcW w:w="1701" w:type="dxa"/>
          </w:tcPr>
          <w:p w:rsidR="006E09AA" w:rsidRPr="006E09AA" w:rsidRDefault="006E09AA" w:rsidP="006E09AA">
            <w:pPr>
              <w:jc w:val="center"/>
            </w:pPr>
            <w:r w:rsidRPr="006E09AA">
              <w:t>10</w:t>
            </w:r>
          </w:p>
          <w:p w:rsidR="006E09AA" w:rsidRPr="006E09AA" w:rsidRDefault="006E09AA" w:rsidP="006E09AA">
            <w:pPr>
              <w:jc w:val="center"/>
            </w:pPr>
            <w:r w:rsidRPr="006E09AA">
              <w:t>0</w:t>
            </w:r>
          </w:p>
        </w:tc>
      </w:tr>
      <w:tr w:rsidR="006E09AA" w:rsidRPr="00275733" w:rsidTr="006E09AA">
        <w:trPr>
          <w:trHeight w:val="64"/>
        </w:trPr>
        <w:tc>
          <w:tcPr>
            <w:tcW w:w="5529" w:type="dxa"/>
            <w:tcMar>
              <w:left w:w="57" w:type="dxa"/>
              <w:right w:w="57" w:type="dxa"/>
            </w:tcMar>
            <w:vAlign w:val="center"/>
          </w:tcPr>
          <w:p w:rsidR="006E09AA" w:rsidRPr="006E09AA" w:rsidRDefault="006E09AA" w:rsidP="006E09AA">
            <w:pPr>
              <w:pStyle w:val="2"/>
              <w:spacing w:line="200" w:lineRule="exact"/>
              <w:ind w:left="-24" w:firstLine="24"/>
              <w:jc w:val="both"/>
              <w:rPr>
                <w:rFonts w:ascii="Times New Roman" w:hAnsi="Times New Roman" w:cs="Times New Roman"/>
                <w:b w:val="0"/>
                <w:bCs w:val="0"/>
              </w:rPr>
            </w:pPr>
            <w:r w:rsidRPr="006E09AA">
              <w:rPr>
                <w:rFonts w:ascii="Times New Roman" w:hAnsi="Times New Roman" w:cs="Times New Roman"/>
                <w:b w:val="0"/>
                <w:bCs w:val="0"/>
              </w:rPr>
              <w:t>количество лиц, привлеченных к административной ответственности за совершение административных правонарушений, связанных с незаконным оборотом наркотических средств и психотропных веществ, в т.ч. несовершеннолетними</w:t>
            </w:r>
          </w:p>
        </w:tc>
        <w:tc>
          <w:tcPr>
            <w:tcW w:w="992" w:type="dxa"/>
          </w:tcPr>
          <w:p w:rsidR="006E09AA" w:rsidRPr="006E09AA" w:rsidRDefault="006E09AA" w:rsidP="006E09AA">
            <w:pPr>
              <w:jc w:val="center"/>
            </w:pPr>
            <w:r w:rsidRPr="006E09AA">
              <w:t>6</w:t>
            </w:r>
          </w:p>
        </w:tc>
        <w:tc>
          <w:tcPr>
            <w:tcW w:w="1417" w:type="dxa"/>
            <w:tcMar>
              <w:left w:w="57" w:type="dxa"/>
              <w:right w:w="57" w:type="dxa"/>
            </w:tcMar>
          </w:tcPr>
          <w:p w:rsidR="006E09AA" w:rsidRPr="006E09AA" w:rsidRDefault="006E09AA" w:rsidP="006E09AA">
            <w:pPr>
              <w:jc w:val="center"/>
            </w:pPr>
            <w:r w:rsidRPr="006E09AA">
              <w:t>6</w:t>
            </w:r>
          </w:p>
        </w:tc>
        <w:tc>
          <w:tcPr>
            <w:tcW w:w="1701" w:type="dxa"/>
          </w:tcPr>
          <w:p w:rsidR="006E09AA" w:rsidRPr="006E09AA" w:rsidRDefault="006E09AA" w:rsidP="006E09AA">
            <w:pPr>
              <w:jc w:val="center"/>
            </w:pPr>
            <w:r w:rsidRPr="006E09AA">
              <w:t>10</w:t>
            </w:r>
          </w:p>
        </w:tc>
      </w:tr>
    </w:tbl>
    <w:p w:rsidR="006E09AA" w:rsidRDefault="006E09AA" w:rsidP="006E09AA">
      <w:pPr>
        <w:jc w:val="both"/>
        <w:rPr>
          <w:sz w:val="28"/>
          <w:szCs w:val="28"/>
        </w:rPr>
      </w:pPr>
    </w:p>
    <w:p w:rsidR="006E09AA" w:rsidRPr="00066630" w:rsidRDefault="006E09AA" w:rsidP="006E09AA">
      <w:pPr>
        <w:ind w:firstLine="708"/>
        <w:jc w:val="both"/>
        <w:rPr>
          <w:sz w:val="28"/>
          <w:szCs w:val="28"/>
        </w:rPr>
      </w:pPr>
      <w:r w:rsidRPr="00066630">
        <w:rPr>
          <w:sz w:val="28"/>
          <w:szCs w:val="28"/>
        </w:rPr>
        <w:t>Проведенный анализ показал, что на территории района преобладают наркотические вещества каннабисной группы, т.е. растительного происхождения (марихуана).</w:t>
      </w:r>
    </w:p>
    <w:p w:rsidR="006E09AA" w:rsidRPr="00066630" w:rsidRDefault="006E09AA" w:rsidP="006E09AA">
      <w:pPr>
        <w:ind w:firstLine="708"/>
        <w:jc w:val="both"/>
        <w:rPr>
          <w:sz w:val="28"/>
          <w:szCs w:val="28"/>
        </w:rPr>
      </w:pPr>
      <w:r w:rsidRPr="00066630">
        <w:rPr>
          <w:sz w:val="28"/>
          <w:szCs w:val="28"/>
        </w:rPr>
        <w:t>По сведениям глав МО сельских поселений в 201</w:t>
      </w:r>
      <w:r>
        <w:rPr>
          <w:sz w:val="28"/>
          <w:szCs w:val="28"/>
        </w:rPr>
        <w:t>8</w:t>
      </w:r>
      <w:r w:rsidRPr="00066630">
        <w:rPr>
          <w:sz w:val="28"/>
          <w:szCs w:val="28"/>
        </w:rPr>
        <w:t xml:space="preserve"> году было выявлено и уничтожено </w:t>
      </w:r>
      <w:r>
        <w:rPr>
          <w:sz w:val="28"/>
          <w:szCs w:val="28"/>
        </w:rPr>
        <w:t>29 очагов произрастания</w:t>
      </w:r>
      <w:r w:rsidRPr="00066630">
        <w:rPr>
          <w:sz w:val="28"/>
          <w:szCs w:val="28"/>
        </w:rPr>
        <w:t xml:space="preserve"> дикорастущей конопли. В 201</w:t>
      </w:r>
      <w:r>
        <w:rPr>
          <w:sz w:val="28"/>
          <w:szCs w:val="28"/>
        </w:rPr>
        <w:t>7</w:t>
      </w:r>
      <w:r w:rsidRPr="00066630">
        <w:rPr>
          <w:sz w:val="28"/>
          <w:szCs w:val="28"/>
        </w:rPr>
        <w:t xml:space="preserve"> году выявлено 1</w:t>
      </w:r>
      <w:r>
        <w:rPr>
          <w:sz w:val="28"/>
          <w:szCs w:val="28"/>
        </w:rPr>
        <w:t>0</w:t>
      </w:r>
      <w:r w:rsidRPr="00066630">
        <w:rPr>
          <w:sz w:val="28"/>
          <w:szCs w:val="28"/>
        </w:rPr>
        <w:t xml:space="preserve">7 </w:t>
      </w:r>
      <w:r>
        <w:rPr>
          <w:sz w:val="28"/>
          <w:szCs w:val="28"/>
        </w:rPr>
        <w:t>очагов</w:t>
      </w:r>
      <w:r w:rsidRPr="00066630">
        <w:rPr>
          <w:sz w:val="28"/>
          <w:szCs w:val="28"/>
        </w:rPr>
        <w:t xml:space="preserve"> дикорастущей конопли</w:t>
      </w:r>
      <w:r>
        <w:rPr>
          <w:sz w:val="28"/>
          <w:szCs w:val="28"/>
        </w:rPr>
        <w:t>.</w:t>
      </w:r>
      <w:r w:rsidRPr="00066630">
        <w:rPr>
          <w:sz w:val="28"/>
          <w:szCs w:val="28"/>
        </w:rPr>
        <w:t xml:space="preserve"> На 1 октября 201</w:t>
      </w:r>
      <w:r>
        <w:rPr>
          <w:sz w:val="28"/>
          <w:szCs w:val="28"/>
        </w:rPr>
        <w:t>8</w:t>
      </w:r>
      <w:r w:rsidRPr="00066630">
        <w:rPr>
          <w:sz w:val="28"/>
          <w:szCs w:val="28"/>
        </w:rPr>
        <w:t xml:space="preserve"> г. участки произрастания дикорастущей конопли уничтожены путем скашивания и вспашки. </w:t>
      </w:r>
    </w:p>
    <w:p w:rsidR="006E09AA" w:rsidRPr="00922A2C" w:rsidRDefault="006E09AA" w:rsidP="006E09AA">
      <w:pPr>
        <w:pStyle w:val="af6"/>
        <w:widowControl w:val="0"/>
        <w:suppressAutoHyphens/>
        <w:ind w:firstLine="708"/>
        <w:rPr>
          <w:rFonts w:ascii="Times New Roman" w:eastAsia="Batang" w:hAnsi="Times New Roman" w:cs="Times New Roman"/>
          <w:sz w:val="28"/>
          <w:szCs w:val="28"/>
        </w:rPr>
      </w:pPr>
      <w:r w:rsidRPr="00922A2C">
        <w:rPr>
          <w:rFonts w:ascii="Times New Roman" w:eastAsia="Batang" w:hAnsi="Times New Roman" w:cs="Times New Roman"/>
          <w:sz w:val="28"/>
          <w:szCs w:val="28"/>
        </w:rPr>
        <w:t>Несмотря на усилия силовых структур по противодействию наркоторговле, спрос на наркотические средства постоянно растет. Следовательно, для снижения спроса на наркотические  средства необходимо формировать в массовом сознании населения устойчивое мнение о недопустимости употребления наркотических средств, проводить индивидуальную психопрофилактическую работу с детьми, подростками и молодежью «группы риска», а также повышать значимость семейного воспитания, уменьшать число потенциальных потребителей психоактивных веществ путем лечения и реабилитации наркозависимых.</w:t>
      </w:r>
    </w:p>
    <w:p w:rsidR="006E09AA" w:rsidRDefault="006E09AA" w:rsidP="006E09AA">
      <w:pPr>
        <w:jc w:val="both"/>
        <w:rPr>
          <w:sz w:val="28"/>
          <w:szCs w:val="28"/>
        </w:rPr>
      </w:pPr>
      <w:r>
        <w:rPr>
          <w:sz w:val="28"/>
          <w:szCs w:val="28"/>
        </w:rPr>
        <w:t xml:space="preserve">        В 21</w:t>
      </w:r>
      <w:r w:rsidRPr="00066630">
        <w:rPr>
          <w:sz w:val="28"/>
          <w:szCs w:val="28"/>
        </w:rPr>
        <w:t xml:space="preserve"> образовательн</w:t>
      </w:r>
      <w:r>
        <w:rPr>
          <w:sz w:val="28"/>
          <w:szCs w:val="28"/>
        </w:rPr>
        <w:t>ом учреждении</w:t>
      </w:r>
      <w:r w:rsidRPr="00066630">
        <w:rPr>
          <w:sz w:val="28"/>
          <w:szCs w:val="28"/>
        </w:rPr>
        <w:t xml:space="preserve"> (ОУ) района действуют наркологические посты «Здоровье+».  Кроме наркопостов,  мероприятия в рамках профилактики наркомании и  других социально-негативных явлений проводят региональный специалист ОГКУ «Центр профилактики наркомании», медицинские работники и сотрудники правоохранительных органов. Такие проведенные мероприятия, как тренинги, лекции, консультации, акции, информационные кампании, обучающие семинары, конференции, просмотр видеофильмов, распространение информационных материалов в виде буклетов, плакатов, календарей направлены на </w:t>
      </w:r>
      <w:r w:rsidRPr="00066630">
        <w:rPr>
          <w:sz w:val="28"/>
          <w:szCs w:val="28"/>
        </w:rPr>
        <w:lastRenderedPageBreak/>
        <w:t xml:space="preserve">формирование негативного отношения общества к потреблению наркотических и психотропных веществ. </w:t>
      </w:r>
    </w:p>
    <w:tbl>
      <w:tblPr>
        <w:tblW w:w="97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9"/>
        <w:gridCol w:w="587"/>
        <w:gridCol w:w="850"/>
        <w:gridCol w:w="850"/>
        <w:gridCol w:w="850"/>
      </w:tblGrid>
      <w:tr w:rsidR="006E09AA" w:rsidRPr="00066630" w:rsidTr="006E09AA">
        <w:trPr>
          <w:trHeight w:val="495"/>
        </w:trPr>
        <w:tc>
          <w:tcPr>
            <w:tcW w:w="6609" w:type="dxa"/>
          </w:tcPr>
          <w:p w:rsidR="006E09AA" w:rsidRPr="00066630" w:rsidRDefault="006E09AA" w:rsidP="006E09AA">
            <w:pPr>
              <w:tabs>
                <w:tab w:val="left" w:pos="0"/>
                <w:tab w:val="left" w:pos="900"/>
              </w:tabs>
              <w:jc w:val="both"/>
            </w:pPr>
          </w:p>
        </w:tc>
        <w:tc>
          <w:tcPr>
            <w:tcW w:w="587" w:type="dxa"/>
          </w:tcPr>
          <w:p w:rsidR="006E09AA" w:rsidRPr="00066630" w:rsidRDefault="006E09AA" w:rsidP="006E09AA">
            <w:pPr>
              <w:tabs>
                <w:tab w:val="left" w:pos="0"/>
                <w:tab w:val="left" w:pos="900"/>
              </w:tabs>
            </w:pPr>
          </w:p>
        </w:tc>
        <w:tc>
          <w:tcPr>
            <w:tcW w:w="850" w:type="dxa"/>
          </w:tcPr>
          <w:p w:rsidR="006E09AA" w:rsidRPr="00066630" w:rsidRDefault="006E09AA" w:rsidP="006E09AA">
            <w:pPr>
              <w:tabs>
                <w:tab w:val="left" w:pos="0"/>
                <w:tab w:val="left" w:pos="900"/>
              </w:tabs>
              <w:jc w:val="center"/>
            </w:pPr>
            <w:r>
              <w:t>2016</w:t>
            </w:r>
          </w:p>
        </w:tc>
        <w:tc>
          <w:tcPr>
            <w:tcW w:w="850" w:type="dxa"/>
          </w:tcPr>
          <w:p w:rsidR="006E09AA" w:rsidRPr="00066630" w:rsidRDefault="006E09AA" w:rsidP="006E09AA">
            <w:pPr>
              <w:tabs>
                <w:tab w:val="left" w:pos="0"/>
                <w:tab w:val="left" w:pos="900"/>
              </w:tabs>
              <w:jc w:val="center"/>
            </w:pPr>
            <w:r>
              <w:t>2017</w:t>
            </w:r>
          </w:p>
        </w:tc>
        <w:tc>
          <w:tcPr>
            <w:tcW w:w="850" w:type="dxa"/>
          </w:tcPr>
          <w:p w:rsidR="006E09AA" w:rsidRPr="00066630" w:rsidRDefault="006E09AA" w:rsidP="006E09AA">
            <w:pPr>
              <w:tabs>
                <w:tab w:val="left" w:pos="0"/>
                <w:tab w:val="left" w:pos="900"/>
              </w:tabs>
              <w:jc w:val="center"/>
            </w:pPr>
            <w:r>
              <w:t>2018</w:t>
            </w:r>
          </w:p>
        </w:tc>
      </w:tr>
      <w:tr w:rsidR="006E09AA" w:rsidRPr="00066630" w:rsidTr="006E09AA">
        <w:trPr>
          <w:trHeight w:val="1290"/>
        </w:trPr>
        <w:tc>
          <w:tcPr>
            <w:tcW w:w="6609" w:type="dxa"/>
          </w:tcPr>
          <w:p w:rsidR="006E09AA" w:rsidRPr="00066630" w:rsidRDefault="006E09AA" w:rsidP="006E09AA">
            <w:pPr>
              <w:tabs>
                <w:tab w:val="left" w:pos="0"/>
                <w:tab w:val="left" w:pos="900"/>
              </w:tabs>
              <w:jc w:val="both"/>
            </w:pPr>
            <w:r w:rsidRPr="00066630">
              <w:t xml:space="preserve">1.Количество детей и подростков в возрасте от 7-18 лет, прошедших обучение в образовательных учреждениях по образовательным программам профилактики наркомании в образовательных учреждениях муниципального образования </w:t>
            </w:r>
          </w:p>
        </w:tc>
        <w:tc>
          <w:tcPr>
            <w:tcW w:w="587" w:type="dxa"/>
          </w:tcPr>
          <w:p w:rsidR="006E09AA" w:rsidRPr="00066630" w:rsidRDefault="006E09AA" w:rsidP="006E09AA">
            <w:pPr>
              <w:tabs>
                <w:tab w:val="left" w:pos="0"/>
                <w:tab w:val="left" w:pos="900"/>
              </w:tabs>
            </w:pPr>
            <w:r w:rsidRPr="00066630">
              <w:t>чел</w:t>
            </w:r>
          </w:p>
        </w:tc>
        <w:tc>
          <w:tcPr>
            <w:tcW w:w="850" w:type="dxa"/>
          </w:tcPr>
          <w:p w:rsidR="006E09AA" w:rsidRPr="00C86300" w:rsidRDefault="006E09AA" w:rsidP="006E09AA">
            <w:pPr>
              <w:jc w:val="center"/>
              <w:rPr>
                <w:sz w:val="20"/>
                <w:szCs w:val="20"/>
              </w:rPr>
            </w:pPr>
            <w:r>
              <w:rPr>
                <w:sz w:val="20"/>
                <w:szCs w:val="20"/>
              </w:rPr>
              <w:t>517</w:t>
            </w:r>
          </w:p>
        </w:tc>
        <w:tc>
          <w:tcPr>
            <w:tcW w:w="850" w:type="dxa"/>
          </w:tcPr>
          <w:p w:rsidR="006E09AA" w:rsidRDefault="006E09AA" w:rsidP="006E09AA">
            <w:pPr>
              <w:jc w:val="center"/>
              <w:rPr>
                <w:sz w:val="20"/>
                <w:szCs w:val="20"/>
              </w:rPr>
            </w:pPr>
            <w:r>
              <w:rPr>
                <w:sz w:val="20"/>
                <w:szCs w:val="20"/>
              </w:rPr>
              <w:t>249</w:t>
            </w:r>
          </w:p>
        </w:tc>
        <w:tc>
          <w:tcPr>
            <w:tcW w:w="850" w:type="dxa"/>
          </w:tcPr>
          <w:p w:rsidR="006E09AA" w:rsidRDefault="006E09AA" w:rsidP="006E09AA">
            <w:pPr>
              <w:jc w:val="center"/>
              <w:rPr>
                <w:sz w:val="20"/>
                <w:szCs w:val="20"/>
              </w:rPr>
            </w:pPr>
            <w:r>
              <w:rPr>
                <w:sz w:val="20"/>
                <w:szCs w:val="20"/>
              </w:rPr>
              <w:t>357</w:t>
            </w:r>
          </w:p>
        </w:tc>
      </w:tr>
      <w:tr w:rsidR="006E09AA" w:rsidRPr="00066630" w:rsidTr="006E09AA">
        <w:trPr>
          <w:trHeight w:val="495"/>
        </w:trPr>
        <w:tc>
          <w:tcPr>
            <w:tcW w:w="6609" w:type="dxa"/>
          </w:tcPr>
          <w:p w:rsidR="006E09AA" w:rsidRPr="00066630" w:rsidRDefault="006E09AA" w:rsidP="006E09AA">
            <w:pPr>
              <w:tabs>
                <w:tab w:val="left" w:pos="0"/>
                <w:tab w:val="left" w:pos="900"/>
              </w:tabs>
              <w:jc w:val="both"/>
            </w:pPr>
            <w:r w:rsidRPr="00066630">
              <w:t xml:space="preserve">2.Количество детей, подростков и молодежи, занятых в спортивных секциях, кружках, учреждениях дополнительного образования </w:t>
            </w:r>
          </w:p>
        </w:tc>
        <w:tc>
          <w:tcPr>
            <w:tcW w:w="587" w:type="dxa"/>
          </w:tcPr>
          <w:p w:rsidR="006E09AA" w:rsidRPr="00066630" w:rsidRDefault="006E09AA" w:rsidP="006E09AA">
            <w:pPr>
              <w:tabs>
                <w:tab w:val="left" w:pos="0"/>
                <w:tab w:val="left" w:pos="900"/>
              </w:tabs>
              <w:jc w:val="center"/>
            </w:pPr>
            <w:r w:rsidRPr="00066630">
              <w:t>чел</w:t>
            </w:r>
          </w:p>
        </w:tc>
        <w:tc>
          <w:tcPr>
            <w:tcW w:w="850" w:type="dxa"/>
          </w:tcPr>
          <w:p w:rsidR="006E09AA" w:rsidRPr="00066630" w:rsidRDefault="006E09AA" w:rsidP="006E09AA">
            <w:pPr>
              <w:tabs>
                <w:tab w:val="left" w:pos="0"/>
                <w:tab w:val="left" w:pos="900"/>
              </w:tabs>
              <w:jc w:val="center"/>
            </w:pPr>
            <w:r>
              <w:t>4 944</w:t>
            </w:r>
          </w:p>
        </w:tc>
        <w:tc>
          <w:tcPr>
            <w:tcW w:w="850" w:type="dxa"/>
          </w:tcPr>
          <w:p w:rsidR="006E09AA" w:rsidRPr="00066630" w:rsidRDefault="006E09AA" w:rsidP="006E09AA">
            <w:pPr>
              <w:tabs>
                <w:tab w:val="left" w:pos="0"/>
                <w:tab w:val="left" w:pos="900"/>
              </w:tabs>
              <w:jc w:val="center"/>
            </w:pPr>
            <w:r>
              <w:t>4 944</w:t>
            </w:r>
          </w:p>
        </w:tc>
        <w:tc>
          <w:tcPr>
            <w:tcW w:w="850" w:type="dxa"/>
          </w:tcPr>
          <w:p w:rsidR="006E09AA" w:rsidRPr="00066630" w:rsidRDefault="006E09AA" w:rsidP="006E09AA">
            <w:pPr>
              <w:tabs>
                <w:tab w:val="left" w:pos="0"/>
                <w:tab w:val="left" w:pos="900"/>
              </w:tabs>
              <w:jc w:val="center"/>
            </w:pPr>
            <w:r>
              <w:t>5 492</w:t>
            </w:r>
          </w:p>
        </w:tc>
      </w:tr>
      <w:tr w:rsidR="006E09AA" w:rsidRPr="00066630" w:rsidTr="006E09AA">
        <w:trPr>
          <w:trHeight w:val="1268"/>
        </w:trPr>
        <w:tc>
          <w:tcPr>
            <w:tcW w:w="6609" w:type="dxa"/>
          </w:tcPr>
          <w:p w:rsidR="006E09AA" w:rsidRPr="00066630" w:rsidRDefault="006E09AA" w:rsidP="006E09AA">
            <w:pPr>
              <w:tabs>
                <w:tab w:val="left" w:pos="0"/>
                <w:tab w:val="left" w:pos="900"/>
              </w:tabs>
              <w:jc w:val="both"/>
            </w:pPr>
            <w:r w:rsidRPr="00066630">
              <w:t>3.Количество молодежи в возрасте от 14 до 30 лет, охваченных профилактическими антинаркотическими мероприятиями</w:t>
            </w:r>
          </w:p>
        </w:tc>
        <w:tc>
          <w:tcPr>
            <w:tcW w:w="587" w:type="dxa"/>
          </w:tcPr>
          <w:p w:rsidR="006E09AA" w:rsidRPr="00066630" w:rsidRDefault="006E09AA" w:rsidP="006E09AA">
            <w:pPr>
              <w:tabs>
                <w:tab w:val="left" w:pos="0"/>
                <w:tab w:val="left" w:pos="900"/>
              </w:tabs>
              <w:jc w:val="center"/>
            </w:pPr>
            <w:r w:rsidRPr="00066630">
              <w:t>чел</w:t>
            </w:r>
          </w:p>
        </w:tc>
        <w:tc>
          <w:tcPr>
            <w:tcW w:w="850" w:type="dxa"/>
          </w:tcPr>
          <w:p w:rsidR="006E09AA" w:rsidRPr="00066630" w:rsidRDefault="006E09AA" w:rsidP="006E09AA">
            <w:pPr>
              <w:tabs>
                <w:tab w:val="left" w:pos="0"/>
                <w:tab w:val="left" w:pos="900"/>
              </w:tabs>
              <w:jc w:val="center"/>
            </w:pPr>
            <w:r>
              <w:t>1 597</w:t>
            </w:r>
          </w:p>
        </w:tc>
        <w:tc>
          <w:tcPr>
            <w:tcW w:w="850" w:type="dxa"/>
          </w:tcPr>
          <w:p w:rsidR="006E09AA" w:rsidRPr="00066630" w:rsidRDefault="006E09AA" w:rsidP="006E09AA">
            <w:pPr>
              <w:tabs>
                <w:tab w:val="left" w:pos="0"/>
                <w:tab w:val="left" w:pos="900"/>
              </w:tabs>
              <w:jc w:val="center"/>
            </w:pPr>
            <w:r>
              <w:t>2 028</w:t>
            </w:r>
          </w:p>
        </w:tc>
        <w:tc>
          <w:tcPr>
            <w:tcW w:w="850" w:type="dxa"/>
          </w:tcPr>
          <w:p w:rsidR="006E09AA" w:rsidRPr="00066630" w:rsidRDefault="006E09AA" w:rsidP="006E09AA">
            <w:pPr>
              <w:tabs>
                <w:tab w:val="left" w:pos="0"/>
                <w:tab w:val="left" w:pos="900"/>
              </w:tabs>
              <w:jc w:val="center"/>
            </w:pPr>
            <w:r>
              <w:t>947</w:t>
            </w:r>
          </w:p>
        </w:tc>
      </w:tr>
    </w:tbl>
    <w:p w:rsidR="006E09AA" w:rsidRPr="00066630" w:rsidRDefault="006E09AA" w:rsidP="006E09AA">
      <w:pPr>
        <w:ind w:firstLine="708"/>
        <w:jc w:val="both"/>
        <w:rPr>
          <w:sz w:val="28"/>
          <w:szCs w:val="28"/>
        </w:rPr>
      </w:pPr>
      <w:r w:rsidRPr="00066630">
        <w:rPr>
          <w:sz w:val="28"/>
          <w:szCs w:val="28"/>
        </w:rPr>
        <w:t>В средствах массовой информации района ежемесячно публикуются статьи о мероприятиях, проводимых в рамках программы по профилактике наркомании и других социально-негативных явлений.</w:t>
      </w:r>
    </w:p>
    <w:p w:rsidR="006E09AA" w:rsidRPr="00066630" w:rsidRDefault="006E09AA" w:rsidP="006E09AA">
      <w:pPr>
        <w:jc w:val="both"/>
        <w:rPr>
          <w:sz w:val="28"/>
          <w:szCs w:val="28"/>
        </w:rPr>
      </w:pPr>
      <w:r w:rsidRPr="00066630">
        <w:rPr>
          <w:sz w:val="28"/>
          <w:szCs w:val="28"/>
        </w:rPr>
        <w:t xml:space="preserve">        Ведется работа по охвату детей различными формами досуга, оздоровления и занятости в рамках районной целевой программы.  </w:t>
      </w:r>
    </w:p>
    <w:p w:rsidR="006E09AA" w:rsidRDefault="006E09AA" w:rsidP="006E09AA">
      <w:pPr>
        <w:jc w:val="both"/>
        <w:rPr>
          <w:sz w:val="28"/>
          <w:szCs w:val="28"/>
        </w:rPr>
      </w:pPr>
      <w:r w:rsidRPr="00066630">
        <w:rPr>
          <w:sz w:val="28"/>
          <w:szCs w:val="28"/>
        </w:rPr>
        <w:t xml:space="preserve">        В летний период в лагерях дневного пребывания и детском оздоровительном лагере «Баяр» отдохнули: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9"/>
        <w:gridCol w:w="3190"/>
        <w:gridCol w:w="3191"/>
      </w:tblGrid>
      <w:tr w:rsidR="006E09AA" w:rsidRPr="00066630" w:rsidTr="006E09AA">
        <w:trPr>
          <w:trHeight w:val="349"/>
        </w:trPr>
        <w:tc>
          <w:tcPr>
            <w:tcW w:w="3189" w:type="dxa"/>
          </w:tcPr>
          <w:p w:rsidR="006E09AA" w:rsidRPr="00066630" w:rsidRDefault="006E09AA" w:rsidP="006E09AA">
            <w:pPr>
              <w:jc w:val="center"/>
            </w:pPr>
            <w:r w:rsidRPr="00066630">
              <w:t>В 201</w:t>
            </w:r>
            <w:r>
              <w:t>6</w:t>
            </w:r>
            <w:r w:rsidRPr="00066630">
              <w:t xml:space="preserve"> году</w:t>
            </w:r>
          </w:p>
        </w:tc>
        <w:tc>
          <w:tcPr>
            <w:tcW w:w="3190" w:type="dxa"/>
          </w:tcPr>
          <w:p w:rsidR="006E09AA" w:rsidRPr="00066630" w:rsidRDefault="006E09AA" w:rsidP="006E09AA">
            <w:pPr>
              <w:jc w:val="center"/>
            </w:pPr>
            <w:r w:rsidRPr="00066630">
              <w:t>В 201</w:t>
            </w:r>
            <w:r>
              <w:t>7</w:t>
            </w:r>
            <w:r w:rsidRPr="00066630">
              <w:t xml:space="preserve"> году</w:t>
            </w:r>
          </w:p>
        </w:tc>
        <w:tc>
          <w:tcPr>
            <w:tcW w:w="3191" w:type="dxa"/>
          </w:tcPr>
          <w:p w:rsidR="006E09AA" w:rsidRPr="00066630" w:rsidRDefault="006E09AA" w:rsidP="006E09AA">
            <w:pPr>
              <w:jc w:val="center"/>
            </w:pPr>
            <w:r w:rsidRPr="00066630">
              <w:t>В 201</w:t>
            </w:r>
            <w:r>
              <w:t>8</w:t>
            </w:r>
            <w:r w:rsidRPr="00066630">
              <w:t xml:space="preserve"> году</w:t>
            </w:r>
          </w:p>
        </w:tc>
      </w:tr>
      <w:tr w:rsidR="006E09AA" w:rsidRPr="00066630" w:rsidTr="006E09AA">
        <w:tc>
          <w:tcPr>
            <w:tcW w:w="3189" w:type="dxa"/>
          </w:tcPr>
          <w:p w:rsidR="006E09AA" w:rsidRPr="00066630" w:rsidRDefault="006E09AA" w:rsidP="006E09AA">
            <w:pPr>
              <w:jc w:val="center"/>
            </w:pPr>
            <w:r>
              <w:t>2 424</w:t>
            </w:r>
          </w:p>
        </w:tc>
        <w:tc>
          <w:tcPr>
            <w:tcW w:w="3190" w:type="dxa"/>
          </w:tcPr>
          <w:p w:rsidR="006E09AA" w:rsidRPr="00066630" w:rsidRDefault="006E09AA" w:rsidP="006E09AA">
            <w:pPr>
              <w:jc w:val="center"/>
              <w:rPr>
                <w:lang w:val="en-US"/>
              </w:rPr>
            </w:pPr>
            <w:r w:rsidRPr="006A6881">
              <w:rPr>
                <w:sz w:val="20"/>
                <w:szCs w:val="20"/>
              </w:rPr>
              <w:t>2424</w:t>
            </w:r>
          </w:p>
        </w:tc>
        <w:tc>
          <w:tcPr>
            <w:tcW w:w="3191" w:type="dxa"/>
          </w:tcPr>
          <w:p w:rsidR="006E09AA" w:rsidRPr="00066630" w:rsidRDefault="006E09AA" w:rsidP="006E09AA">
            <w:pPr>
              <w:jc w:val="center"/>
              <w:rPr>
                <w:lang w:val="en-US"/>
              </w:rPr>
            </w:pPr>
            <w:r>
              <w:t xml:space="preserve">2 424 </w:t>
            </w:r>
          </w:p>
        </w:tc>
      </w:tr>
    </w:tbl>
    <w:p w:rsidR="006E09AA" w:rsidRDefault="006E09AA" w:rsidP="006E09AA">
      <w:pPr>
        <w:ind w:firstLine="708"/>
        <w:jc w:val="both"/>
        <w:rPr>
          <w:sz w:val="28"/>
          <w:szCs w:val="28"/>
        </w:rPr>
      </w:pPr>
      <w:r w:rsidRPr="00066630">
        <w:rPr>
          <w:sz w:val="28"/>
          <w:szCs w:val="28"/>
        </w:rPr>
        <w:t>Велась работа с ОГКУ «Центр занятости населения» в обеспечении занятости несовершеннолетних граждан в возрасте от 14 до 18 лет. Было охвачено трудовой занятостью:</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6E09AA" w:rsidRPr="00066630" w:rsidTr="006E09AA">
        <w:tc>
          <w:tcPr>
            <w:tcW w:w="3190" w:type="dxa"/>
          </w:tcPr>
          <w:p w:rsidR="006E09AA" w:rsidRPr="00066630" w:rsidRDefault="006E09AA" w:rsidP="006E09AA">
            <w:pPr>
              <w:jc w:val="center"/>
            </w:pPr>
            <w:r>
              <w:t>В 2016</w:t>
            </w:r>
            <w:r w:rsidRPr="00066630">
              <w:t xml:space="preserve"> году</w:t>
            </w:r>
          </w:p>
        </w:tc>
        <w:tc>
          <w:tcPr>
            <w:tcW w:w="3190" w:type="dxa"/>
          </w:tcPr>
          <w:p w:rsidR="006E09AA" w:rsidRPr="00066630" w:rsidRDefault="006E09AA" w:rsidP="006E09AA">
            <w:pPr>
              <w:jc w:val="center"/>
            </w:pPr>
            <w:r>
              <w:t>В 2017</w:t>
            </w:r>
            <w:r w:rsidRPr="00066630">
              <w:t xml:space="preserve"> году</w:t>
            </w:r>
          </w:p>
        </w:tc>
        <w:tc>
          <w:tcPr>
            <w:tcW w:w="3191" w:type="dxa"/>
          </w:tcPr>
          <w:p w:rsidR="006E09AA" w:rsidRPr="00066630" w:rsidRDefault="006E09AA" w:rsidP="006E09AA">
            <w:pPr>
              <w:jc w:val="center"/>
            </w:pPr>
            <w:r>
              <w:t>В 2018</w:t>
            </w:r>
            <w:r w:rsidRPr="00066630">
              <w:t xml:space="preserve"> году</w:t>
            </w:r>
          </w:p>
        </w:tc>
      </w:tr>
      <w:tr w:rsidR="006E09AA" w:rsidRPr="00066630" w:rsidTr="006E09AA">
        <w:trPr>
          <w:trHeight w:val="293"/>
        </w:trPr>
        <w:tc>
          <w:tcPr>
            <w:tcW w:w="3190" w:type="dxa"/>
          </w:tcPr>
          <w:p w:rsidR="006E09AA" w:rsidRPr="00066630" w:rsidRDefault="006E09AA" w:rsidP="006E09AA">
            <w:pPr>
              <w:jc w:val="center"/>
            </w:pPr>
            <w:r w:rsidRPr="00066630">
              <w:t>96</w:t>
            </w:r>
          </w:p>
        </w:tc>
        <w:tc>
          <w:tcPr>
            <w:tcW w:w="3190" w:type="dxa"/>
          </w:tcPr>
          <w:p w:rsidR="006E09AA" w:rsidRPr="00066630" w:rsidRDefault="006E09AA" w:rsidP="006E09AA">
            <w:pPr>
              <w:jc w:val="center"/>
              <w:rPr>
                <w:lang w:val="en-US"/>
              </w:rPr>
            </w:pPr>
            <w:r w:rsidRPr="00066630">
              <w:rPr>
                <w:lang w:val="en-US"/>
              </w:rPr>
              <w:t>61</w:t>
            </w:r>
          </w:p>
        </w:tc>
        <w:tc>
          <w:tcPr>
            <w:tcW w:w="3191" w:type="dxa"/>
          </w:tcPr>
          <w:p w:rsidR="006E09AA" w:rsidRPr="00066630" w:rsidRDefault="006E09AA" w:rsidP="006E09AA">
            <w:pPr>
              <w:jc w:val="center"/>
              <w:rPr>
                <w:lang w:val="en-US"/>
              </w:rPr>
            </w:pPr>
            <w:r w:rsidRPr="00066630">
              <w:rPr>
                <w:lang w:val="en-US"/>
              </w:rPr>
              <w:t>104</w:t>
            </w:r>
          </w:p>
        </w:tc>
      </w:tr>
    </w:tbl>
    <w:p w:rsidR="006E09AA" w:rsidRPr="00066630" w:rsidRDefault="006E09AA" w:rsidP="006E09AA">
      <w:pPr>
        <w:ind w:firstLine="708"/>
        <w:jc w:val="both"/>
        <w:rPr>
          <w:sz w:val="28"/>
          <w:szCs w:val="28"/>
        </w:rPr>
      </w:pPr>
    </w:p>
    <w:p w:rsidR="006E09AA" w:rsidRPr="00194FD7" w:rsidRDefault="006E09AA" w:rsidP="006E09AA">
      <w:pPr>
        <w:pStyle w:val="11"/>
        <w:spacing w:after="0" w:line="240" w:lineRule="auto"/>
        <w:ind w:left="0" w:firstLine="708"/>
        <w:rPr>
          <w:rFonts w:ascii="Times New Roman" w:hAnsi="Times New Roman" w:cs="Times New Roman"/>
          <w:sz w:val="28"/>
          <w:szCs w:val="28"/>
        </w:rPr>
      </w:pPr>
      <w:r w:rsidRPr="00194FD7">
        <w:rPr>
          <w:rFonts w:ascii="Times New Roman" w:hAnsi="Times New Roman" w:cs="Times New Roman"/>
          <w:sz w:val="28"/>
          <w:szCs w:val="28"/>
        </w:rPr>
        <w:t xml:space="preserve">В образовательных учреждениях района был проведен мониторинг с целью изучения отношения несовершеннолетних кПАВ, выявления «группы риска» наркотизации и ранней диагностики употребления ПАВ. С целью выявления подростков «группы риска» проведены социологические опросы в форме анкетирования среди старшеклассников. </w:t>
      </w:r>
    </w:p>
    <w:tbl>
      <w:tblPr>
        <w:tblW w:w="9376" w:type="dxa"/>
        <w:tblInd w:w="-106" w:type="dxa"/>
        <w:tblLook w:val="00A0" w:firstRow="1" w:lastRow="0" w:firstColumn="1" w:lastColumn="0" w:noHBand="0" w:noVBand="0"/>
      </w:tblPr>
      <w:tblGrid>
        <w:gridCol w:w="5139"/>
        <w:gridCol w:w="1260"/>
        <w:gridCol w:w="1418"/>
        <w:gridCol w:w="1559"/>
      </w:tblGrid>
      <w:tr w:rsidR="006E09AA" w:rsidRPr="00066630" w:rsidTr="006E09AA">
        <w:trPr>
          <w:trHeight w:val="450"/>
        </w:trPr>
        <w:tc>
          <w:tcPr>
            <w:tcW w:w="5265" w:type="dxa"/>
            <w:vMerge w:val="restart"/>
            <w:tcBorders>
              <w:top w:val="single" w:sz="4" w:space="0" w:color="auto"/>
              <w:left w:val="single" w:sz="4" w:space="0" w:color="auto"/>
              <w:bottom w:val="single" w:sz="4" w:space="0" w:color="000000"/>
              <w:right w:val="single" w:sz="4" w:space="0" w:color="auto"/>
            </w:tcBorders>
            <w:vAlign w:val="center"/>
          </w:tcPr>
          <w:p w:rsidR="006E09AA" w:rsidRPr="00066630" w:rsidRDefault="006E09AA" w:rsidP="006E09AA">
            <w:pPr>
              <w:jc w:val="center"/>
              <w:rPr>
                <w:b/>
                <w:bCs/>
                <w:color w:val="000000"/>
              </w:rPr>
            </w:pPr>
            <w:r w:rsidRPr="00066630">
              <w:rPr>
                <w:b/>
                <w:bCs/>
                <w:color w:val="000000"/>
              </w:rPr>
              <w:t>Общее количество опрошенных</w:t>
            </w:r>
          </w:p>
        </w:tc>
        <w:tc>
          <w:tcPr>
            <w:tcW w:w="1134" w:type="dxa"/>
            <w:tcBorders>
              <w:top w:val="single" w:sz="4" w:space="0" w:color="auto"/>
              <w:left w:val="nil"/>
              <w:bottom w:val="single" w:sz="4" w:space="0" w:color="auto"/>
              <w:right w:val="single" w:sz="4" w:space="0" w:color="auto"/>
            </w:tcBorders>
            <w:noWrap/>
            <w:vAlign w:val="center"/>
          </w:tcPr>
          <w:p w:rsidR="006E09AA" w:rsidRPr="00066630" w:rsidRDefault="006E09AA" w:rsidP="006E09AA">
            <w:pPr>
              <w:jc w:val="center"/>
              <w:rPr>
                <w:color w:val="000000"/>
              </w:rPr>
            </w:pPr>
            <w:r w:rsidRPr="00066630">
              <w:rPr>
                <w:color w:val="000000"/>
              </w:rPr>
              <w:t>Мальчики</w:t>
            </w:r>
          </w:p>
        </w:tc>
        <w:tc>
          <w:tcPr>
            <w:tcW w:w="1418" w:type="dxa"/>
            <w:tcBorders>
              <w:top w:val="single" w:sz="4" w:space="0" w:color="auto"/>
              <w:left w:val="nil"/>
              <w:bottom w:val="single" w:sz="4" w:space="0" w:color="auto"/>
              <w:right w:val="single" w:sz="4" w:space="0" w:color="auto"/>
            </w:tcBorders>
            <w:noWrap/>
            <w:vAlign w:val="center"/>
          </w:tcPr>
          <w:p w:rsidR="006E09AA" w:rsidRPr="00066630" w:rsidRDefault="006E09AA" w:rsidP="006E09AA">
            <w:pPr>
              <w:jc w:val="center"/>
              <w:rPr>
                <w:color w:val="000000"/>
              </w:rPr>
            </w:pPr>
            <w:r w:rsidRPr="00066630">
              <w:rPr>
                <w:color w:val="000000"/>
              </w:rPr>
              <w:t>Девочки</w:t>
            </w:r>
          </w:p>
        </w:tc>
        <w:tc>
          <w:tcPr>
            <w:tcW w:w="1559" w:type="dxa"/>
            <w:tcBorders>
              <w:top w:val="single" w:sz="4" w:space="0" w:color="auto"/>
              <w:left w:val="nil"/>
              <w:bottom w:val="single" w:sz="4" w:space="0" w:color="auto"/>
              <w:right w:val="single" w:sz="4" w:space="0" w:color="auto"/>
            </w:tcBorders>
            <w:noWrap/>
            <w:vAlign w:val="center"/>
          </w:tcPr>
          <w:p w:rsidR="006E09AA" w:rsidRPr="00066630" w:rsidRDefault="006E09AA" w:rsidP="006E09AA">
            <w:pPr>
              <w:jc w:val="center"/>
              <w:rPr>
                <w:color w:val="000000"/>
              </w:rPr>
            </w:pPr>
            <w:r w:rsidRPr="00066630">
              <w:rPr>
                <w:color w:val="000000"/>
              </w:rPr>
              <w:t>Всего</w:t>
            </w:r>
          </w:p>
        </w:tc>
      </w:tr>
      <w:tr w:rsidR="006E09AA" w:rsidRPr="00066630" w:rsidTr="006E09AA">
        <w:trPr>
          <w:trHeight w:val="450"/>
        </w:trPr>
        <w:tc>
          <w:tcPr>
            <w:tcW w:w="5265" w:type="dxa"/>
            <w:vMerge/>
            <w:tcBorders>
              <w:top w:val="single" w:sz="4" w:space="0" w:color="auto"/>
              <w:left w:val="single" w:sz="4" w:space="0" w:color="auto"/>
              <w:bottom w:val="single" w:sz="4" w:space="0" w:color="000000"/>
              <w:right w:val="single" w:sz="4" w:space="0" w:color="auto"/>
            </w:tcBorders>
            <w:vAlign w:val="center"/>
          </w:tcPr>
          <w:p w:rsidR="006E09AA" w:rsidRPr="00066630" w:rsidRDefault="006E09AA" w:rsidP="006E09AA">
            <w:pPr>
              <w:rPr>
                <w:b/>
                <w:bCs/>
                <w:color w:val="000000"/>
              </w:rPr>
            </w:pPr>
          </w:p>
        </w:tc>
        <w:tc>
          <w:tcPr>
            <w:tcW w:w="1134" w:type="dxa"/>
            <w:tcBorders>
              <w:top w:val="nil"/>
              <w:left w:val="nil"/>
              <w:bottom w:val="single" w:sz="4" w:space="0" w:color="auto"/>
              <w:right w:val="single" w:sz="4" w:space="0" w:color="auto"/>
            </w:tcBorders>
            <w:vAlign w:val="center"/>
          </w:tcPr>
          <w:p w:rsidR="006E09AA" w:rsidRPr="00066630" w:rsidRDefault="006E09AA" w:rsidP="006E09AA">
            <w:pPr>
              <w:jc w:val="center"/>
              <w:rPr>
                <w:color w:val="000000"/>
              </w:rPr>
            </w:pPr>
            <w:r w:rsidRPr="00066630">
              <w:rPr>
                <w:color w:val="000000"/>
              </w:rPr>
              <w:t>283</w:t>
            </w:r>
          </w:p>
        </w:tc>
        <w:tc>
          <w:tcPr>
            <w:tcW w:w="1418" w:type="dxa"/>
            <w:tcBorders>
              <w:top w:val="nil"/>
              <w:left w:val="nil"/>
              <w:bottom w:val="single" w:sz="4" w:space="0" w:color="auto"/>
              <w:right w:val="single" w:sz="4" w:space="0" w:color="auto"/>
            </w:tcBorders>
            <w:noWrap/>
            <w:vAlign w:val="center"/>
          </w:tcPr>
          <w:p w:rsidR="006E09AA" w:rsidRPr="00066630" w:rsidRDefault="006E09AA" w:rsidP="006E09AA">
            <w:pPr>
              <w:jc w:val="center"/>
              <w:rPr>
                <w:color w:val="000000"/>
              </w:rPr>
            </w:pPr>
            <w:r w:rsidRPr="00066630">
              <w:rPr>
                <w:color w:val="000000"/>
              </w:rPr>
              <w:t>336</w:t>
            </w:r>
          </w:p>
        </w:tc>
        <w:tc>
          <w:tcPr>
            <w:tcW w:w="1559" w:type="dxa"/>
            <w:tcBorders>
              <w:top w:val="nil"/>
              <w:left w:val="nil"/>
              <w:bottom w:val="single" w:sz="4" w:space="0" w:color="auto"/>
              <w:right w:val="single" w:sz="4" w:space="0" w:color="auto"/>
            </w:tcBorders>
            <w:noWrap/>
            <w:vAlign w:val="center"/>
          </w:tcPr>
          <w:p w:rsidR="006E09AA" w:rsidRPr="00066630" w:rsidRDefault="006E09AA" w:rsidP="006E09AA">
            <w:pPr>
              <w:jc w:val="center"/>
              <w:rPr>
                <w:color w:val="000000"/>
              </w:rPr>
            </w:pPr>
            <w:r w:rsidRPr="00066630">
              <w:rPr>
                <w:color w:val="000000"/>
              </w:rPr>
              <w:t>619</w:t>
            </w:r>
          </w:p>
        </w:tc>
      </w:tr>
    </w:tbl>
    <w:p w:rsidR="006E09AA" w:rsidRPr="00066630" w:rsidRDefault="006E09AA" w:rsidP="006E09AA">
      <w:pPr>
        <w:pStyle w:val="11"/>
        <w:spacing w:after="0" w:line="240" w:lineRule="auto"/>
        <w:ind w:left="0" w:firstLine="0"/>
        <w:rPr>
          <w:sz w:val="28"/>
          <w:szCs w:val="28"/>
        </w:rPr>
      </w:pPr>
    </w:p>
    <w:tbl>
      <w:tblPr>
        <w:tblW w:w="9482" w:type="dxa"/>
        <w:tblInd w:w="-106" w:type="dxa"/>
        <w:tblLook w:val="00A0" w:firstRow="1" w:lastRow="0" w:firstColumn="1" w:lastColumn="0" w:noHBand="0" w:noVBand="0"/>
      </w:tblPr>
      <w:tblGrid>
        <w:gridCol w:w="4906"/>
        <w:gridCol w:w="1068"/>
        <w:gridCol w:w="850"/>
        <w:gridCol w:w="1120"/>
        <w:gridCol w:w="1538"/>
      </w:tblGrid>
      <w:tr w:rsidR="006E09AA" w:rsidRPr="00066630" w:rsidTr="006E09AA">
        <w:trPr>
          <w:trHeight w:val="571"/>
        </w:trPr>
        <w:tc>
          <w:tcPr>
            <w:tcW w:w="4906" w:type="dxa"/>
            <w:vMerge w:val="restart"/>
            <w:tcBorders>
              <w:top w:val="single" w:sz="8" w:space="0" w:color="auto"/>
              <w:left w:val="single" w:sz="8" w:space="0" w:color="auto"/>
              <w:bottom w:val="single" w:sz="8" w:space="0" w:color="000000"/>
              <w:right w:val="single" w:sz="8" w:space="0" w:color="auto"/>
            </w:tcBorders>
            <w:vAlign w:val="center"/>
          </w:tcPr>
          <w:p w:rsidR="006E09AA" w:rsidRPr="00066630" w:rsidRDefault="006E09AA" w:rsidP="006E09AA">
            <w:pPr>
              <w:jc w:val="center"/>
              <w:rPr>
                <w:color w:val="000000"/>
              </w:rPr>
            </w:pPr>
            <w:r w:rsidRPr="00066630">
              <w:rPr>
                <w:color w:val="000000"/>
              </w:rPr>
              <w:t>Вопрос\Ответ</w:t>
            </w:r>
          </w:p>
        </w:tc>
        <w:tc>
          <w:tcPr>
            <w:tcW w:w="1068" w:type="dxa"/>
            <w:tcBorders>
              <w:top w:val="single" w:sz="8" w:space="0" w:color="auto"/>
              <w:left w:val="nil"/>
              <w:bottom w:val="single" w:sz="8" w:space="0" w:color="auto"/>
              <w:right w:val="single" w:sz="4" w:space="0" w:color="auto"/>
            </w:tcBorders>
            <w:shd w:val="clear" w:color="000000" w:fill="B6DDE8"/>
            <w:noWrap/>
            <w:vAlign w:val="center"/>
          </w:tcPr>
          <w:p w:rsidR="006E09AA" w:rsidRPr="00066630" w:rsidRDefault="006E09AA" w:rsidP="006E09AA">
            <w:pPr>
              <w:jc w:val="center"/>
              <w:rPr>
                <w:color w:val="000000"/>
              </w:rPr>
            </w:pPr>
            <w:r w:rsidRPr="00066630">
              <w:rPr>
                <w:color w:val="000000"/>
              </w:rPr>
              <w:t>Кол.отв</w:t>
            </w:r>
          </w:p>
        </w:tc>
        <w:tc>
          <w:tcPr>
            <w:tcW w:w="850" w:type="dxa"/>
            <w:tcBorders>
              <w:top w:val="single" w:sz="8" w:space="0" w:color="auto"/>
              <w:left w:val="nil"/>
              <w:bottom w:val="single" w:sz="8" w:space="0" w:color="auto"/>
              <w:right w:val="single" w:sz="8" w:space="0" w:color="auto"/>
            </w:tcBorders>
            <w:shd w:val="clear" w:color="000000" w:fill="DBEEF3"/>
            <w:noWrap/>
            <w:vAlign w:val="center"/>
          </w:tcPr>
          <w:p w:rsidR="006E09AA" w:rsidRPr="00066630" w:rsidRDefault="006E09AA" w:rsidP="006E09AA">
            <w:pPr>
              <w:jc w:val="center"/>
              <w:rPr>
                <w:color w:val="000000"/>
              </w:rPr>
            </w:pPr>
            <w:r w:rsidRPr="00066630">
              <w:rPr>
                <w:color w:val="000000"/>
              </w:rPr>
              <w:t xml:space="preserve">% </w:t>
            </w:r>
          </w:p>
        </w:tc>
        <w:tc>
          <w:tcPr>
            <w:tcW w:w="1120"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6E09AA" w:rsidRPr="00066630" w:rsidRDefault="006E09AA" w:rsidP="006E09AA">
            <w:pPr>
              <w:jc w:val="center"/>
              <w:rPr>
                <w:color w:val="000000"/>
              </w:rPr>
            </w:pPr>
            <w:r w:rsidRPr="00066630">
              <w:rPr>
                <w:color w:val="000000"/>
              </w:rPr>
              <w:t>Кол.отв</w:t>
            </w:r>
          </w:p>
        </w:tc>
        <w:tc>
          <w:tcPr>
            <w:tcW w:w="1538" w:type="dxa"/>
            <w:tcBorders>
              <w:top w:val="single" w:sz="8" w:space="0" w:color="auto"/>
              <w:left w:val="nil"/>
              <w:bottom w:val="single" w:sz="8" w:space="0" w:color="auto"/>
              <w:right w:val="single" w:sz="8" w:space="0" w:color="auto"/>
            </w:tcBorders>
            <w:shd w:val="clear" w:color="000000" w:fill="DBEEF3"/>
            <w:noWrap/>
            <w:vAlign w:val="center"/>
          </w:tcPr>
          <w:p w:rsidR="006E09AA" w:rsidRPr="00066630" w:rsidRDefault="006E09AA" w:rsidP="006E09AA">
            <w:pPr>
              <w:jc w:val="center"/>
              <w:rPr>
                <w:color w:val="000000"/>
              </w:rPr>
            </w:pPr>
            <w:r w:rsidRPr="00066630">
              <w:rPr>
                <w:color w:val="000000"/>
              </w:rPr>
              <w:t xml:space="preserve">% </w:t>
            </w:r>
          </w:p>
        </w:tc>
      </w:tr>
      <w:tr w:rsidR="006E09AA" w:rsidRPr="00066630" w:rsidTr="006E09AA">
        <w:trPr>
          <w:trHeight w:val="315"/>
        </w:trPr>
        <w:tc>
          <w:tcPr>
            <w:tcW w:w="4906" w:type="dxa"/>
            <w:vMerge/>
            <w:tcBorders>
              <w:top w:val="single" w:sz="8" w:space="0" w:color="auto"/>
              <w:left w:val="single" w:sz="8" w:space="0" w:color="auto"/>
              <w:bottom w:val="single" w:sz="8" w:space="0" w:color="000000"/>
              <w:right w:val="single" w:sz="8" w:space="0" w:color="auto"/>
            </w:tcBorders>
            <w:vAlign w:val="center"/>
          </w:tcPr>
          <w:p w:rsidR="006E09AA" w:rsidRPr="00066630" w:rsidRDefault="006E09AA" w:rsidP="006E09AA">
            <w:pPr>
              <w:rPr>
                <w:color w:val="000000"/>
              </w:rPr>
            </w:pPr>
          </w:p>
        </w:tc>
        <w:tc>
          <w:tcPr>
            <w:tcW w:w="1918" w:type="dxa"/>
            <w:gridSpan w:val="2"/>
            <w:tcBorders>
              <w:top w:val="single" w:sz="8" w:space="0" w:color="auto"/>
              <w:left w:val="nil"/>
              <w:bottom w:val="single" w:sz="8" w:space="0" w:color="auto"/>
              <w:right w:val="single" w:sz="8" w:space="0" w:color="000000"/>
            </w:tcBorders>
            <w:noWrap/>
            <w:vAlign w:val="center"/>
          </w:tcPr>
          <w:p w:rsidR="006E09AA" w:rsidRPr="00066630" w:rsidRDefault="006E09AA" w:rsidP="006E09AA">
            <w:pPr>
              <w:jc w:val="center"/>
              <w:rPr>
                <w:color w:val="000000"/>
              </w:rPr>
            </w:pPr>
            <w:r w:rsidRPr="00066630">
              <w:rPr>
                <w:color w:val="000000"/>
              </w:rPr>
              <w:t>мальчики</w:t>
            </w:r>
          </w:p>
        </w:tc>
        <w:tc>
          <w:tcPr>
            <w:tcW w:w="2658" w:type="dxa"/>
            <w:gridSpan w:val="2"/>
            <w:tcBorders>
              <w:top w:val="single" w:sz="8" w:space="0" w:color="auto"/>
              <w:left w:val="nil"/>
              <w:bottom w:val="single" w:sz="8" w:space="0" w:color="auto"/>
              <w:right w:val="single" w:sz="8" w:space="0" w:color="000000"/>
            </w:tcBorders>
            <w:noWrap/>
            <w:vAlign w:val="center"/>
          </w:tcPr>
          <w:p w:rsidR="006E09AA" w:rsidRPr="00066630" w:rsidRDefault="006E09AA" w:rsidP="006E09AA">
            <w:pPr>
              <w:jc w:val="center"/>
              <w:rPr>
                <w:color w:val="000000"/>
              </w:rPr>
            </w:pPr>
            <w:r w:rsidRPr="00066630">
              <w:rPr>
                <w:color w:val="000000"/>
              </w:rPr>
              <w:t>девочки</w:t>
            </w:r>
          </w:p>
        </w:tc>
      </w:tr>
      <w:tr w:rsidR="006E09AA" w:rsidRPr="00066630" w:rsidTr="006E09AA">
        <w:trPr>
          <w:trHeight w:val="525"/>
        </w:trPr>
        <w:tc>
          <w:tcPr>
            <w:tcW w:w="9482" w:type="dxa"/>
            <w:gridSpan w:val="5"/>
            <w:tcBorders>
              <w:top w:val="single" w:sz="8" w:space="0" w:color="auto"/>
              <w:left w:val="single" w:sz="8" w:space="0" w:color="auto"/>
              <w:bottom w:val="single" w:sz="8" w:space="0" w:color="auto"/>
              <w:right w:val="single" w:sz="8" w:space="0" w:color="000000"/>
            </w:tcBorders>
            <w:vAlign w:val="center"/>
          </w:tcPr>
          <w:p w:rsidR="006E09AA" w:rsidRPr="00066630" w:rsidRDefault="006E09AA" w:rsidP="006E09AA">
            <w:pPr>
              <w:jc w:val="center"/>
              <w:rPr>
                <w:b/>
                <w:bCs/>
                <w:color w:val="000000"/>
                <w:sz w:val="20"/>
                <w:szCs w:val="20"/>
              </w:rPr>
            </w:pPr>
            <w:r w:rsidRPr="00066630">
              <w:rPr>
                <w:b/>
                <w:bCs/>
                <w:color w:val="000000"/>
                <w:sz w:val="20"/>
                <w:szCs w:val="20"/>
              </w:rPr>
              <w:t>1. Как Вы считаете, насколько проблема наркомании распространена в Вашем населенном пункте(крае, области и т.д.)?</w:t>
            </w:r>
          </w:p>
        </w:tc>
      </w:tr>
      <w:tr w:rsidR="006E09AA" w:rsidRPr="00066630" w:rsidTr="006E09AA">
        <w:trPr>
          <w:trHeight w:val="300"/>
        </w:trPr>
        <w:tc>
          <w:tcPr>
            <w:tcW w:w="4906" w:type="dxa"/>
            <w:tcBorders>
              <w:top w:val="nil"/>
              <w:left w:val="single" w:sz="8" w:space="0" w:color="auto"/>
              <w:bottom w:val="single" w:sz="4" w:space="0" w:color="auto"/>
              <w:right w:val="single" w:sz="4" w:space="0" w:color="auto"/>
            </w:tcBorders>
            <w:vAlign w:val="center"/>
          </w:tcPr>
          <w:p w:rsidR="006E09AA" w:rsidRPr="00066630" w:rsidRDefault="006E09AA" w:rsidP="006E09AA">
            <w:pPr>
              <w:rPr>
                <w:color w:val="000000"/>
                <w:sz w:val="18"/>
                <w:szCs w:val="18"/>
              </w:rPr>
            </w:pPr>
            <w:r w:rsidRPr="00066630">
              <w:rPr>
                <w:color w:val="000000"/>
                <w:sz w:val="18"/>
                <w:szCs w:val="18"/>
              </w:rPr>
              <w:t>1. Очень распространена</w:t>
            </w:r>
          </w:p>
        </w:tc>
        <w:tc>
          <w:tcPr>
            <w:tcW w:w="1068" w:type="dxa"/>
            <w:tcBorders>
              <w:top w:val="nil"/>
              <w:left w:val="nil"/>
              <w:bottom w:val="single" w:sz="4" w:space="0" w:color="auto"/>
              <w:right w:val="single" w:sz="4" w:space="0" w:color="auto"/>
            </w:tcBorders>
            <w:shd w:val="clear" w:color="000000" w:fill="B6DDE8"/>
            <w:noWrap/>
            <w:vAlign w:val="center"/>
          </w:tcPr>
          <w:p w:rsidR="006E09AA" w:rsidRPr="00066630" w:rsidRDefault="006E09AA" w:rsidP="006E09AA">
            <w:pPr>
              <w:jc w:val="right"/>
              <w:rPr>
                <w:color w:val="000000"/>
              </w:rPr>
            </w:pPr>
            <w:r w:rsidRPr="00066630">
              <w:rPr>
                <w:color w:val="000000"/>
              </w:rPr>
              <w:t>9</w:t>
            </w:r>
          </w:p>
        </w:tc>
        <w:tc>
          <w:tcPr>
            <w:tcW w:w="850" w:type="dxa"/>
            <w:tcBorders>
              <w:top w:val="nil"/>
              <w:left w:val="nil"/>
              <w:bottom w:val="single" w:sz="4" w:space="0" w:color="auto"/>
              <w:right w:val="single" w:sz="4" w:space="0" w:color="auto"/>
            </w:tcBorders>
            <w:shd w:val="clear" w:color="000000" w:fill="DBEEF3"/>
            <w:noWrap/>
            <w:vAlign w:val="center"/>
          </w:tcPr>
          <w:p w:rsidR="006E09AA" w:rsidRPr="00066630" w:rsidRDefault="006E09AA" w:rsidP="006E09AA">
            <w:pPr>
              <w:jc w:val="right"/>
              <w:rPr>
                <w:color w:val="000000"/>
              </w:rPr>
            </w:pPr>
            <w:r w:rsidRPr="00066630">
              <w:rPr>
                <w:color w:val="000000"/>
              </w:rPr>
              <w:t>3,18</w:t>
            </w:r>
          </w:p>
        </w:tc>
        <w:tc>
          <w:tcPr>
            <w:tcW w:w="1120" w:type="dxa"/>
            <w:tcBorders>
              <w:top w:val="nil"/>
              <w:left w:val="nil"/>
              <w:bottom w:val="single" w:sz="4" w:space="0" w:color="auto"/>
              <w:right w:val="single" w:sz="4" w:space="0" w:color="auto"/>
            </w:tcBorders>
            <w:shd w:val="clear" w:color="000000" w:fill="B6DDE8"/>
            <w:noWrap/>
            <w:vAlign w:val="center"/>
          </w:tcPr>
          <w:p w:rsidR="006E09AA" w:rsidRPr="00066630" w:rsidRDefault="006E09AA" w:rsidP="006E09AA">
            <w:pPr>
              <w:jc w:val="right"/>
              <w:rPr>
                <w:color w:val="000000"/>
              </w:rPr>
            </w:pPr>
            <w:r w:rsidRPr="00066630">
              <w:rPr>
                <w:color w:val="000000"/>
              </w:rPr>
              <w:t>8</w:t>
            </w:r>
          </w:p>
        </w:tc>
        <w:tc>
          <w:tcPr>
            <w:tcW w:w="1538" w:type="dxa"/>
            <w:tcBorders>
              <w:top w:val="nil"/>
              <w:left w:val="nil"/>
              <w:bottom w:val="single" w:sz="4" w:space="0" w:color="auto"/>
              <w:right w:val="single" w:sz="8" w:space="0" w:color="auto"/>
            </w:tcBorders>
            <w:shd w:val="clear" w:color="000000" w:fill="DBEEF3"/>
            <w:noWrap/>
            <w:vAlign w:val="center"/>
          </w:tcPr>
          <w:p w:rsidR="006E09AA" w:rsidRPr="00066630" w:rsidRDefault="006E09AA" w:rsidP="006E09AA">
            <w:pPr>
              <w:jc w:val="right"/>
              <w:rPr>
                <w:color w:val="000000"/>
              </w:rPr>
            </w:pPr>
            <w:r w:rsidRPr="00066630">
              <w:rPr>
                <w:color w:val="000000"/>
              </w:rPr>
              <w:t>2,38</w:t>
            </w:r>
          </w:p>
        </w:tc>
      </w:tr>
      <w:tr w:rsidR="006E09AA" w:rsidRPr="00066630" w:rsidTr="006E09AA">
        <w:trPr>
          <w:trHeight w:val="300"/>
        </w:trPr>
        <w:tc>
          <w:tcPr>
            <w:tcW w:w="4906" w:type="dxa"/>
            <w:tcBorders>
              <w:top w:val="nil"/>
              <w:left w:val="single" w:sz="8" w:space="0" w:color="auto"/>
              <w:bottom w:val="single" w:sz="4" w:space="0" w:color="auto"/>
              <w:right w:val="single" w:sz="4" w:space="0" w:color="auto"/>
            </w:tcBorders>
            <w:vAlign w:val="center"/>
          </w:tcPr>
          <w:p w:rsidR="006E09AA" w:rsidRPr="00066630" w:rsidRDefault="006E09AA" w:rsidP="006E09AA">
            <w:pPr>
              <w:rPr>
                <w:color w:val="000000"/>
                <w:sz w:val="18"/>
                <w:szCs w:val="18"/>
              </w:rPr>
            </w:pPr>
            <w:r w:rsidRPr="00066630">
              <w:rPr>
                <w:color w:val="000000"/>
                <w:sz w:val="18"/>
                <w:szCs w:val="18"/>
              </w:rPr>
              <w:t>2. Распространена, но не больше, чем везде</w:t>
            </w:r>
          </w:p>
        </w:tc>
        <w:tc>
          <w:tcPr>
            <w:tcW w:w="1068" w:type="dxa"/>
            <w:tcBorders>
              <w:top w:val="nil"/>
              <w:left w:val="nil"/>
              <w:bottom w:val="single" w:sz="4" w:space="0" w:color="auto"/>
              <w:right w:val="single" w:sz="4" w:space="0" w:color="auto"/>
            </w:tcBorders>
            <w:shd w:val="clear" w:color="000000" w:fill="B6DDE8"/>
            <w:noWrap/>
            <w:vAlign w:val="center"/>
          </w:tcPr>
          <w:p w:rsidR="006E09AA" w:rsidRPr="00066630" w:rsidRDefault="006E09AA" w:rsidP="006E09AA">
            <w:pPr>
              <w:jc w:val="right"/>
              <w:rPr>
                <w:color w:val="000000"/>
              </w:rPr>
            </w:pPr>
            <w:r w:rsidRPr="00066630">
              <w:rPr>
                <w:color w:val="000000"/>
              </w:rPr>
              <w:t>91</w:t>
            </w:r>
          </w:p>
        </w:tc>
        <w:tc>
          <w:tcPr>
            <w:tcW w:w="850" w:type="dxa"/>
            <w:tcBorders>
              <w:top w:val="nil"/>
              <w:left w:val="nil"/>
              <w:bottom w:val="single" w:sz="4" w:space="0" w:color="auto"/>
              <w:right w:val="single" w:sz="4" w:space="0" w:color="auto"/>
            </w:tcBorders>
            <w:shd w:val="clear" w:color="000000" w:fill="DBEEF3"/>
            <w:noWrap/>
            <w:vAlign w:val="center"/>
          </w:tcPr>
          <w:p w:rsidR="006E09AA" w:rsidRPr="00066630" w:rsidRDefault="006E09AA" w:rsidP="006E09AA">
            <w:pPr>
              <w:jc w:val="right"/>
              <w:rPr>
                <w:color w:val="000000"/>
              </w:rPr>
            </w:pPr>
            <w:r w:rsidRPr="00066630">
              <w:rPr>
                <w:color w:val="000000"/>
              </w:rPr>
              <w:t>5</w:t>
            </w:r>
          </w:p>
        </w:tc>
        <w:tc>
          <w:tcPr>
            <w:tcW w:w="1120" w:type="dxa"/>
            <w:tcBorders>
              <w:top w:val="nil"/>
              <w:left w:val="nil"/>
              <w:bottom w:val="single" w:sz="4" w:space="0" w:color="auto"/>
              <w:right w:val="single" w:sz="4" w:space="0" w:color="auto"/>
            </w:tcBorders>
            <w:shd w:val="clear" w:color="000000" w:fill="B6DDE8"/>
            <w:noWrap/>
            <w:vAlign w:val="center"/>
          </w:tcPr>
          <w:p w:rsidR="006E09AA" w:rsidRPr="00066630" w:rsidRDefault="006E09AA" w:rsidP="006E09AA">
            <w:pPr>
              <w:jc w:val="right"/>
              <w:rPr>
                <w:color w:val="000000"/>
              </w:rPr>
            </w:pPr>
            <w:r w:rsidRPr="00066630">
              <w:rPr>
                <w:color w:val="000000"/>
              </w:rPr>
              <w:t>109</w:t>
            </w:r>
          </w:p>
        </w:tc>
        <w:tc>
          <w:tcPr>
            <w:tcW w:w="1538" w:type="dxa"/>
            <w:tcBorders>
              <w:top w:val="nil"/>
              <w:left w:val="nil"/>
              <w:bottom w:val="single" w:sz="4" w:space="0" w:color="auto"/>
              <w:right w:val="single" w:sz="8" w:space="0" w:color="auto"/>
            </w:tcBorders>
            <w:shd w:val="clear" w:color="000000" w:fill="DBEEF3"/>
            <w:noWrap/>
            <w:vAlign w:val="center"/>
          </w:tcPr>
          <w:p w:rsidR="006E09AA" w:rsidRPr="00066630" w:rsidRDefault="006E09AA" w:rsidP="006E09AA">
            <w:pPr>
              <w:jc w:val="right"/>
              <w:rPr>
                <w:color w:val="000000"/>
              </w:rPr>
            </w:pPr>
            <w:r w:rsidRPr="00066630">
              <w:rPr>
                <w:color w:val="000000"/>
              </w:rPr>
              <w:t>32,44</w:t>
            </w:r>
          </w:p>
        </w:tc>
      </w:tr>
      <w:tr w:rsidR="006E09AA" w:rsidRPr="00066630" w:rsidTr="006E09AA">
        <w:trPr>
          <w:trHeight w:val="315"/>
        </w:trPr>
        <w:tc>
          <w:tcPr>
            <w:tcW w:w="4906" w:type="dxa"/>
            <w:tcBorders>
              <w:top w:val="nil"/>
              <w:left w:val="single" w:sz="8" w:space="0" w:color="auto"/>
              <w:bottom w:val="nil"/>
              <w:right w:val="nil"/>
            </w:tcBorders>
            <w:vAlign w:val="center"/>
          </w:tcPr>
          <w:p w:rsidR="006E09AA" w:rsidRPr="00066630" w:rsidRDefault="006E09AA" w:rsidP="006E09AA">
            <w:pPr>
              <w:rPr>
                <w:color w:val="000000"/>
                <w:sz w:val="18"/>
                <w:szCs w:val="18"/>
              </w:rPr>
            </w:pPr>
            <w:r w:rsidRPr="00066630">
              <w:rPr>
                <w:color w:val="000000"/>
                <w:sz w:val="18"/>
                <w:szCs w:val="18"/>
              </w:rPr>
              <w:lastRenderedPageBreak/>
              <w:t>3. Совсем не распространена</w:t>
            </w:r>
          </w:p>
        </w:tc>
        <w:tc>
          <w:tcPr>
            <w:tcW w:w="1068" w:type="dxa"/>
            <w:tcBorders>
              <w:top w:val="nil"/>
              <w:left w:val="single" w:sz="4" w:space="0" w:color="auto"/>
              <w:bottom w:val="single" w:sz="4" w:space="0" w:color="auto"/>
              <w:right w:val="single" w:sz="4" w:space="0" w:color="auto"/>
            </w:tcBorders>
            <w:shd w:val="clear" w:color="000000" w:fill="B6DDE8"/>
            <w:noWrap/>
            <w:vAlign w:val="center"/>
          </w:tcPr>
          <w:p w:rsidR="006E09AA" w:rsidRPr="00066630" w:rsidRDefault="006E09AA" w:rsidP="006E09AA">
            <w:pPr>
              <w:jc w:val="right"/>
              <w:rPr>
                <w:color w:val="000000"/>
              </w:rPr>
            </w:pPr>
            <w:r w:rsidRPr="00066630">
              <w:rPr>
                <w:color w:val="000000"/>
              </w:rPr>
              <w:t>183</w:t>
            </w:r>
          </w:p>
        </w:tc>
        <w:tc>
          <w:tcPr>
            <w:tcW w:w="850" w:type="dxa"/>
            <w:tcBorders>
              <w:top w:val="nil"/>
              <w:left w:val="nil"/>
              <w:bottom w:val="nil"/>
              <w:right w:val="nil"/>
            </w:tcBorders>
            <w:shd w:val="clear" w:color="000000" w:fill="DBEEF3"/>
            <w:noWrap/>
            <w:vAlign w:val="center"/>
          </w:tcPr>
          <w:p w:rsidR="006E09AA" w:rsidRPr="00066630" w:rsidRDefault="006E09AA" w:rsidP="006E09AA">
            <w:pPr>
              <w:jc w:val="right"/>
              <w:rPr>
                <w:color w:val="000000"/>
              </w:rPr>
            </w:pPr>
            <w:r w:rsidRPr="00066630">
              <w:rPr>
                <w:color w:val="000000"/>
              </w:rPr>
              <w:t>95</w:t>
            </w:r>
          </w:p>
        </w:tc>
        <w:tc>
          <w:tcPr>
            <w:tcW w:w="1120" w:type="dxa"/>
            <w:tcBorders>
              <w:top w:val="nil"/>
              <w:left w:val="single" w:sz="4" w:space="0" w:color="auto"/>
              <w:bottom w:val="single" w:sz="4" w:space="0" w:color="auto"/>
              <w:right w:val="single" w:sz="4" w:space="0" w:color="auto"/>
            </w:tcBorders>
            <w:shd w:val="clear" w:color="000000" w:fill="B6DDE8"/>
            <w:noWrap/>
            <w:vAlign w:val="center"/>
          </w:tcPr>
          <w:p w:rsidR="006E09AA" w:rsidRPr="00066630" w:rsidRDefault="006E09AA" w:rsidP="006E09AA">
            <w:pPr>
              <w:jc w:val="right"/>
              <w:rPr>
                <w:color w:val="000000"/>
              </w:rPr>
            </w:pPr>
            <w:r w:rsidRPr="00066630">
              <w:rPr>
                <w:color w:val="000000"/>
              </w:rPr>
              <w:t>219</w:t>
            </w:r>
          </w:p>
        </w:tc>
        <w:tc>
          <w:tcPr>
            <w:tcW w:w="1538" w:type="dxa"/>
            <w:tcBorders>
              <w:top w:val="nil"/>
              <w:left w:val="nil"/>
              <w:bottom w:val="nil"/>
              <w:right w:val="single" w:sz="8" w:space="0" w:color="auto"/>
            </w:tcBorders>
            <w:shd w:val="clear" w:color="000000" w:fill="DBEEF3"/>
            <w:noWrap/>
            <w:vAlign w:val="center"/>
          </w:tcPr>
          <w:p w:rsidR="006E09AA" w:rsidRPr="00066630" w:rsidRDefault="006E09AA" w:rsidP="006E09AA">
            <w:pPr>
              <w:jc w:val="right"/>
              <w:rPr>
                <w:color w:val="000000"/>
              </w:rPr>
            </w:pPr>
            <w:r w:rsidRPr="00066630">
              <w:rPr>
                <w:color w:val="000000"/>
              </w:rPr>
              <w:t>100</w:t>
            </w:r>
          </w:p>
        </w:tc>
      </w:tr>
      <w:tr w:rsidR="006E09AA" w:rsidRPr="00066630" w:rsidTr="006E09AA">
        <w:trPr>
          <w:trHeight w:val="315"/>
        </w:trPr>
        <w:tc>
          <w:tcPr>
            <w:tcW w:w="4906" w:type="dxa"/>
            <w:tcBorders>
              <w:top w:val="single" w:sz="8" w:space="0" w:color="auto"/>
              <w:left w:val="single" w:sz="8" w:space="0" w:color="auto"/>
              <w:bottom w:val="nil"/>
              <w:right w:val="nil"/>
            </w:tcBorders>
            <w:vAlign w:val="center"/>
          </w:tcPr>
          <w:p w:rsidR="006E09AA" w:rsidRPr="00066630" w:rsidRDefault="006E09AA" w:rsidP="006E09AA">
            <w:pPr>
              <w:rPr>
                <w:b/>
                <w:bCs/>
                <w:i/>
                <w:iCs/>
                <w:color w:val="000000"/>
              </w:rPr>
            </w:pPr>
            <w:r w:rsidRPr="00066630">
              <w:rPr>
                <w:b/>
                <w:bCs/>
                <w:i/>
                <w:iCs/>
                <w:color w:val="000000"/>
              </w:rPr>
              <w:t>Итог:</w:t>
            </w:r>
          </w:p>
        </w:tc>
        <w:tc>
          <w:tcPr>
            <w:tcW w:w="1068"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6E09AA" w:rsidRPr="00066630" w:rsidRDefault="006E09AA" w:rsidP="006E09AA">
            <w:pPr>
              <w:jc w:val="right"/>
              <w:rPr>
                <w:color w:val="000000"/>
              </w:rPr>
            </w:pPr>
            <w:r w:rsidRPr="00066630">
              <w:rPr>
                <w:color w:val="000000"/>
              </w:rPr>
              <w:t>283</w:t>
            </w:r>
          </w:p>
        </w:tc>
        <w:tc>
          <w:tcPr>
            <w:tcW w:w="850" w:type="dxa"/>
            <w:tcBorders>
              <w:top w:val="single" w:sz="8" w:space="0" w:color="auto"/>
              <w:left w:val="nil"/>
              <w:bottom w:val="single" w:sz="8" w:space="0" w:color="auto"/>
              <w:right w:val="single" w:sz="8" w:space="0" w:color="auto"/>
            </w:tcBorders>
            <w:shd w:val="clear" w:color="000000" w:fill="DBEEF3"/>
            <w:noWrap/>
            <w:vAlign w:val="center"/>
          </w:tcPr>
          <w:p w:rsidR="006E09AA" w:rsidRPr="00066630" w:rsidRDefault="006E09AA" w:rsidP="006E09AA">
            <w:pPr>
              <w:jc w:val="right"/>
              <w:rPr>
                <w:color w:val="000000"/>
              </w:rPr>
            </w:pPr>
            <w:r w:rsidRPr="00066630">
              <w:rPr>
                <w:color w:val="000000"/>
              </w:rPr>
              <w:t>100</w:t>
            </w:r>
          </w:p>
        </w:tc>
        <w:tc>
          <w:tcPr>
            <w:tcW w:w="1120"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6E09AA" w:rsidRPr="00066630" w:rsidRDefault="006E09AA" w:rsidP="006E09AA">
            <w:pPr>
              <w:jc w:val="right"/>
              <w:rPr>
                <w:color w:val="000000"/>
              </w:rPr>
            </w:pPr>
            <w:r w:rsidRPr="00066630">
              <w:rPr>
                <w:color w:val="000000"/>
              </w:rPr>
              <w:t>336</w:t>
            </w:r>
          </w:p>
        </w:tc>
        <w:tc>
          <w:tcPr>
            <w:tcW w:w="1538" w:type="dxa"/>
            <w:tcBorders>
              <w:top w:val="single" w:sz="8" w:space="0" w:color="auto"/>
              <w:left w:val="nil"/>
              <w:bottom w:val="single" w:sz="8" w:space="0" w:color="auto"/>
              <w:right w:val="single" w:sz="8" w:space="0" w:color="auto"/>
            </w:tcBorders>
            <w:shd w:val="clear" w:color="000000" w:fill="DBEEF3"/>
            <w:noWrap/>
            <w:vAlign w:val="center"/>
          </w:tcPr>
          <w:p w:rsidR="006E09AA" w:rsidRPr="00066630" w:rsidRDefault="006E09AA" w:rsidP="006E09AA">
            <w:pPr>
              <w:jc w:val="right"/>
              <w:rPr>
                <w:color w:val="000000"/>
              </w:rPr>
            </w:pPr>
            <w:r w:rsidRPr="00066630">
              <w:rPr>
                <w:color w:val="000000"/>
              </w:rPr>
              <w:t>100</w:t>
            </w:r>
          </w:p>
        </w:tc>
      </w:tr>
      <w:tr w:rsidR="006E09AA" w:rsidRPr="00066630" w:rsidTr="006E09AA">
        <w:trPr>
          <w:trHeight w:val="315"/>
        </w:trPr>
        <w:tc>
          <w:tcPr>
            <w:tcW w:w="9482" w:type="dxa"/>
            <w:gridSpan w:val="5"/>
            <w:tcBorders>
              <w:top w:val="single" w:sz="8" w:space="0" w:color="auto"/>
              <w:left w:val="single" w:sz="8" w:space="0" w:color="auto"/>
              <w:bottom w:val="single" w:sz="8" w:space="0" w:color="auto"/>
              <w:right w:val="single" w:sz="8" w:space="0" w:color="000000"/>
            </w:tcBorders>
            <w:vAlign w:val="center"/>
          </w:tcPr>
          <w:p w:rsidR="006E09AA" w:rsidRPr="00066630" w:rsidRDefault="006E09AA" w:rsidP="006E09AA">
            <w:pPr>
              <w:jc w:val="center"/>
              <w:rPr>
                <w:b/>
                <w:bCs/>
                <w:color w:val="000000"/>
                <w:sz w:val="20"/>
                <w:szCs w:val="20"/>
              </w:rPr>
            </w:pPr>
            <w:r w:rsidRPr="00066630">
              <w:rPr>
                <w:b/>
                <w:bCs/>
                <w:color w:val="000000"/>
                <w:sz w:val="20"/>
                <w:szCs w:val="20"/>
              </w:rPr>
              <w:t>2. Предлагали ли Вам когда-либо попробовать наркотики? (один ответ)</w:t>
            </w:r>
          </w:p>
        </w:tc>
      </w:tr>
      <w:tr w:rsidR="006E09AA" w:rsidRPr="00066630" w:rsidTr="006E09AA">
        <w:trPr>
          <w:trHeight w:val="300"/>
        </w:trPr>
        <w:tc>
          <w:tcPr>
            <w:tcW w:w="4906" w:type="dxa"/>
            <w:tcBorders>
              <w:top w:val="nil"/>
              <w:left w:val="single" w:sz="8" w:space="0" w:color="auto"/>
              <w:bottom w:val="single" w:sz="4" w:space="0" w:color="auto"/>
              <w:right w:val="single" w:sz="4" w:space="0" w:color="auto"/>
            </w:tcBorders>
            <w:noWrap/>
            <w:vAlign w:val="center"/>
          </w:tcPr>
          <w:p w:rsidR="006E09AA" w:rsidRPr="00066630" w:rsidRDefault="006E09AA" w:rsidP="006E09AA">
            <w:pPr>
              <w:rPr>
                <w:color w:val="000000"/>
                <w:sz w:val="18"/>
                <w:szCs w:val="18"/>
              </w:rPr>
            </w:pPr>
            <w:r w:rsidRPr="00066630">
              <w:rPr>
                <w:color w:val="000000"/>
                <w:sz w:val="18"/>
                <w:szCs w:val="18"/>
              </w:rPr>
              <w:t>1. Да</w:t>
            </w:r>
          </w:p>
        </w:tc>
        <w:tc>
          <w:tcPr>
            <w:tcW w:w="1068" w:type="dxa"/>
            <w:tcBorders>
              <w:top w:val="nil"/>
              <w:left w:val="nil"/>
              <w:bottom w:val="single" w:sz="4" w:space="0" w:color="auto"/>
              <w:right w:val="single" w:sz="4" w:space="0" w:color="auto"/>
            </w:tcBorders>
            <w:shd w:val="clear" w:color="000000" w:fill="B6DDE8"/>
            <w:noWrap/>
            <w:vAlign w:val="center"/>
          </w:tcPr>
          <w:p w:rsidR="006E09AA" w:rsidRPr="00066630" w:rsidRDefault="006E09AA" w:rsidP="006E09AA">
            <w:pPr>
              <w:jc w:val="right"/>
              <w:rPr>
                <w:color w:val="000000"/>
              </w:rPr>
            </w:pPr>
            <w:r w:rsidRPr="00066630">
              <w:rPr>
                <w:color w:val="000000"/>
              </w:rPr>
              <w:t>10</w:t>
            </w:r>
          </w:p>
        </w:tc>
        <w:tc>
          <w:tcPr>
            <w:tcW w:w="850" w:type="dxa"/>
            <w:tcBorders>
              <w:top w:val="nil"/>
              <w:left w:val="nil"/>
              <w:bottom w:val="single" w:sz="4" w:space="0" w:color="auto"/>
              <w:right w:val="single" w:sz="4" w:space="0" w:color="auto"/>
            </w:tcBorders>
            <w:shd w:val="clear" w:color="000000" w:fill="DBEEF3"/>
            <w:noWrap/>
            <w:vAlign w:val="center"/>
          </w:tcPr>
          <w:p w:rsidR="006E09AA" w:rsidRPr="00066630" w:rsidRDefault="006E09AA" w:rsidP="006E09AA">
            <w:pPr>
              <w:jc w:val="right"/>
              <w:rPr>
                <w:color w:val="000000"/>
              </w:rPr>
            </w:pPr>
            <w:r w:rsidRPr="00066630">
              <w:rPr>
                <w:color w:val="000000"/>
              </w:rPr>
              <w:t>3,53</w:t>
            </w:r>
          </w:p>
        </w:tc>
        <w:tc>
          <w:tcPr>
            <w:tcW w:w="1120" w:type="dxa"/>
            <w:tcBorders>
              <w:top w:val="nil"/>
              <w:left w:val="nil"/>
              <w:bottom w:val="single" w:sz="4" w:space="0" w:color="auto"/>
              <w:right w:val="single" w:sz="4" w:space="0" w:color="auto"/>
            </w:tcBorders>
            <w:shd w:val="clear" w:color="000000" w:fill="B6DDE8"/>
            <w:noWrap/>
            <w:vAlign w:val="center"/>
          </w:tcPr>
          <w:p w:rsidR="006E09AA" w:rsidRPr="00066630" w:rsidRDefault="006E09AA" w:rsidP="006E09AA">
            <w:pPr>
              <w:jc w:val="right"/>
              <w:rPr>
                <w:color w:val="000000"/>
              </w:rPr>
            </w:pPr>
            <w:r w:rsidRPr="00066630">
              <w:rPr>
                <w:color w:val="000000"/>
              </w:rPr>
              <w:t>6</w:t>
            </w:r>
          </w:p>
        </w:tc>
        <w:tc>
          <w:tcPr>
            <w:tcW w:w="1538" w:type="dxa"/>
            <w:tcBorders>
              <w:top w:val="nil"/>
              <w:left w:val="nil"/>
              <w:bottom w:val="single" w:sz="4" w:space="0" w:color="auto"/>
              <w:right w:val="single" w:sz="8" w:space="0" w:color="auto"/>
            </w:tcBorders>
            <w:shd w:val="clear" w:color="000000" w:fill="DBEEF3"/>
            <w:noWrap/>
            <w:vAlign w:val="center"/>
          </w:tcPr>
          <w:p w:rsidR="006E09AA" w:rsidRPr="00066630" w:rsidRDefault="006E09AA" w:rsidP="006E09AA">
            <w:pPr>
              <w:jc w:val="right"/>
              <w:rPr>
                <w:color w:val="000000"/>
              </w:rPr>
            </w:pPr>
            <w:r w:rsidRPr="00066630">
              <w:rPr>
                <w:color w:val="000000"/>
              </w:rPr>
              <w:t>1,78</w:t>
            </w:r>
          </w:p>
        </w:tc>
      </w:tr>
      <w:tr w:rsidR="006E09AA" w:rsidRPr="00066630" w:rsidTr="006E09AA">
        <w:trPr>
          <w:trHeight w:val="315"/>
        </w:trPr>
        <w:tc>
          <w:tcPr>
            <w:tcW w:w="4906" w:type="dxa"/>
            <w:tcBorders>
              <w:top w:val="nil"/>
              <w:left w:val="single" w:sz="8" w:space="0" w:color="auto"/>
              <w:bottom w:val="single" w:sz="4" w:space="0" w:color="auto"/>
              <w:right w:val="single" w:sz="4" w:space="0" w:color="auto"/>
            </w:tcBorders>
            <w:noWrap/>
            <w:vAlign w:val="center"/>
          </w:tcPr>
          <w:p w:rsidR="006E09AA" w:rsidRPr="00066630" w:rsidRDefault="006E09AA" w:rsidP="006E09AA">
            <w:pPr>
              <w:rPr>
                <w:color w:val="000000"/>
                <w:sz w:val="18"/>
                <w:szCs w:val="18"/>
              </w:rPr>
            </w:pPr>
            <w:r w:rsidRPr="00066630">
              <w:rPr>
                <w:color w:val="000000"/>
                <w:sz w:val="18"/>
                <w:szCs w:val="18"/>
              </w:rPr>
              <w:t>2. Нет</w:t>
            </w:r>
          </w:p>
        </w:tc>
        <w:tc>
          <w:tcPr>
            <w:tcW w:w="1068" w:type="dxa"/>
            <w:tcBorders>
              <w:top w:val="nil"/>
              <w:left w:val="nil"/>
              <w:bottom w:val="single" w:sz="4" w:space="0" w:color="auto"/>
              <w:right w:val="single" w:sz="4" w:space="0" w:color="auto"/>
            </w:tcBorders>
            <w:shd w:val="clear" w:color="000000" w:fill="B6DDE8"/>
            <w:noWrap/>
            <w:vAlign w:val="center"/>
          </w:tcPr>
          <w:p w:rsidR="006E09AA" w:rsidRPr="00066630" w:rsidRDefault="006E09AA" w:rsidP="006E09AA">
            <w:pPr>
              <w:jc w:val="right"/>
              <w:rPr>
                <w:color w:val="000000"/>
              </w:rPr>
            </w:pPr>
            <w:r w:rsidRPr="00066630">
              <w:rPr>
                <w:color w:val="000000"/>
              </w:rPr>
              <w:t>273</w:t>
            </w:r>
          </w:p>
        </w:tc>
        <w:tc>
          <w:tcPr>
            <w:tcW w:w="850" w:type="dxa"/>
            <w:tcBorders>
              <w:top w:val="nil"/>
              <w:left w:val="nil"/>
              <w:bottom w:val="single" w:sz="4" w:space="0" w:color="auto"/>
              <w:right w:val="single" w:sz="4" w:space="0" w:color="auto"/>
            </w:tcBorders>
            <w:shd w:val="clear" w:color="000000" w:fill="DBEEF3"/>
            <w:noWrap/>
            <w:vAlign w:val="center"/>
          </w:tcPr>
          <w:p w:rsidR="006E09AA" w:rsidRPr="00066630" w:rsidRDefault="006E09AA" w:rsidP="006E09AA">
            <w:pPr>
              <w:jc w:val="right"/>
              <w:rPr>
                <w:color w:val="000000"/>
              </w:rPr>
            </w:pPr>
            <w:r w:rsidRPr="00066630">
              <w:rPr>
                <w:color w:val="000000"/>
              </w:rPr>
              <w:t>96,46</w:t>
            </w:r>
          </w:p>
        </w:tc>
        <w:tc>
          <w:tcPr>
            <w:tcW w:w="1120" w:type="dxa"/>
            <w:tcBorders>
              <w:top w:val="nil"/>
              <w:left w:val="nil"/>
              <w:bottom w:val="single" w:sz="4" w:space="0" w:color="auto"/>
              <w:right w:val="single" w:sz="4" w:space="0" w:color="auto"/>
            </w:tcBorders>
            <w:shd w:val="clear" w:color="000000" w:fill="B6DDE8"/>
            <w:noWrap/>
            <w:vAlign w:val="center"/>
          </w:tcPr>
          <w:p w:rsidR="006E09AA" w:rsidRPr="00066630" w:rsidRDefault="006E09AA" w:rsidP="006E09AA">
            <w:pPr>
              <w:jc w:val="right"/>
              <w:rPr>
                <w:color w:val="000000"/>
              </w:rPr>
            </w:pPr>
            <w:r w:rsidRPr="00066630">
              <w:rPr>
                <w:color w:val="000000"/>
              </w:rPr>
              <w:t>330</w:t>
            </w:r>
          </w:p>
        </w:tc>
        <w:tc>
          <w:tcPr>
            <w:tcW w:w="1538" w:type="dxa"/>
            <w:tcBorders>
              <w:top w:val="nil"/>
              <w:left w:val="nil"/>
              <w:bottom w:val="single" w:sz="4" w:space="0" w:color="auto"/>
              <w:right w:val="single" w:sz="8" w:space="0" w:color="auto"/>
            </w:tcBorders>
            <w:shd w:val="clear" w:color="000000" w:fill="DBEEF3"/>
            <w:noWrap/>
            <w:vAlign w:val="center"/>
          </w:tcPr>
          <w:p w:rsidR="006E09AA" w:rsidRPr="00066630" w:rsidRDefault="006E09AA" w:rsidP="006E09AA">
            <w:pPr>
              <w:jc w:val="right"/>
              <w:rPr>
                <w:color w:val="000000"/>
              </w:rPr>
            </w:pPr>
            <w:r w:rsidRPr="00066630">
              <w:rPr>
                <w:color w:val="000000"/>
              </w:rPr>
              <w:t>98,21</w:t>
            </w:r>
          </w:p>
        </w:tc>
      </w:tr>
      <w:tr w:rsidR="006E09AA" w:rsidRPr="00066630" w:rsidTr="006E09AA">
        <w:trPr>
          <w:trHeight w:val="315"/>
        </w:trPr>
        <w:tc>
          <w:tcPr>
            <w:tcW w:w="4906" w:type="dxa"/>
            <w:tcBorders>
              <w:top w:val="single" w:sz="8" w:space="0" w:color="auto"/>
              <w:left w:val="single" w:sz="8" w:space="0" w:color="auto"/>
              <w:bottom w:val="nil"/>
              <w:right w:val="nil"/>
            </w:tcBorders>
            <w:vAlign w:val="center"/>
          </w:tcPr>
          <w:p w:rsidR="006E09AA" w:rsidRPr="00066630" w:rsidRDefault="006E09AA" w:rsidP="006E09AA">
            <w:pPr>
              <w:rPr>
                <w:b/>
                <w:bCs/>
                <w:i/>
                <w:iCs/>
                <w:color w:val="000000"/>
              </w:rPr>
            </w:pPr>
            <w:r w:rsidRPr="00066630">
              <w:rPr>
                <w:b/>
                <w:bCs/>
                <w:i/>
                <w:iCs/>
                <w:color w:val="000000"/>
              </w:rPr>
              <w:t>Итог:</w:t>
            </w:r>
          </w:p>
        </w:tc>
        <w:tc>
          <w:tcPr>
            <w:tcW w:w="1068"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6E09AA" w:rsidRPr="00066630" w:rsidRDefault="006E09AA" w:rsidP="006E09AA">
            <w:pPr>
              <w:jc w:val="right"/>
              <w:rPr>
                <w:color w:val="000000"/>
              </w:rPr>
            </w:pPr>
            <w:r w:rsidRPr="00066630">
              <w:rPr>
                <w:color w:val="000000"/>
              </w:rPr>
              <w:t>283</w:t>
            </w:r>
          </w:p>
        </w:tc>
        <w:tc>
          <w:tcPr>
            <w:tcW w:w="850" w:type="dxa"/>
            <w:tcBorders>
              <w:top w:val="single" w:sz="8" w:space="0" w:color="auto"/>
              <w:left w:val="nil"/>
              <w:bottom w:val="single" w:sz="8" w:space="0" w:color="auto"/>
              <w:right w:val="single" w:sz="8" w:space="0" w:color="auto"/>
            </w:tcBorders>
            <w:shd w:val="clear" w:color="000000" w:fill="DBEEF3"/>
            <w:noWrap/>
            <w:vAlign w:val="center"/>
          </w:tcPr>
          <w:p w:rsidR="006E09AA" w:rsidRPr="00066630" w:rsidRDefault="006E09AA" w:rsidP="006E09AA">
            <w:pPr>
              <w:jc w:val="right"/>
              <w:rPr>
                <w:color w:val="000000"/>
              </w:rPr>
            </w:pPr>
            <w:r w:rsidRPr="00066630">
              <w:rPr>
                <w:color w:val="000000"/>
              </w:rPr>
              <w:t>100</w:t>
            </w:r>
          </w:p>
        </w:tc>
        <w:tc>
          <w:tcPr>
            <w:tcW w:w="1120"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6E09AA" w:rsidRPr="00066630" w:rsidRDefault="006E09AA" w:rsidP="006E09AA">
            <w:pPr>
              <w:jc w:val="right"/>
              <w:rPr>
                <w:color w:val="000000"/>
              </w:rPr>
            </w:pPr>
            <w:r w:rsidRPr="00066630">
              <w:rPr>
                <w:color w:val="000000"/>
              </w:rPr>
              <w:t>336</w:t>
            </w:r>
          </w:p>
        </w:tc>
        <w:tc>
          <w:tcPr>
            <w:tcW w:w="1538" w:type="dxa"/>
            <w:tcBorders>
              <w:top w:val="single" w:sz="8" w:space="0" w:color="auto"/>
              <w:left w:val="nil"/>
              <w:bottom w:val="single" w:sz="8" w:space="0" w:color="auto"/>
              <w:right w:val="single" w:sz="8" w:space="0" w:color="auto"/>
            </w:tcBorders>
            <w:shd w:val="clear" w:color="000000" w:fill="DBEEF3"/>
            <w:noWrap/>
            <w:vAlign w:val="center"/>
          </w:tcPr>
          <w:p w:rsidR="006E09AA" w:rsidRPr="00066630" w:rsidRDefault="006E09AA" w:rsidP="006E09AA">
            <w:pPr>
              <w:jc w:val="right"/>
              <w:rPr>
                <w:color w:val="000000"/>
              </w:rPr>
            </w:pPr>
            <w:r w:rsidRPr="00066630">
              <w:rPr>
                <w:color w:val="000000"/>
              </w:rPr>
              <w:t>100</w:t>
            </w:r>
          </w:p>
        </w:tc>
      </w:tr>
      <w:tr w:rsidR="006E09AA" w:rsidRPr="00066630" w:rsidTr="006E09AA">
        <w:trPr>
          <w:trHeight w:val="540"/>
        </w:trPr>
        <w:tc>
          <w:tcPr>
            <w:tcW w:w="9482" w:type="dxa"/>
            <w:gridSpan w:val="5"/>
            <w:tcBorders>
              <w:top w:val="single" w:sz="8" w:space="0" w:color="auto"/>
              <w:left w:val="single" w:sz="8" w:space="0" w:color="auto"/>
              <w:bottom w:val="single" w:sz="8" w:space="0" w:color="auto"/>
              <w:right w:val="single" w:sz="8" w:space="0" w:color="000000"/>
            </w:tcBorders>
            <w:vAlign w:val="center"/>
          </w:tcPr>
          <w:p w:rsidR="006E09AA" w:rsidRPr="00066630" w:rsidRDefault="006E09AA" w:rsidP="006E09AA">
            <w:pPr>
              <w:jc w:val="center"/>
              <w:rPr>
                <w:b/>
                <w:bCs/>
                <w:color w:val="000000"/>
                <w:sz w:val="20"/>
                <w:szCs w:val="20"/>
              </w:rPr>
            </w:pPr>
            <w:r w:rsidRPr="00066630">
              <w:rPr>
                <w:b/>
                <w:bCs/>
                <w:color w:val="000000"/>
                <w:sz w:val="20"/>
                <w:szCs w:val="20"/>
              </w:rPr>
              <w:t>3. Как бы Вы поступили, если бы Вам предложили попробовать наркотическое средство? Скорее всего… (один ответ)</w:t>
            </w:r>
          </w:p>
        </w:tc>
      </w:tr>
      <w:tr w:rsidR="006E09AA" w:rsidRPr="00066630" w:rsidTr="006E09AA">
        <w:trPr>
          <w:trHeight w:val="540"/>
        </w:trPr>
        <w:tc>
          <w:tcPr>
            <w:tcW w:w="4906" w:type="dxa"/>
            <w:tcBorders>
              <w:top w:val="nil"/>
              <w:left w:val="single" w:sz="8" w:space="0" w:color="auto"/>
              <w:bottom w:val="single" w:sz="4" w:space="0" w:color="auto"/>
              <w:right w:val="single" w:sz="4" w:space="0" w:color="auto"/>
            </w:tcBorders>
            <w:vAlign w:val="center"/>
          </w:tcPr>
          <w:p w:rsidR="006E09AA" w:rsidRPr="00066630" w:rsidRDefault="006E09AA" w:rsidP="006E09AA">
            <w:pPr>
              <w:rPr>
                <w:color w:val="000000"/>
                <w:sz w:val="18"/>
                <w:szCs w:val="18"/>
              </w:rPr>
            </w:pPr>
            <w:r w:rsidRPr="00066630">
              <w:rPr>
                <w:color w:val="000000"/>
                <w:sz w:val="18"/>
                <w:szCs w:val="18"/>
              </w:rPr>
              <w:t>1. Отказался(лась) бы</w:t>
            </w:r>
          </w:p>
        </w:tc>
        <w:tc>
          <w:tcPr>
            <w:tcW w:w="1068" w:type="dxa"/>
            <w:tcBorders>
              <w:top w:val="nil"/>
              <w:left w:val="nil"/>
              <w:bottom w:val="single" w:sz="4" w:space="0" w:color="auto"/>
              <w:right w:val="single" w:sz="4" w:space="0" w:color="auto"/>
            </w:tcBorders>
            <w:shd w:val="clear" w:color="000000" w:fill="B6DDE8"/>
            <w:noWrap/>
            <w:vAlign w:val="center"/>
          </w:tcPr>
          <w:p w:rsidR="006E09AA" w:rsidRPr="00066630" w:rsidRDefault="006E09AA" w:rsidP="006E09AA">
            <w:pPr>
              <w:jc w:val="right"/>
              <w:rPr>
                <w:color w:val="000000"/>
              </w:rPr>
            </w:pPr>
            <w:r w:rsidRPr="00066630">
              <w:rPr>
                <w:color w:val="000000"/>
              </w:rPr>
              <w:t>282</w:t>
            </w:r>
          </w:p>
        </w:tc>
        <w:tc>
          <w:tcPr>
            <w:tcW w:w="850" w:type="dxa"/>
            <w:tcBorders>
              <w:top w:val="nil"/>
              <w:left w:val="nil"/>
              <w:bottom w:val="single" w:sz="4" w:space="0" w:color="auto"/>
              <w:right w:val="single" w:sz="4" w:space="0" w:color="auto"/>
            </w:tcBorders>
            <w:shd w:val="clear" w:color="000000" w:fill="DBEEF3"/>
            <w:noWrap/>
            <w:vAlign w:val="center"/>
          </w:tcPr>
          <w:p w:rsidR="006E09AA" w:rsidRPr="00066630" w:rsidRDefault="006E09AA" w:rsidP="006E09AA">
            <w:pPr>
              <w:jc w:val="right"/>
              <w:rPr>
                <w:color w:val="000000"/>
              </w:rPr>
            </w:pPr>
            <w:r w:rsidRPr="00066630">
              <w:rPr>
                <w:color w:val="000000"/>
              </w:rPr>
              <w:t>99,64</w:t>
            </w:r>
          </w:p>
        </w:tc>
        <w:tc>
          <w:tcPr>
            <w:tcW w:w="1120" w:type="dxa"/>
            <w:tcBorders>
              <w:top w:val="nil"/>
              <w:left w:val="nil"/>
              <w:bottom w:val="single" w:sz="4" w:space="0" w:color="auto"/>
              <w:right w:val="single" w:sz="4" w:space="0" w:color="auto"/>
            </w:tcBorders>
            <w:shd w:val="clear" w:color="000000" w:fill="B6DDE8"/>
            <w:noWrap/>
            <w:vAlign w:val="center"/>
          </w:tcPr>
          <w:p w:rsidR="006E09AA" w:rsidRPr="00066630" w:rsidRDefault="006E09AA" w:rsidP="006E09AA">
            <w:pPr>
              <w:jc w:val="right"/>
              <w:rPr>
                <w:color w:val="000000"/>
              </w:rPr>
            </w:pPr>
            <w:r w:rsidRPr="00066630">
              <w:rPr>
                <w:color w:val="000000"/>
              </w:rPr>
              <w:t>333</w:t>
            </w:r>
          </w:p>
        </w:tc>
        <w:tc>
          <w:tcPr>
            <w:tcW w:w="1538" w:type="dxa"/>
            <w:tcBorders>
              <w:top w:val="nil"/>
              <w:left w:val="nil"/>
              <w:bottom w:val="single" w:sz="4" w:space="0" w:color="auto"/>
              <w:right w:val="single" w:sz="8" w:space="0" w:color="auto"/>
            </w:tcBorders>
            <w:shd w:val="clear" w:color="000000" w:fill="DBEEF3"/>
            <w:noWrap/>
            <w:vAlign w:val="center"/>
          </w:tcPr>
          <w:p w:rsidR="006E09AA" w:rsidRPr="00066630" w:rsidRDefault="006E09AA" w:rsidP="006E09AA">
            <w:pPr>
              <w:jc w:val="right"/>
              <w:rPr>
                <w:color w:val="000000"/>
              </w:rPr>
            </w:pPr>
            <w:r w:rsidRPr="00066630">
              <w:rPr>
                <w:color w:val="000000"/>
              </w:rPr>
              <w:t>99,1</w:t>
            </w:r>
          </w:p>
        </w:tc>
      </w:tr>
      <w:tr w:rsidR="006E09AA" w:rsidRPr="00066630" w:rsidTr="006E09AA">
        <w:trPr>
          <w:trHeight w:val="300"/>
        </w:trPr>
        <w:tc>
          <w:tcPr>
            <w:tcW w:w="4906" w:type="dxa"/>
            <w:tcBorders>
              <w:top w:val="nil"/>
              <w:left w:val="single" w:sz="8" w:space="0" w:color="auto"/>
              <w:bottom w:val="single" w:sz="4" w:space="0" w:color="auto"/>
              <w:right w:val="single" w:sz="4" w:space="0" w:color="auto"/>
            </w:tcBorders>
            <w:vAlign w:val="center"/>
          </w:tcPr>
          <w:p w:rsidR="006E09AA" w:rsidRPr="00066630" w:rsidRDefault="006E09AA" w:rsidP="006E09AA">
            <w:pPr>
              <w:rPr>
                <w:color w:val="000000"/>
                <w:sz w:val="18"/>
                <w:szCs w:val="18"/>
              </w:rPr>
            </w:pPr>
            <w:r w:rsidRPr="00066630">
              <w:rPr>
                <w:color w:val="000000"/>
                <w:sz w:val="18"/>
                <w:szCs w:val="18"/>
              </w:rPr>
              <w:t>2. Исходил(а), бы из того, какой наркотик</w:t>
            </w:r>
          </w:p>
        </w:tc>
        <w:tc>
          <w:tcPr>
            <w:tcW w:w="1068" w:type="dxa"/>
            <w:tcBorders>
              <w:top w:val="nil"/>
              <w:left w:val="nil"/>
              <w:bottom w:val="single" w:sz="4" w:space="0" w:color="auto"/>
              <w:right w:val="single" w:sz="4" w:space="0" w:color="auto"/>
            </w:tcBorders>
            <w:shd w:val="clear" w:color="000000" w:fill="B6DDE8"/>
            <w:noWrap/>
            <w:vAlign w:val="center"/>
          </w:tcPr>
          <w:p w:rsidR="006E09AA" w:rsidRPr="00066630" w:rsidRDefault="006E09AA" w:rsidP="006E09AA">
            <w:pPr>
              <w:jc w:val="right"/>
              <w:rPr>
                <w:color w:val="000000"/>
              </w:rPr>
            </w:pPr>
            <w:r w:rsidRPr="00066630">
              <w:rPr>
                <w:color w:val="000000"/>
              </w:rPr>
              <w:t>1</w:t>
            </w:r>
          </w:p>
        </w:tc>
        <w:tc>
          <w:tcPr>
            <w:tcW w:w="850" w:type="dxa"/>
            <w:tcBorders>
              <w:top w:val="nil"/>
              <w:left w:val="nil"/>
              <w:bottom w:val="single" w:sz="4" w:space="0" w:color="auto"/>
              <w:right w:val="single" w:sz="4" w:space="0" w:color="auto"/>
            </w:tcBorders>
            <w:shd w:val="clear" w:color="000000" w:fill="DBEEF3"/>
            <w:noWrap/>
            <w:vAlign w:val="center"/>
          </w:tcPr>
          <w:p w:rsidR="006E09AA" w:rsidRPr="00066630" w:rsidRDefault="006E09AA" w:rsidP="006E09AA">
            <w:pPr>
              <w:jc w:val="right"/>
              <w:rPr>
                <w:color w:val="000000"/>
              </w:rPr>
            </w:pPr>
            <w:r w:rsidRPr="00066630">
              <w:rPr>
                <w:color w:val="000000"/>
              </w:rPr>
              <w:t>0,35</w:t>
            </w:r>
          </w:p>
        </w:tc>
        <w:tc>
          <w:tcPr>
            <w:tcW w:w="1120" w:type="dxa"/>
            <w:tcBorders>
              <w:top w:val="nil"/>
              <w:left w:val="nil"/>
              <w:bottom w:val="single" w:sz="4" w:space="0" w:color="auto"/>
              <w:right w:val="single" w:sz="4" w:space="0" w:color="auto"/>
            </w:tcBorders>
            <w:shd w:val="clear" w:color="000000" w:fill="B6DDE8"/>
            <w:noWrap/>
            <w:vAlign w:val="center"/>
          </w:tcPr>
          <w:p w:rsidR="006E09AA" w:rsidRPr="00066630" w:rsidRDefault="006E09AA" w:rsidP="006E09AA">
            <w:pPr>
              <w:jc w:val="right"/>
              <w:rPr>
                <w:color w:val="000000"/>
              </w:rPr>
            </w:pPr>
            <w:r w:rsidRPr="00066630">
              <w:rPr>
                <w:color w:val="000000"/>
              </w:rPr>
              <w:t>1</w:t>
            </w:r>
          </w:p>
        </w:tc>
        <w:tc>
          <w:tcPr>
            <w:tcW w:w="1538" w:type="dxa"/>
            <w:tcBorders>
              <w:top w:val="nil"/>
              <w:left w:val="nil"/>
              <w:bottom w:val="single" w:sz="4" w:space="0" w:color="auto"/>
              <w:right w:val="single" w:sz="8" w:space="0" w:color="auto"/>
            </w:tcBorders>
            <w:shd w:val="clear" w:color="000000" w:fill="DBEEF3"/>
            <w:noWrap/>
            <w:vAlign w:val="center"/>
          </w:tcPr>
          <w:p w:rsidR="006E09AA" w:rsidRPr="00066630" w:rsidRDefault="006E09AA" w:rsidP="006E09AA">
            <w:pPr>
              <w:jc w:val="right"/>
              <w:rPr>
                <w:color w:val="000000"/>
              </w:rPr>
            </w:pPr>
            <w:r w:rsidRPr="00066630">
              <w:rPr>
                <w:color w:val="000000"/>
              </w:rPr>
              <w:t>0,29</w:t>
            </w:r>
          </w:p>
        </w:tc>
      </w:tr>
      <w:tr w:rsidR="006E09AA" w:rsidRPr="00066630" w:rsidTr="006E09AA">
        <w:trPr>
          <w:trHeight w:val="480"/>
        </w:trPr>
        <w:tc>
          <w:tcPr>
            <w:tcW w:w="4906" w:type="dxa"/>
            <w:tcBorders>
              <w:top w:val="nil"/>
              <w:left w:val="single" w:sz="8" w:space="0" w:color="auto"/>
              <w:bottom w:val="single" w:sz="4" w:space="0" w:color="auto"/>
              <w:right w:val="single" w:sz="4" w:space="0" w:color="auto"/>
            </w:tcBorders>
            <w:vAlign w:val="center"/>
          </w:tcPr>
          <w:p w:rsidR="006E09AA" w:rsidRPr="00066630" w:rsidRDefault="006E09AA" w:rsidP="006E09AA">
            <w:pPr>
              <w:rPr>
                <w:color w:val="000000"/>
                <w:sz w:val="18"/>
                <w:szCs w:val="18"/>
              </w:rPr>
            </w:pPr>
            <w:r w:rsidRPr="00066630">
              <w:rPr>
                <w:color w:val="000000"/>
                <w:sz w:val="18"/>
                <w:szCs w:val="18"/>
              </w:rPr>
              <w:t>3. Повел(а) бы себя в зависимости от ситуации и настроения</w:t>
            </w:r>
          </w:p>
        </w:tc>
        <w:tc>
          <w:tcPr>
            <w:tcW w:w="1068" w:type="dxa"/>
            <w:tcBorders>
              <w:top w:val="nil"/>
              <w:left w:val="nil"/>
              <w:bottom w:val="single" w:sz="4" w:space="0" w:color="auto"/>
              <w:right w:val="single" w:sz="4" w:space="0" w:color="auto"/>
            </w:tcBorders>
            <w:shd w:val="clear" w:color="000000" w:fill="B6DDE8"/>
            <w:noWrap/>
            <w:vAlign w:val="center"/>
          </w:tcPr>
          <w:p w:rsidR="006E09AA" w:rsidRPr="00066630" w:rsidRDefault="006E09AA" w:rsidP="006E09AA">
            <w:pPr>
              <w:jc w:val="right"/>
              <w:rPr>
                <w:color w:val="000000"/>
              </w:rPr>
            </w:pPr>
            <w:r w:rsidRPr="00066630">
              <w:rPr>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6E09AA" w:rsidRPr="00066630" w:rsidRDefault="006E09AA" w:rsidP="006E09AA">
            <w:pPr>
              <w:jc w:val="right"/>
              <w:rPr>
                <w:color w:val="000000"/>
              </w:rPr>
            </w:pPr>
            <w:r w:rsidRPr="00066630">
              <w:rPr>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6E09AA" w:rsidRPr="00066630" w:rsidRDefault="006E09AA" w:rsidP="006E09AA">
            <w:pPr>
              <w:jc w:val="right"/>
              <w:rPr>
                <w:color w:val="000000"/>
              </w:rPr>
            </w:pPr>
            <w:r w:rsidRPr="00066630">
              <w:rPr>
                <w:color w:val="000000"/>
              </w:rPr>
              <w:t>2</w:t>
            </w:r>
          </w:p>
        </w:tc>
        <w:tc>
          <w:tcPr>
            <w:tcW w:w="1538" w:type="dxa"/>
            <w:tcBorders>
              <w:top w:val="nil"/>
              <w:left w:val="nil"/>
              <w:bottom w:val="single" w:sz="4" w:space="0" w:color="auto"/>
              <w:right w:val="single" w:sz="8" w:space="0" w:color="auto"/>
            </w:tcBorders>
            <w:shd w:val="clear" w:color="000000" w:fill="DBEEF3"/>
            <w:noWrap/>
            <w:vAlign w:val="center"/>
          </w:tcPr>
          <w:p w:rsidR="006E09AA" w:rsidRPr="00066630" w:rsidRDefault="006E09AA" w:rsidP="006E09AA">
            <w:pPr>
              <w:jc w:val="right"/>
              <w:rPr>
                <w:color w:val="000000"/>
              </w:rPr>
            </w:pPr>
            <w:r w:rsidRPr="00066630">
              <w:rPr>
                <w:color w:val="000000"/>
              </w:rPr>
              <w:t>0,59</w:t>
            </w:r>
          </w:p>
        </w:tc>
      </w:tr>
      <w:tr w:rsidR="006E09AA" w:rsidRPr="00066630" w:rsidTr="006E09AA">
        <w:trPr>
          <w:trHeight w:val="315"/>
        </w:trPr>
        <w:tc>
          <w:tcPr>
            <w:tcW w:w="4906" w:type="dxa"/>
            <w:tcBorders>
              <w:top w:val="nil"/>
              <w:left w:val="single" w:sz="8" w:space="0" w:color="auto"/>
              <w:bottom w:val="nil"/>
              <w:right w:val="single" w:sz="4" w:space="0" w:color="auto"/>
            </w:tcBorders>
            <w:vAlign w:val="center"/>
          </w:tcPr>
          <w:p w:rsidR="006E09AA" w:rsidRPr="00066630" w:rsidRDefault="006E09AA" w:rsidP="006E09AA">
            <w:pPr>
              <w:rPr>
                <w:color w:val="000000"/>
                <w:sz w:val="18"/>
                <w:szCs w:val="18"/>
              </w:rPr>
            </w:pPr>
            <w:r w:rsidRPr="00066630">
              <w:rPr>
                <w:color w:val="000000"/>
                <w:sz w:val="18"/>
                <w:szCs w:val="18"/>
              </w:rPr>
              <w:t>4. Попробовал(а) бы</w:t>
            </w:r>
          </w:p>
        </w:tc>
        <w:tc>
          <w:tcPr>
            <w:tcW w:w="1068" w:type="dxa"/>
            <w:tcBorders>
              <w:top w:val="nil"/>
              <w:left w:val="nil"/>
              <w:bottom w:val="single" w:sz="4" w:space="0" w:color="auto"/>
              <w:right w:val="single" w:sz="4" w:space="0" w:color="auto"/>
            </w:tcBorders>
            <w:shd w:val="clear" w:color="000000" w:fill="B6DDE8"/>
            <w:noWrap/>
            <w:vAlign w:val="center"/>
          </w:tcPr>
          <w:p w:rsidR="006E09AA" w:rsidRPr="00066630" w:rsidRDefault="006E09AA" w:rsidP="006E09AA">
            <w:pPr>
              <w:rPr>
                <w:color w:val="000000"/>
              </w:rPr>
            </w:pPr>
            <w:r w:rsidRPr="00066630">
              <w:rPr>
                <w:color w:val="000000"/>
              </w:rPr>
              <w:t> </w:t>
            </w:r>
          </w:p>
        </w:tc>
        <w:tc>
          <w:tcPr>
            <w:tcW w:w="850" w:type="dxa"/>
            <w:tcBorders>
              <w:top w:val="nil"/>
              <w:left w:val="nil"/>
              <w:bottom w:val="single" w:sz="4" w:space="0" w:color="auto"/>
              <w:right w:val="single" w:sz="4" w:space="0" w:color="auto"/>
            </w:tcBorders>
            <w:shd w:val="clear" w:color="000000" w:fill="DBEEF3"/>
            <w:noWrap/>
            <w:vAlign w:val="center"/>
          </w:tcPr>
          <w:p w:rsidR="006E09AA" w:rsidRPr="00066630" w:rsidRDefault="006E09AA" w:rsidP="006E09AA">
            <w:pPr>
              <w:jc w:val="right"/>
              <w:rPr>
                <w:color w:val="000000"/>
              </w:rPr>
            </w:pPr>
            <w:r w:rsidRPr="00066630">
              <w:rPr>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6E09AA" w:rsidRPr="00066630" w:rsidRDefault="006E09AA" w:rsidP="006E09AA">
            <w:pPr>
              <w:jc w:val="right"/>
              <w:rPr>
                <w:color w:val="000000"/>
              </w:rPr>
            </w:pPr>
            <w:r w:rsidRPr="00066630">
              <w:rPr>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6E09AA" w:rsidRPr="00066630" w:rsidRDefault="006E09AA" w:rsidP="006E09AA">
            <w:pPr>
              <w:jc w:val="right"/>
              <w:rPr>
                <w:color w:val="000000"/>
              </w:rPr>
            </w:pPr>
            <w:r w:rsidRPr="00066630">
              <w:rPr>
                <w:color w:val="000000"/>
              </w:rPr>
              <w:t>0</w:t>
            </w:r>
          </w:p>
        </w:tc>
      </w:tr>
      <w:tr w:rsidR="006E09AA" w:rsidRPr="00066630" w:rsidTr="006E09AA">
        <w:trPr>
          <w:trHeight w:val="315"/>
        </w:trPr>
        <w:tc>
          <w:tcPr>
            <w:tcW w:w="4906" w:type="dxa"/>
            <w:tcBorders>
              <w:top w:val="single" w:sz="8" w:space="0" w:color="auto"/>
              <w:left w:val="single" w:sz="8" w:space="0" w:color="auto"/>
              <w:bottom w:val="nil"/>
              <w:right w:val="nil"/>
            </w:tcBorders>
            <w:vAlign w:val="center"/>
          </w:tcPr>
          <w:p w:rsidR="006E09AA" w:rsidRPr="00066630" w:rsidRDefault="006E09AA" w:rsidP="006E09AA">
            <w:pPr>
              <w:rPr>
                <w:b/>
                <w:bCs/>
                <w:i/>
                <w:iCs/>
                <w:color w:val="000000"/>
              </w:rPr>
            </w:pPr>
            <w:r w:rsidRPr="00066630">
              <w:rPr>
                <w:b/>
                <w:bCs/>
                <w:i/>
                <w:iCs/>
                <w:color w:val="000000"/>
              </w:rPr>
              <w:t>Итог:</w:t>
            </w:r>
          </w:p>
        </w:tc>
        <w:tc>
          <w:tcPr>
            <w:tcW w:w="1068"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6E09AA" w:rsidRPr="00066630" w:rsidRDefault="006E09AA" w:rsidP="006E09AA">
            <w:pPr>
              <w:jc w:val="right"/>
              <w:rPr>
                <w:color w:val="000000"/>
              </w:rPr>
            </w:pPr>
            <w:r w:rsidRPr="00066630">
              <w:rPr>
                <w:color w:val="000000"/>
              </w:rPr>
              <w:t>283</w:t>
            </w:r>
          </w:p>
        </w:tc>
        <w:tc>
          <w:tcPr>
            <w:tcW w:w="850" w:type="dxa"/>
            <w:tcBorders>
              <w:top w:val="single" w:sz="8" w:space="0" w:color="auto"/>
              <w:left w:val="nil"/>
              <w:bottom w:val="single" w:sz="8" w:space="0" w:color="auto"/>
              <w:right w:val="single" w:sz="8" w:space="0" w:color="auto"/>
            </w:tcBorders>
            <w:shd w:val="clear" w:color="000000" w:fill="DBEEF3"/>
            <w:noWrap/>
            <w:vAlign w:val="center"/>
          </w:tcPr>
          <w:p w:rsidR="006E09AA" w:rsidRPr="00066630" w:rsidRDefault="006E09AA" w:rsidP="006E09AA">
            <w:pPr>
              <w:jc w:val="right"/>
              <w:rPr>
                <w:color w:val="000000"/>
              </w:rPr>
            </w:pPr>
            <w:r w:rsidRPr="00066630">
              <w:rPr>
                <w:color w:val="000000"/>
              </w:rPr>
              <w:t>100</w:t>
            </w:r>
          </w:p>
        </w:tc>
        <w:tc>
          <w:tcPr>
            <w:tcW w:w="1120"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6E09AA" w:rsidRPr="00066630" w:rsidRDefault="006E09AA" w:rsidP="006E09AA">
            <w:pPr>
              <w:jc w:val="right"/>
              <w:rPr>
                <w:color w:val="000000"/>
              </w:rPr>
            </w:pPr>
            <w:r w:rsidRPr="00066630">
              <w:rPr>
                <w:color w:val="000000"/>
              </w:rPr>
              <w:t>336</w:t>
            </w:r>
          </w:p>
        </w:tc>
        <w:tc>
          <w:tcPr>
            <w:tcW w:w="1538" w:type="dxa"/>
            <w:tcBorders>
              <w:top w:val="single" w:sz="8" w:space="0" w:color="auto"/>
              <w:left w:val="nil"/>
              <w:bottom w:val="single" w:sz="8" w:space="0" w:color="auto"/>
              <w:right w:val="single" w:sz="8" w:space="0" w:color="auto"/>
            </w:tcBorders>
            <w:shd w:val="clear" w:color="000000" w:fill="DBEEF3"/>
            <w:noWrap/>
            <w:vAlign w:val="center"/>
          </w:tcPr>
          <w:p w:rsidR="006E09AA" w:rsidRPr="00066630" w:rsidRDefault="006E09AA" w:rsidP="006E09AA">
            <w:pPr>
              <w:jc w:val="right"/>
              <w:rPr>
                <w:color w:val="000000"/>
              </w:rPr>
            </w:pPr>
            <w:r w:rsidRPr="00066630">
              <w:rPr>
                <w:color w:val="000000"/>
              </w:rPr>
              <w:t>100</w:t>
            </w:r>
          </w:p>
        </w:tc>
      </w:tr>
      <w:tr w:rsidR="006E09AA" w:rsidRPr="00066630" w:rsidTr="006E09AA">
        <w:trPr>
          <w:trHeight w:val="315"/>
        </w:trPr>
        <w:tc>
          <w:tcPr>
            <w:tcW w:w="9482" w:type="dxa"/>
            <w:gridSpan w:val="5"/>
            <w:tcBorders>
              <w:top w:val="single" w:sz="8" w:space="0" w:color="auto"/>
              <w:left w:val="single" w:sz="8" w:space="0" w:color="auto"/>
              <w:bottom w:val="single" w:sz="8" w:space="0" w:color="auto"/>
              <w:right w:val="single" w:sz="8" w:space="0" w:color="000000"/>
            </w:tcBorders>
            <w:vAlign w:val="center"/>
          </w:tcPr>
          <w:p w:rsidR="006E09AA" w:rsidRPr="00066630" w:rsidRDefault="006E09AA" w:rsidP="006E09AA">
            <w:pPr>
              <w:jc w:val="center"/>
              <w:rPr>
                <w:b/>
                <w:bCs/>
                <w:color w:val="000000"/>
                <w:sz w:val="20"/>
                <w:szCs w:val="20"/>
              </w:rPr>
            </w:pPr>
            <w:r w:rsidRPr="00066630">
              <w:rPr>
                <w:b/>
                <w:bCs/>
                <w:color w:val="000000"/>
                <w:sz w:val="20"/>
                <w:szCs w:val="20"/>
              </w:rPr>
              <w:t>4. Пробовали ли Вы наркотические вещества?</w:t>
            </w:r>
          </w:p>
        </w:tc>
      </w:tr>
      <w:tr w:rsidR="006E09AA" w:rsidRPr="00066630" w:rsidTr="006E09AA">
        <w:trPr>
          <w:trHeight w:val="300"/>
        </w:trPr>
        <w:tc>
          <w:tcPr>
            <w:tcW w:w="4906" w:type="dxa"/>
            <w:tcBorders>
              <w:top w:val="nil"/>
              <w:left w:val="single" w:sz="8" w:space="0" w:color="auto"/>
              <w:bottom w:val="single" w:sz="4" w:space="0" w:color="auto"/>
              <w:right w:val="single" w:sz="4" w:space="0" w:color="auto"/>
            </w:tcBorders>
            <w:vAlign w:val="center"/>
          </w:tcPr>
          <w:p w:rsidR="006E09AA" w:rsidRPr="00066630" w:rsidRDefault="006E09AA" w:rsidP="006E09AA">
            <w:pPr>
              <w:rPr>
                <w:color w:val="000000"/>
                <w:sz w:val="18"/>
                <w:szCs w:val="18"/>
              </w:rPr>
            </w:pPr>
            <w:r w:rsidRPr="00066630">
              <w:rPr>
                <w:color w:val="000000"/>
                <w:sz w:val="18"/>
                <w:szCs w:val="18"/>
              </w:rPr>
              <w:t xml:space="preserve">1. Нет </w:t>
            </w:r>
          </w:p>
        </w:tc>
        <w:tc>
          <w:tcPr>
            <w:tcW w:w="1068" w:type="dxa"/>
            <w:tcBorders>
              <w:top w:val="nil"/>
              <w:left w:val="nil"/>
              <w:bottom w:val="single" w:sz="4" w:space="0" w:color="auto"/>
              <w:right w:val="single" w:sz="4" w:space="0" w:color="auto"/>
            </w:tcBorders>
            <w:shd w:val="clear" w:color="000000" w:fill="B6DDE8"/>
            <w:noWrap/>
            <w:vAlign w:val="center"/>
          </w:tcPr>
          <w:p w:rsidR="006E09AA" w:rsidRPr="00066630" w:rsidRDefault="006E09AA" w:rsidP="006E09AA">
            <w:pPr>
              <w:jc w:val="right"/>
              <w:rPr>
                <w:color w:val="000000"/>
              </w:rPr>
            </w:pPr>
            <w:r w:rsidRPr="00066630">
              <w:rPr>
                <w:color w:val="000000"/>
              </w:rPr>
              <w:t>283</w:t>
            </w:r>
          </w:p>
        </w:tc>
        <w:tc>
          <w:tcPr>
            <w:tcW w:w="850" w:type="dxa"/>
            <w:tcBorders>
              <w:top w:val="nil"/>
              <w:left w:val="nil"/>
              <w:bottom w:val="single" w:sz="4" w:space="0" w:color="auto"/>
              <w:right w:val="single" w:sz="4" w:space="0" w:color="auto"/>
            </w:tcBorders>
            <w:shd w:val="clear" w:color="000000" w:fill="DBEEF3"/>
            <w:noWrap/>
            <w:vAlign w:val="center"/>
          </w:tcPr>
          <w:p w:rsidR="006E09AA" w:rsidRPr="00066630" w:rsidRDefault="006E09AA" w:rsidP="006E09AA">
            <w:pPr>
              <w:jc w:val="right"/>
              <w:rPr>
                <w:color w:val="000000"/>
              </w:rPr>
            </w:pPr>
            <w:r w:rsidRPr="00066630">
              <w:rPr>
                <w:color w:val="000000"/>
              </w:rPr>
              <w:t>100</w:t>
            </w:r>
          </w:p>
        </w:tc>
        <w:tc>
          <w:tcPr>
            <w:tcW w:w="1120" w:type="dxa"/>
            <w:tcBorders>
              <w:top w:val="nil"/>
              <w:left w:val="nil"/>
              <w:bottom w:val="single" w:sz="4" w:space="0" w:color="auto"/>
              <w:right w:val="single" w:sz="4" w:space="0" w:color="auto"/>
            </w:tcBorders>
            <w:shd w:val="clear" w:color="000000" w:fill="B6DDE8"/>
            <w:noWrap/>
            <w:vAlign w:val="center"/>
          </w:tcPr>
          <w:p w:rsidR="006E09AA" w:rsidRPr="00066630" w:rsidRDefault="006E09AA" w:rsidP="006E09AA">
            <w:pPr>
              <w:jc w:val="right"/>
              <w:rPr>
                <w:color w:val="000000"/>
              </w:rPr>
            </w:pPr>
            <w:r w:rsidRPr="00066630">
              <w:rPr>
                <w:color w:val="000000"/>
              </w:rPr>
              <w:t>336</w:t>
            </w:r>
          </w:p>
        </w:tc>
        <w:tc>
          <w:tcPr>
            <w:tcW w:w="1538" w:type="dxa"/>
            <w:tcBorders>
              <w:top w:val="nil"/>
              <w:left w:val="nil"/>
              <w:bottom w:val="single" w:sz="4" w:space="0" w:color="auto"/>
              <w:right w:val="single" w:sz="8" w:space="0" w:color="auto"/>
            </w:tcBorders>
            <w:shd w:val="clear" w:color="000000" w:fill="DBEEF3"/>
            <w:noWrap/>
            <w:vAlign w:val="center"/>
          </w:tcPr>
          <w:p w:rsidR="006E09AA" w:rsidRPr="00066630" w:rsidRDefault="006E09AA" w:rsidP="006E09AA">
            <w:pPr>
              <w:jc w:val="right"/>
              <w:rPr>
                <w:color w:val="000000"/>
              </w:rPr>
            </w:pPr>
            <w:r w:rsidRPr="00066630">
              <w:rPr>
                <w:color w:val="000000"/>
              </w:rPr>
              <w:t>100</w:t>
            </w:r>
          </w:p>
        </w:tc>
      </w:tr>
      <w:tr w:rsidR="006E09AA" w:rsidRPr="00066630" w:rsidTr="006E09AA">
        <w:trPr>
          <w:trHeight w:val="300"/>
        </w:trPr>
        <w:tc>
          <w:tcPr>
            <w:tcW w:w="4906" w:type="dxa"/>
            <w:tcBorders>
              <w:top w:val="nil"/>
              <w:left w:val="single" w:sz="8" w:space="0" w:color="auto"/>
              <w:bottom w:val="single" w:sz="4" w:space="0" w:color="auto"/>
              <w:right w:val="single" w:sz="4" w:space="0" w:color="auto"/>
            </w:tcBorders>
            <w:vAlign w:val="center"/>
          </w:tcPr>
          <w:p w:rsidR="006E09AA" w:rsidRPr="00066630" w:rsidRDefault="006E09AA" w:rsidP="006E09AA">
            <w:pPr>
              <w:rPr>
                <w:color w:val="000000"/>
                <w:sz w:val="18"/>
                <w:szCs w:val="18"/>
              </w:rPr>
            </w:pPr>
            <w:r w:rsidRPr="00066630">
              <w:rPr>
                <w:color w:val="000000"/>
                <w:sz w:val="18"/>
                <w:szCs w:val="18"/>
              </w:rPr>
              <w:t>2. Хочу попробовать</w:t>
            </w:r>
          </w:p>
        </w:tc>
        <w:tc>
          <w:tcPr>
            <w:tcW w:w="1068" w:type="dxa"/>
            <w:tcBorders>
              <w:top w:val="nil"/>
              <w:left w:val="nil"/>
              <w:bottom w:val="single" w:sz="4" w:space="0" w:color="auto"/>
              <w:right w:val="single" w:sz="4" w:space="0" w:color="auto"/>
            </w:tcBorders>
            <w:shd w:val="clear" w:color="000000" w:fill="B6DDE8"/>
            <w:noWrap/>
            <w:vAlign w:val="center"/>
          </w:tcPr>
          <w:p w:rsidR="006E09AA" w:rsidRPr="00066630" w:rsidRDefault="006E09AA" w:rsidP="006E09AA">
            <w:pPr>
              <w:jc w:val="right"/>
              <w:rPr>
                <w:color w:val="000000"/>
              </w:rPr>
            </w:pPr>
            <w:r w:rsidRPr="00066630">
              <w:rPr>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6E09AA" w:rsidRPr="00066630" w:rsidRDefault="006E09AA" w:rsidP="006E09AA">
            <w:pPr>
              <w:jc w:val="right"/>
              <w:rPr>
                <w:color w:val="000000"/>
              </w:rPr>
            </w:pPr>
            <w:r w:rsidRPr="00066630">
              <w:rPr>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6E09AA" w:rsidRPr="00066630" w:rsidRDefault="006E09AA" w:rsidP="006E09AA">
            <w:pPr>
              <w:jc w:val="right"/>
              <w:rPr>
                <w:color w:val="000000"/>
              </w:rPr>
            </w:pPr>
            <w:r w:rsidRPr="00066630">
              <w:rPr>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6E09AA" w:rsidRPr="00066630" w:rsidRDefault="006E09AA" w:rsidP="006E09AA">
            <w:pPr>
              <w:jc w:val="right"/>
              <w:rPr>
                <w:color w:val="000000"/>
              </w:rPr>
            </w:pPr>
            <w:r w:rsidRPr="00066630">
              <w:rPr>
                <w:color w:val="000000"/>
              </w:rPr>
              <w:t>0</w:t>
            </w:r>
          </w:p>
        </w:tc>
      </w:tr>
      <w:tr w:rsidR="006E09AA" w:rsidRPr="00066630" w:rsidTr="006E09AA">
        <w:trPr>
          <w:trHeight w:val="480"/>
        </w:trPr>
        <w:tc>
          <w:tcPr>
            <w:tcW w:w="4906" w:type="dxa"/>
            <w:tcBorders>
              <w:top w:val="nil"/>
              <w:left w:val="single" w:sz="8" w:space="0" w:color="auto"/>
              <w:bottom w:val="single" w:sz="4" w:space="0" w:color="auto"/>
              <w:right w:val="single" w:sz="4" w:space="0" w:color="auto"/>
            </w:tcBorders>
            <w:vAlign w:val="center"/>
          </w:tcPr>
          <w:p w:rsidR="006E09AA" w:rsidRPr="00066630" w:rsidRDefault="006E09AA" w:rsidP="006E09AA">
            <w:pPr>
              <w:rPr>
                <w:color w:val="000000"/>
                <w:sz w:val="18"/>
                <w:szCs w:val="18"/>
              </w:rPr>
            </w:pPr>
            <w:r w:rsidRPr="00066630">
              <w:rPr>
                <w:color w:val="000000"/>
                <w:sz w:val="18"/>
                <w:szCs w:val="18"/>
              </w:rPr>
              <w:t>3. Пробовал(а), но перестал(а) употреблять</w:t>
            </w:r>
          </w:p>
        </w:tc>
        <w:tc>
          <w:tcPr>
            <w:tcW w:w="1068" w:type="dxa"/>
            <w:tcBorders>
              <w:top w:val="nil"/>
              <w:left w:val="nil"/>
              <w:bottom w:val="single" w:sz="4" w:space="0" w:color="auto"/>
              <w:right w:val="single" w:sz="4" w:space="0" w:color="auto"/>
            </w:tcBorders>
            <w:shd w:val="clear" w:color="000000" w:fill="B6DDE8"/>
            <w:noWrap/>
            <w:vAlign w:val="center"/>
          </w:tcPr>
          <w:p w:rsidR="006E09AA" w:rsidRPr="00066630" w:rsidRDefault="006E09AA" w:rsidP="006E09AA">
            <w:pPr>
              <w:jc w:val="right"/>
              <w:rPr>
                <w:color w:val="000000"/>
              </w:rPr>
            </w:pPr>
            <w:r w:rsidRPr="00066630">
              <w:rPr>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6E09AA" w:rsidRPr="00066630" w:rsidRDefault="006E09AA" w:rsidP="006E09AA">
            <w:pPr>
              <w:jc w:val="right"/>
              <w:rPr>
                <w:color w:val="000000"/>
              </w:rPr>
            </w:pPr>
            <w:r w:rsidRPr="00066630">
              <w:rPr>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6E09AA" w:rsidRPr="00066630" w:rsidRDefault="006E09AA" w:rsidP="006E09AA">
            <w:pPr>
              <w:jc w:val="right"/>
              <w:rPr>
                <w:color w:val="000000"/>
              </w:rPr>
            </w:pPr>
            <w:r w:rsidRPr="00066630">
              <w:rPr>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6E09AA" w:rsidRPr="00066630" w:rsidRDefault="006E09AA" w:rsidP="006E09AA">
            <w:pPr>
              <w:jc w:val="right"/>
              <w:rPr>
                <w:color w:val="000000"/>
              </w:rPr>
            </w:pPr>
            <w:r w:rsidRPr="00066630">
              <w:rPr>
                <w:color w:val="000000"/>
              </w:rPr>
              <w:t>0</w:t>
            </w:r>
          </w:p>
        </w:tc>
      </w:tr>
      <w:tr w:rsidR="006E09AA" w:rsidRPr="00066630" w:rsidTr="006E09AA">
        <w:trPr>
          <w:trHeight w:val="300"/>
        </w:trPr>
        <w:tc>
          <w:tcPr>
            <w:tcW w:w="4906" w:type="dxa"/>
            <w:tcBorders>
              <w:top w:val="nil"/>
              <w:left w:val="single" w:sz="8" w:space="0" w:color="auto"/>
              <w:bottom w:val="single" w:sz="4" w:space="0" w:color="auto"/>
              <w:right w:val="single" w:sz="4" w:space="0" w:color="auto"/>
            </w:tcBorders>
            <w:vAlign w:val="center"/>
          </w:tcPr>
          <w:p w:rsidR="006E09AA" w:rsidRPr="00066630" w:rsidRDefault="006E09AA" w:rsidP="006E09AA">
            <w:pPr>
              <w:rPr>
                <w:color w:val="000000"/>
                <w:sz w:val="18"/>
                <w:szCs w:val="18"/>
              </w:rPr>
            </w:pPr>
            <w:r w:rsidRPr="00066630">
              <w:rPr>
                <w:color w:val="000000"/>
                <w:sz w:val="18"/>
                <w:szCs w:val="18"/>
              </w:rPr>
              <w:t>4. Употребляю время от времени</w:t>
            </w:r>
          </w:p>
        </w:tc>
        <w:tc>
          <w:tcPr>
            <w:tcW w:w="1068" w:type="dxa"/>
            <w:tcBorders>
              <w:top w:val="nil"/>
              <w:left w:val="nil"/>
              <w:bottom w:val="single" w:sz="4" w:space="0" w:color="auto"/>
              <w:right w:val="single" w:sz="4" w:space="0" w:color="auto"/>
            </w:tcBorders>
            <w:shd w:val="clear" w:color="000000" w:fill="B6DDE8"/>
            <w:noWrap/>
            <w:vAlign w:val="center"/>
          </w:tcPr>
          <w:p w:rsidR="006E09AA" w:rsidRPr="00066630" w:rsidRDefault="006E09AA" w:rsidP="006E09AA">
            <w:pPr>
              <w:jc w:val="right"/>
              <w:rPr>
                <w:color w:val="000000"/>
              </w:rPr>
            </w:pPr>
            <w:r w:rsidRPr="00066630">
              <w:rPr>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6E09AA" w:rsidRPr="00066630" w:rsidRDefault="006E09AA" w:rsidP="006E09AA">
            <w:pPr>
              <w:jc w:val="right"/>
              <w:rPr>
                <w:color w:val="000000"/>
              </w:rPr>
            </w:pPr>
            <w:r w:rsidRPr="00066630">
              <w:rPr>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6E09AA" w:rsidRPr="00066630" w:rsidRDefault="006E09AA" w:rsidP="006E09AA">
            <w:pPr>
              <w:jc w:val="right"/>
              <w:rPr>
                <w:color w:val="000000"/>
              </w:rPr>
            </w:pPr>
            <w:r w:rsidRPr="00066630">
              <w:rPr>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6E09AA" w:rsidRPr="00066630" w:rsidRDefault="006E09AA" w:rsidP="006E09AA">
            <w:pPr>
              <w:jc w:val="right"/>
              <w:rPr>
                <w:color w:val="000000"/>
              </w:rPr>
            </w:pPr>
            <w:r w:rsidRPr="00066630">
              <w:rPr>
                <w:color w:val="000000"/>
              </w:rPr>
              <w:t>0</w:t>
            </w:r>
          </w:p>
        </w:tc>
      </w:tr>
      <w:tr w:rsidR="006E09AA" w:rsidRPr="00066630" w:rsidTr="006E09AA">
        <w:trPr>
          <w:trHeight w:val="300"/>
        </w:trPr>
        <w:tc>
          <w:tcPr>
            <w:tcW w:w="4906" w:type="dxa"/>
            <w:tcBorders>
              <w:top w:val="nil"/>
              <w:left w:val="single" w:sz="8" w:space="0" w:color="auto"/>
              <w:bottom w:val="nil"/>
              <w:right w:val="single" w:sz="4" w:space="0" w:color="auto"/>
            </w:tcBorders>
            <w:vAlign w:val="center"/>
          </w:tcPr>
          <w:p w:rsidR="006E09AA" w:rsidRPr="00066630" w:rsidRDefault="006E09AA" w:rsidP="006E09AA">
            <w:pPr>
              <w:rPr>
                <w:color w:val="000000"/>
                <w:sz w:val="18"/>
                <w:szCs w:val="18"/>
              </w:rPr>
            </w:pPr>
            <w:r w:rsidRPr="00066630">
              <w:rPr>
                <w:color w:val="000000"/>
                <w:sz w:val="18"/>
                <w:szCs w:val="18"/>
              </w:rPr>
              <w:t>5. Употребляю регулярно</w:t>
            </w:r>
          </w:p>
        </w:tc>
        <w:tc>
          <w:tcPr>
            <w:tcW w:w="1068" w:type="dxa"/>
            <w:tcBorders>
              <w:top w:val="nil"/>
              <w:left w:val="nil"/>
              <w:bottom w:val="single" w:sz="4" w:space="0" w:color="auto"/>
              <w:right w:val="single" w:sz="4" w:space="0" w:color="auto"/>
            </w:tcBorders>
            <w:shd w:val="clear" w:color="000000" w:fill="B6DDE8"/>
            <w:noWrap/>
            <w:vAlign w:val="center"/>
          </w:tcPr>
          <w:p w:rsidR="006E09AA" w:rsidRPr="00066630" w:rsidRDefault="006E09AA" w:rsidP="006E09AA">
            <w:pPr>
              <w:jc w:val="right"/>
              <w:rPr>
                <w:color w:val="000000"/>
              </w:rPr>
            </w:pPr>
            <w:r w:rsidRPr="00066630">
              <w:rPr>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6E09AA" w:rsidRPr="00066630" w:rsidRDefault="006E09AA" w:rsidP="006E09AA">
            <w:pPr>
              <w:jc w:val="right"/>
              <w:rPr>
                <w:color w:val="000000"/>
              </w:rPr>
            </w:pPr>
            <w:r w:rsidRPr="00066630">
              <w:rPr>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6E09AA" w:rsidRPr="00066630" w:rsidRDefault="006E09AA" w:rsidP="006E09AA">
            <w:pPr>
              <w:jc w:val="right"/>
              <w:rPr>
                <w:color w:val="000000"/>
              </w:rPr>
            </w:pPr>
            <w:r w:rsidRPr="00066630">
              <w:rPr>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6E09AA" w:rsidRPr="00066630" w:rsidRDefault="006E09AA" w:rsidP="006E09AA">
            <w:pPr>
              <w:jc w:val="right"/>
              <w:rPr>
                <w:color w:val="000000"/>
              </w:rPr>
            </w:pPr>
            <w:r w:rsidRPr="00066630">
              <w:rPr>
                <w:color w:val="000000"/>
              </w:rPr>
              <w:t>0</w:t>
            </w:r>
          </w:p>
        </w:tc>
      </w:tr>
      <w:tr w:rsidR="006E09AA" w:rsidRPr="00066630" w:rsidTr="006E09AA">
        <w:trPr>
          <w:trHeight w:val="315"/>
        </w:trPr>
        <w:tc>
          <w:tcPr>
            <w:tcW w:w="4906" w:type="dxa"/>
            <w:tcBorders>
              <w:top w:val="single" w:sz="4" w:space="0" w:color="auto"/>
              <w:left w:val="single" w:sz="8" w:space="0" w:color="auto"/>
              <w:bottom w:val="single" w:sz="4" w:space="0" w:color="auto"/>
              <w:right w:val="single" w:sz="4" w:space="0" w:color="auto"/>
            </w:tcBorders>
            <w:vAlign w:val="center"/>
          </w:tcPr>
          <w:p w:rsidR="006E09AA" w:rsidRPr="00066630" w:rsidRDefault="006E09AA" w:rsidP="006E09AA">
            <w:pPr>
              <w:rPr>
                <w:color w:val="000000"/>
                <w:sz w:val="18"/>
                <w:szCs w:val="18"/>
              </w:rPr>
            </w:pPr>
            <w:r w:rsidRPr="00066630">
              <w:rPr>
                <w:color w:val="000000"/>
                <w:sz w:val="18"/>
                <w:szCs w:val="18"/>
              </w:rPr>
              <w:t>6. Другое</w:t>
            </w:r>
          </w:p>
        </w:tc>
        <w:tc>
          <w:tcPr>
            <w:tcW w:w="1068" w:type="dxa"/>
            <w:tcBorders>
              <w:top w:val="nil"/>
              <w:left w:val="nil"/>
              <w:bottom w:val="single" w:sz="4" w:space="0" w:color="auto"/>
              <w:right w:val="single" w:sz="4" w:space="0" w:color="auto"/>
            </w:tcBorders>
            <w:shd w:val="clear" w:color="000000" w:fill="B6DDE8"/>
            <w:noWrap/>
            <w:vAlign w:val="center"/>
          </w:tcPr>
          <w:p w:rsidR="006E09AA" w:rsidRPr="00066630" w:rsidRDefault="006E09AA" w:rsidP="006E09AA">
            <w:pPr>
              <w:jc w:val="right"/>
              <w:rPr>
                <w:color w:val="000000"/>
              </w:rPr>
            </w:pPr>
            <w:r w:rsidRPr="00066630">
              <w:rPr>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6E09AA" w:rsidRPr="00066630" w:rsidRDefault="006E09AA" w:rsidP="006E09AA">
            <w:pPr>
              <w:jc w:val="right"/>
              <w:rPr>
                <w:color w:val="000000"/>
              </w:rPr>
            </w:pPr>
            <w:r w:rsidRPr="00066630">
              <w:rPr>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6E09AA" w:rsidRPr="00066630" w:rsidRDefault="006E09AA" w:rsidP="006E09AA">
            <w:pPr>
              <w:jc w:val="right"/>
              <w:rPr>
                <w:color w:val="000000"/>
              </w:rPr>
            </w:pPr>
            <w:r w:rsidRPr="00066630">
              <w:rPr>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6E09AA" w:rsidRPr="00066630" w:rsidRDefault="006E09AA" w:rsidP="006E09AA">
            <w:pPr>
              <w:jc w:val="right"/>
              <w:rPr>
                <w:color w:val="000000"/>
              </w:rPr>
            </w:pPr>
            <w:r w:rsidRPr="00066630">
              <w:rPr>
                <w:color w:val="000000"/>
              </w:rPr>
              <w:t>0</w:t>
            </w:r>
          </w:p>
        </w:tc>
      </w:tr>
      <w:tr w:rsidR="006E09AA" w:rsidRPr="00066630" w:rsidTr="006E09AA">
        <w:trPr>
          <w:trHeight w:val="315"/>
        </w:trPr>
        <w:tc>
          <w:tcPr>
            <w:tcW w:w="4906" w:type="dxa"/>
            <w:tcBorders>
              <w:top w:val="single" w:sz="4" w:space="0" w:color="auto"/>
              <w:left w:val="single" w:sz="8" w:space="0" w:color="auto"/>
              <w:bottom w:val="single" w:sz="4" w:space="0" w:color="auto"/>
              <w:right w:val="single" w:sz="4" w:space="0" w:color="auto"/>
            </w:tcBorders>
            <w:vAlign w:val="center"/>
          </w:tcPr>
          <w:p w:rsidR="006E09AA" w:rsidRPr="00066630" w:rsidRDefault="006E09AA" w:rsidP="006E09AA">
            <w:pPr>
              <w:rPr>
                <w:color w:val="000000"/>
                <w:sz w:val="18"/>
                <w:szCs w:val="18"/>
              </w:rPr>
            </w:pPr>
            <w:r>
              <w:rPr>
                <w:color w:val="000000"/>
                <w:sz w:val="18"/>
                <w:szCs w:val="18"/>
              </w:rPr>
              <w:t>ИТОГО</w:t>
            </w:r>
          </w:p>
        </w:tc>
        <w:tc>
          <w:tcPr>
            <w:tcW w:w="1068" w:type="dxa"/>
            <w:tcBorders>
              <w:top w:val="nil"/>
              <w:left w:val="nil"/>
              <w:bottom w:val="single" w:sz="4" w:space="0" w:color="auto"/>
              <w:right w:val="single" w:sz="4" w:space="0" w:color="auto"/>
            </w:tcBorders>
            <w:shd w:val="clear" w:color="000000" w:fill="B6DDE8"/>
            <w:noWrap/>
            <w:vAlign w:val="center"/>
          </w:tcPr>
          <w:p w:rsidR="006E09AA" w:rsidRPr="00066630" w:rsidRDefault="006E09AA" w:rsidP="006E09AA">
            <w:pPr>
              <w:jc w:val="right"/>
              <w:rPr>
                <w:color w:val="000000"/>
              </w:rPr>
            </w:pPr>
            <w:r w:rsidRPr="00066630">
              <w:rPr>
                <w:color w:val="000000"/>
              </w:rPr>
              <w:t>283</w:t>
            </w:r>
          </w:p>
        </w:tc>
        <w:tc>
          <w:tcPr>
            <w:tcW w:w="850" w:type="dxa"/>
            <w:tcBorders>
              <w:top w:val="nil"/>
              <w:left w:val="nil"/>
              <w:bottom w:val="single" w:sz="4" w:space="0" w:color="auto"/>
              <w:right w:val="single" w:sz="4" w:space="0" w:color="auto"/>
            </w:tcBorders>
            <w:shd w:val="clear" w:color="000000" w:fill="DBEEF3"/>
            <w:noWrap/>
            <w:vAlign w:val="center"/>
          </w:tcPr>
          <w:p w:rsidR="006E09AA" w:rsidRPr="00066630" w:rsidRDefault="006E09AA" w:rsidP="006E09AA">
            <w:pPr>
              <w:jc w:val="right"/>
              <w:rPr>
                <w:color w:val="000000"/>
              </w:rPr>
            </w:pPr>
            <w:r w:rsidRPr="00066630">
              <w:rPr>
                <w:color w:val="000000"/>
              </w:rPr>
              <w:t>100</w:t>
            </w:r>
          </w:p>
        </w:tc>
        <w:tc>
          <w:tcPr>
            <w:tcW w:w="1120" w:type="dxa"/>
            <w:tcBorders>
              <w:top w:val="nil"/>
              <w:left w:val="nil"/>
              <w:bottom w:val="single" w:sz="4" w:space="0" w:color="auto"/>
              <w:right w:val="single" w:sz="4" w:space="0" w:color="auto"/>
            </w:tcBorders>
            <w:shd w:val="clear" w:color="000000" w:fill="B6DDE8"/>
            <w:noWrap/>
            <w:vAlign w:val="center"/>
          </w:tcPr>
          <w:p w:rsidR="006E09AA" w:rsidRPr="00066630" w:rsidRDefault="006E09AA" w:rsidP="006E09AA">
            <w:pPr>
              <w:jc w:val="right"/>
              <w:rPr>
                <w:color w:val="000000"/>
              </w:rPr>
            </w:pPr>
            <w:r w:rsidRPr="00066630">
              <w:rPr>
                <w:color w:val="000000"/>
              </w:rPr>
              <w:t>336</w:t>
            </w:r>
          </w:p>
        </w:tc>
        <w:tc>
          <w:tcPr>
            <w:tcW w:w="1538" w:type="dxa"/>
            <w:tcBorders>
              <w:top w:val="nil"/>
              <w:left w:val="nil"/>
              <w:bottom w:val="single" w:sz="4" w:space="0" w:color="auto"/>
              <w:right w:val="single" w:sz="8" w:space="0" w:color="auto"/>
            </w:tcBorders>
            <w:shd w:val="clear" w:color="000000" w:fill="DBEEF3"/>
            <w:noWrap/>
            <w:vAlign w:val="center"/>
          </w:tcPr>
          <w:p w:rsidR="006E09AA" w:rsidRPr="00066630" w:rsidRDefault="006E09AA" w:rsidP="006E09AA">
            <w:pPr>
              <w:jc w:val="right"/>
              <w:rPr>
                <w:color w:val="000000"/>
              </w:rPr>
            </w:pPr>
            <w:r w:rsidRPr="00066630">
              <w:rPr>
                <w:color w:val="000000"/>
              </w:rPr>
              <w:t>100</w:t>
            </w:r>
          </w:p>
        </w:tc>
      </w:tr>
    </w:tbl>
    <w:p w:rsidR="006E09AA" w:rsidRPr="000D2091" w:rsidRDefault="006E09AA" w:rsidP="006E09AA">
      <w:pPr>
        <w:jc w:val="both"/>
        <w:rPr>
          <w:sz w:val="28"/>
          <w:szCs w:val="28"/>
        </w:rPr>
      </w:pPr>
    </w:p>
    <w:p w:rsidR="006E09AA" w:rsidRPr="000D2091" w:rsidRDefault="006E09AA" w:rsidP="006E09AA">
      <w:pPr>
        <w:pStyle w:val="11"/>
        <w:spacing w:after="0" w:line="240" w:lineRule="auto"/>
        <w:ind w:left="0" w:firstLine="708"/>
        <w:rPr>
          <w:sz w:val="28"/>
          <w:szCs w:val="28"/>
        </w:rPr>
      </w:pPr>
      <w:r w:rsidRPr="00922A2C">
        <w:rPr>
          <w:rFonts w:ascii="Times New Roman" w:hAnsi="Times New Roman" w:cs="Times New Roman"/>
          <w:sz w:val="28"/>
          <w:szCs w:val="28"/>
        </w:rPr>
        <w:t>По итогам опроса представляется необходимость   проведения комплекса мер по  предупреждению вовлечения в наркоманию и другие социально-негативные явления</w:t>
      </w:r>
      <w:r w:rsidRPr="000D2091">
        <w:rPr>
          <w:sz w:val="28"/>
          <w:szCs w:val="28"/>
        </w:rPr>
        <w:t>.</w:t>
      </w:r>
    </w:p>
    <w:p w:rsidR="006E09AA" w:rsidRPr="000D2091" w:rsidRDefault="006E09AA" w:rsidP="006E09AA">
      <w:pPr>
        <w:jc w:val="both"/>
        <w:rPr>
          <w:sz w:val="28"/>
          <w:szCs w:val="28"/>
        </w:rPr>
      </w:pPr>
      <w:r>
        <w:rPr>
          <w:sz w:val="28"/>
          <w:szCs w:val="28"/>
        </w:rPr>
        <w:tab/>
      </w:r>
      <w:r w:rsidRPr="000D2091">
        <w:rPr>
          <w:sz w:val="28"/>
          <w:szCs w:val="28"/>
        </w:rPr>
        <w:t xml:space="preserve">Цель подпрограммы – Сокращение уровня немедицинского потребления наркотических и психотропных веществ, формирование негативного отношения к потреблению наркотиков, снижение спроса на них. </w:t>
      </w:r>
    </w:p>
    <w:p w:rsidR="006E09AA" w:rsidRPr="000D2091" w:rsidRDefault="006E09AA" w:rsidP="006E09AA">
      <w:pPr>
        <w:tabs>
          <w:tab w:val="left" w:pos="0"/>
        </w:tabs>
        <w:jc w:val="both"/>
        <w:rPr>
          <w:sz w:val="28"/>
          <w:szCs w:val="28"/>
        </w:rPr>
      </w:pPr>
      <w:r w:rsidRPr="000D2091">
        <w:rPr>
          <w:sz w:val="28"/>
          <w:szCs w:val="28"/>
        </w:rPr>
        <w:t xml:space="preserve">          Эффективно бороться с незаконным оборотом наркотиков можно только общими усилиями, используя для этого весь арсенал профилактических, воспитательных, медицинских и здравоохранительных мер. </w:t>
      </w:r>
    </w:p>
    <w:p w:rsidR="006E09AA" w:rsidRDefault="006E09AA" w:rsidP="006E09AA">
      <w:pPr>
        <w:pStyle w:val="af6"/>
        <w:widowControl w:val="0"/>
        <w:numPr>
          <w:ilvl w:val="12"/>
          <w:numId w:val="0"/>
        </w:numPr>
        <w:suppressAutoHyphens/>
        <w:ind w:firstLine="708"/>
        <w:rPr>
          <w:rFonts w:ascii="Times New Roman" w:hAnsi="Times New Roman" w:cs="Times New Roman"/>
          <w:sz w:val="28"/>
          <w:szCs w:val="28"/>
        </w:rPr>
      </w:pPr>
      <w:r w:rsidRPr="00922A2C">
        <w:rPr>
          <w:rFonts w:ascii="Times New Roman" w:hAnsi="Times New Roman" w:cs="Times New Roman"/>
          <w:sz w:val="28"/>
          <w:szCs w:val="28"/>
        </w:rPr>
        <w:t>В этой связи особо актуальной представляется необходимость проведения дальнейшего комплекса мер профилактики и противодействия незаконному обороту наркотических средств на территории Эхирит-Булагатского района, создания подпрограммы, продолжающей реализацию мер, доказавших свою эффективность и включающей комплекс мероприятий, способствующих, прежде всего, первичной профилактике наркомании, то есть предупреждению вовлечения новых детей, подростков и молодежи в наркоманию и другие социально-негативные явления.</w:t>
      </w:r>
    </w:p>
    <w:p w:rsidR="00DE471E" w:rsidRDefault="00DE471E" w:rsidP="006E09AA">
      <w:pPr>
        <w:pStyle w:val="af6"/>
        <w:widowControl w:val="0"/>
        <w:numPr>
          <w:ilvl w:val="12"/>
          <w:numId w:val="0"/>
        </w:numPr>
        <w:suppressAutoHyphens/>
        <w:ind w:firstLine="708"/>
        <w:rPr>
          <w:rFonts w:ascii="Times New Roman" w:hAnsi="Times New Roman" w:cs="Times New Roman"/>
          <w:sz w:val="28"/>
          <w:szCs w:val="28"/>
        </w:rPr>
      </w:pPr>
    </w:p>
    <w:p w:rsidR="00DE471E" w:rsidRPr="00922A2C" w:rsidRDefault="00DE471E" w:rsidP="006E09AA">
      <w:pPr>
        <w:pStyle w:val="af6"/>
        <w:widowControl w:val="0"/>
        <w:numPr>
          <w:ilvl w:val="12"/>
          <w:numId w:val="0"/>
        </w:numPr>
        <w:suppressAutoHyphens/>
        <w:ind w:firstLine="708"/>
        <w:rPr>
          <w:rFonts w:ascii="Times New Roman" w:hAnsi="Times New Roman" w:cs="Times New Roman"/>
          <w:sz w:val="28"/>
          <w:szCs w:val="28"/>
        </w:rPr>
      </w:pPr>
    </w:p>
    <w:p w:rsidR="006E09AA" w:rsidRPr="000D2091" w:rsidRDefault="006E09AA" w:rsidP="006E09AA">
      <w:pPr>
        <w:jc w:val="both"/>
        <w:rPr>
          <w:sz w:val="28"/>
          <w:szCs w:val="28"/>
        </w:rPr>
      </w:pPr>
    </w:p>
    <w:p w:rsidR="006E09AA" w:rsidRPr="000D2091" w:rsidRDefault="006E09AA" w:rsidP="006E09AA">
      <w:pPr>
        <w:jc w:val="center"/>
        <w:rPr>
          <w:b/>
          <w:bCs/>
          <w:sz w:val="28"/>
          <w:szCs w:val="28"/>
        </w:rPr>
      </w:pPr>
      <w:r w:rsidRPr="000D2091">
        <w:rPr>
          <w:b/>
          <w:bCs/>
          <w:sz w:val="28"/>
          <w:szCs w:val="28"/>
        </w:rPr>
        <w:lastRenderedPageBreak/>
        <w:t xml:space="preserve"> 3. ЦЕЛИ И ЗАДАЧИ ПОДПРОГРАММЫ</w:t>
      </w:r>
    </w:p>
    <w:p w:rsidR="006E09AA" w:rsidRPr="000D2091" w:rsidRDefault="006E09AA" w:rsidP="006E09AA">
      <w:pPr>
        <w:jc w:val="both"/>
        <w:rPr>
          <w:b/>
          <w:bCs/>
          <w:sz w:val="28"/>
          <w:szCs w:val="28"/>
        </w:rPr>
      </w:pPr>
    </w:p>
    <w:p w:rsidR="006E09AA" w:rsidRPr="000D2091" w:rsidRDefault="006E09AA" w:rsidP="006E09AA">
      <w:pPr>
        <w:ind w:firstLine="708"/>
        <w:jc w:val="both"/>
        <w:rPr>
          <w:sz w:val="28"/>
          <w:szCs w:val="28"/>
        </w:rPr>
      </w:pPr>
      <w:r w:rsidRPr="000D2091">
        <w:rPr>
          <w:sz w:val="28"/>
          <w:szCs w:val="28"/>
        </w:rPr>
        <w:t xml:space="preserve">Цель подпрограммы: Сокращение масштабов немедицинского потребления наркотических и психотропных веществ, формирование негативного отношения к немедицинскому обороту и потреблению наркотиков, существенное снижение спроса на них. </w:t>
      </w:r>
    </w:p>
    <w:p w:rsidR="006E09AA" w:rsidRDefault="006E09AA" w:rsidP="006E09AA">
      <w:pPr>
        <w:jc w:val="both"/>
        <w:rPr>
          <w:sz w:val="28"/>
          <w:szCs w:val="28"/>
        </w:rPr>
      </w:pPr>
      <w:r w:rsidRPr="000D2091">
        <w:rPr>
          <w:sz w:val="28"/>
          <w:szCs w:val="28"/>
        </w:rPr>
        <w:t>Задачи:</w:t>
      </w:r>
    </w:p>
    <w:p w:rsidR="006E09AA" w:rsidRDefault="006E09AA" w:rsidP="006E09AA">
      <w:pPr>
        <w:jc w:val="both"/>
        <w:rPr>
          <w:sz w:val="28"/>
          <w:szCs w:val="28"/>
        </w:rPr>
      </w:pPr>
      <w:r>
        <w:rPr>
          <w:sz w:val="28"/>
          <w:szCs w:val="28"/>
        </w:rPr>
        <w:t>1. «Развитие системы раннего выявления незаконных потребителей наркотических средств и психотропных веществ»:</w:t>
      </w:r>
    </w:p>
    <w:p w:rsidR="006E09AA" w:rsidRDefault="006E09AA" w:rsidP="006E09AA">
      <w:pPr>
        <w:pStyle w:val="af6"/>
        <w:widowControl w:val="0"/>
        <w:suppressAutoHyphens/>
        <w:rPr>
          <w:rFonts w:ascii="Times New Roman" w:hAnsi="Times New Roman" w:cs="Times New Roman"/>
          <w:sz w:val="28"/>
          <w:szCs w:val="28"/>
        </w:rPr>
      </w:pPr>
      <w:r>
        <w:rPr>
          <w:rFonts w:ascii="Times New Roman" w:hAnsi="Times New Roman" w:cs="Times New Roman"/>
          <w:sz w:val="28"/>
          <w:szCs w:val="28"/>
        </w:rPr>
        <w:t>а) Проведение консультаций для родителей и обучающихся в образовательных организациях по вопросам проведения тестирования в целях выявления потребителей наркотических средств и психотропных веществ;</w:t>
      </w:r>
    </w:p>
    <w:p w:rsidR="006E09AA" w:rsidRDefault="006E09AA" w:rsidP="006E09AA">
      <w:pPr>
        <w:pStyle w:val="af6"/>
        <w:widowControl w:val="0"/>
        <w:suppressAutoHyphens/>
        <w:rPr>
          <w:rFonts w:ascii="Times New Roman" w:hAnsi="Times New Roman" w:cs="Times New Roman"/>
          <w:sz w:val="28"/>
          <w:szCs w:val="28"/>
        </w:rPr>
      </w:pPr>
      <w:r>
        <w:rPr>
          <w:rFonts w:ascii="Times New Roman" w:hAnsi="Times New Roman" w:cs="Times New Roman"/>
          <w:sz w:val="28"/>
          <w:szCs w:val="28"/>
        </w:rPr>
        <w:t xml:space="preserve">б) Проведение социально-психологического тестирования (социологическое исследование, анкетирование обучающихся) в образовательных учреждениях, оказание указанным лицам социально – психологической помощи; </w:t>
      </w:r>
    </w:p>
    <w:p w:rsidR="006E09AA" w:rsidRDefault="006E09AA" w:rsidP="006E09AA">
      <w:pPr>
        <w:pStyle w:val="af6"/>
        <w:widowControl w:val="0"/>
        <w:suppressAutoHyphens/>
        <w:rPr>
          <w:rFonts w:ascii="Times New Roman" w:hAnsi="Times New Roman" w:cs="Times New Roman"/>
          <w:sz w:val="28"/>
          <w:szCs w:val="28"/>
        </w:rPr>
      </w:pPr>
      <w:r>
        <w:rPr>
          <w:rFonts w:ascii="Times New Roman" w:hAnsi="Times New Roman" w:cs="Times New Roman"/>
          <w:sz w:val="28"/>
          <w:szCs w:val="28"/>
        </w:rPr>
        <w:t>в) Организация и проведение информационной кампании на территории муниципального образования «Эхирит-Булагатский район»  «О проведении  социально-психологического тестирования и профилактических медицинских осмотров среди обучающихся, направленного на раннее выявление потребителей наркотиков».</w:t>
      </w:r>
    </w:p>
    <w:p w:rsidR="006E09AA" w:rsidRDefault="006E09AA" w:rsidP="006E09AA">
      <w:pPr>
        <w:pStyle w:val="af6"/>
        <w:widowControl w:val="0"/>
        <w:suppressAutoHyphens/>
        <w:rPr>
          <w:rFonts w:ascii="Times New Roman" w:hAnsi="Times New Roman" w:cs="Times New Roman"/>
          <w:sz w:val="28"/>
          <w:szCs w:val="28"/>
        </w:rPr>
      </w:pPr>
      <w:r>
        <w:rPr>
          <w:rFonts w:ascii="Times New Roman" w:hAnsi="Times New Roman" w:cs="Times New Roman"/>
          <w:sz w:val="28"/>
          <w:szCs w:val="28"/>
        </w:rPr>
        <w:t>2.Задача «</w:t>
      </w:r>
      <w:r w:rsidRPr="000D2091">
        <w:rPr>
          <w:rFonts w:ascii="Times New Roman" w:hAnsi="Times New Roman" w:cs="Times New Roman"/>
          <w:sz w:val="28"/>
          <w:szCs w:val="28"/>
        </w:rPr>
        <w:t xml:space="preserve">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w:t>
      </w:r>
      <w:r>
        <w:rPr>
          <w:rFonts w:ascii="Times New Roman" w:hAnsi="Times New Roman" w:cs="Times New Roman"/>
          <w:sz w:val="28"/>
          <w:szCs w:val="28"/>
        </w:rPr>
        <w:t>осведомлен</w:t>
      </w:r>
      <w:r w:rsidRPr="000D2091">
        <w:rPr>
          <w:rFonts w:ascii="Times New Roman" w:hAnsi="Times New Roman" w:cs="Times New Roman"/>
          <w:sz w:val="28"/>
          <w:szCs w:val="28"/>
        </w:rPr>
        <w:t>ности населения Эхирит-Булагатского района о негативных последствиях немедицинского потребления наркотиков</w:t>
      </w:r>
      <w:r>
        <w:rPr>
          <w:rFonts w:ascii="Times New Roman" w:hAnsi="Times New Roman" w:cs="Times New Roman"/>
          <w:sz w:val="28"/>
          <w:szCs w:val="28"/>
        </w:rPr>
        <w:t>»:</w:t>
      </w:r>
    </w:p>
    <w:p w:rsidR="006E09AA" w:rsidRDefault="006E09AA" w:rsidP="006E09AA">
      <w:pPr>
        <w:pStyle w:val="af6"/>
        <w:widowControl w:val="0"/>
        <w:suppressAutoHyphens/>
        <w:rPr>
          <w:rFonts w:ascii="Times New Roman" w:hAnsi="Times New Roman" w:cs="Times New Roman"/>
          <w:sz w:val="28"/>
          <w:szCs w:val="28"/>
        </w:rPr>
      </w:pPr>
      <w:r>
        <w:rPr>
          <w:rFonts w:ascii="Times New Roman" w:hAnsi="Times New Roman" w:cs="Times New Roman"/>
          <w:sz w:val="28"/>
          <w:szCs w:val="28"/>
        </w:rPr>
        <w:t>а) размещение информационных материалов на официальном сайте муниципального образования, освещение информации в районной газете;</w:t>
      </w:r>
    </w:p>
    <w:p w:rsidR="006E09AA" w:rsidRDefault="006E09AA" w:rsidP="006E09AA">
      <w:pPr>
        <w:pStyle w:val="af6"/>
        <w:widowControl w:val="0"/>
        <w:suppressAutoHyphens/>
        <w:rPr>
          <w:rFonts w:ascii="Times New Roman" w:hAnsi="Times New Roman" w:cs="Times New Roman"/>
          <w:sz w:val="28"/>
          <w:szCs w:val="28"/>
        </w:rPr>
      </w:pPr>
      <w:r>
        <w:rPr>
          <w:rFonts w:ascii="Times New Roman" w:hAnsi="Times New Roman" w:cs="Times New Roman"/>
          <w:sz w:val="28"/>
          <w:szCs w:val="28"/>
        </w:rPr>
        <w:t>б) тиражирование печатной продукции (листовки, буклеты, календари, видеофильмы) по профилактике правонарушений, наркомании и алкоголизма, популяризации здорового образа жизни.</w:t>
      </w:r>
    </w:p>
    <w:p w:rsidR="006E09AA" w:rsidRDefault="006E09AA" w:rsidP="006E09AA">
      <w:pPr>
        <w:jc w:val="both"/>
        <w:rPr>
          <w:color w:val="000000"/>
          <w:sz w:val="28"/>
          <w:szCs w:val="28"/>
        </w:rPr>
      </w:pPr>
      <w:r w:rsidRPr="000D2091">
        <w:rPr>
          <w:color w:val="000000"/>
          <w:sz w:val="28"/>
          <w:szCs w:val="28"/>
        </w:rPr>
        <w:t>3.</w:t>
      </w:r>
      <w:r>
        <w:rPr>
          <w:color w:val="000000"/>
          <w:sz w:val="28"/>
          <w:szCs w:val="28"/>
        </w:rPr>
        <w:t xml:space="preserve"> Задача «</w:t>
      </w:r>
      <w:r w:rsidRPr="000D2091">
        <w:rPr>
          <w:color w:val="000000"/>
          <w:sz w:val="28"/>
          <w:szCs w:val="28"/>
        </w:rPr>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r>
        <w:rPr>
          <w:color w:val="000000"/>
          <w:sz w:val="28"/>
          <w:szCs w:val="28"/>
        </w:rPr>
        <w:t>»:</w:t>
      </w:r>
    </w:p>
    <w:p w:rsidR="006E09AA" w:rsidRDefault="006E09AA" w:rsidP="006E09AA">
      <w:pPr>
        <w:jc w:val="both"/>
        <w:rPr>
          <w:color w:val="000000"/>
          <w:sz w:val="28"/>
          <w:szCs w:val="28"/>
        </w:rPr>
      </w:pPr>
      <w:r>
        <w:rPr>
          <w:color w:val="000000"/>
          <w:sz w:val="28"/>
          <w:szCs w:val="28"/>
        </w:rPr>
        <w:t>а) проведение обучающих семинаров и тренингов для волонтеров по профилактике наркомании и других социально-негативных явлений;</w:t>
      </w:r>
    </w:p>
    <w:p w:rsidR="006E09AA" w:rsidRDefault="006E09AA" w:rsidP="006E09AA">
      <w:pPr>
        <w:jc w:val="both"/>
        <w:rPr>
          <w:color w:val="000000"/>
          <w:sz w:val="28"/>
          <w:szCs w:val="28"/>
        </w:rPr>
      </w:pPr>
      <w:r>
        <w:rPr>
          <w:color w:val="000000"/>
          <w:sz w:val="28"/>
          <w:szCs w:val="28"/>
        </w:rPr>
        <w:t xml:space="preserve">б) организация и проведениеметодических семинаров для специалистов, занимающихся профилактикой наркомании и </w:t>
      </w:r>
      <w:r w:rsidRPr="000571A1">
        <w:rPr>
          <w:color w:val="000000"/>
          <w:sz w:val="28"/>
          <w:szCs w:val="28"/>
        </w:rPr>
        <w:t>других социально-негативных явлений</w:t>
      </w:r>
      <w:r>
        <w:rPr>
          <w:color w:val="000000"/>
          <w:sz w:val="28"/>
          <w:szCs w:val="28"/>
        </w:rPr>
        <w:t>, содействие повышению квалификации медработников образовательных учреждений;</w:t>
      </w:r>
    </w:p>
    <w:p w:rsidR="006E09AA" w:rsidRDefault="006E09AA" w:rsidP="006E09AA">
      <w:pPr>
        <w:jc w:val="both"/>
        <w:rPr>
          <w:color w:val="000000"/>
          <w:sz w:val="28"/>
          <w:szCs w:val="28"/>
        </w:rPr>
      </w:pPr>
      <w:r>
        <w:rPr>
          <w:color w:val="000000"/>
          <w:sz w:val="28"/>
          <w:szCs w:val="28"/>
        </w:rPr>
        <w:t>в) проведение информационно – разъяснительных профилактических мероприятий антинаркотической направленности с работниками предприятий района;</w:t>
      </w:r>
    </w:p>
    <w:p w:rsidR="006E09AA" w:rsidRDefault="006E09AA" w:rsidP="006E09AA">
      <w:pPr>
        <w:jc w:val="both"/>
        <w:rPr>
          <w:color w:val="000000"/>
          <w:sz w:val="28"/>
          <w:szCs w:val="28"/>
        </w:rPr>
      </w:pPr>
      <w:r>
        <w:rPr>
          <w:color w:val="000000"/>
          <w:sz w:val="28"/>
          <w:szCs w:val="28"/>
        </w:rPr>
        <w:lastRenderedPageBreak/>
        <w:t>г) организация работы по привлечению родительского актива, общественных объединений к профилактике</w:t>
      </w:r>
      <w:r w:rsidRPr="000571A1">
        <w:rPr>
          <w:color w:val="000000"/>
          <w:sz w:val="28"/>
          <w:szCs w:val="28"/>
        </w:rPr>
        <w:t>социально-негативных явлений</w:t>
      </w:r>
      <w:r>
        <w:rPr>
          <w:color w:val="000000"/>
          <w:sz w:val="28"/>
          <w:szCs w:val="28"/>
        </w:rPr>
        <w:t>;</w:t>
      </w:r>
    </w:p>
    <w:p w:rsidR="006E09AA" w:rsidRDefault="006E09AA" w:rsidP="006E09AA">
      <w:pPr>
        <w:jc w:val="both"/>
        <w:rPr>
          <w:color w:val="000000"/>
          <w:sz w:val="28"/>
          <w:szCs w:val="28"/>
        </w:rPr>
      </w:pPr>
      <w:r>
        <w:rPr>
          <w:color w:val="000000"/>
          <w:sz w:val="28"/>
          <w:szCs w:val="28"/>
        </w:rPr>
        <w:t xml:space="preserve">д)  </w:t>
      </w:r>
      <w:r w:rsidRPr="000571A1">
        <w:rPr>
          <w:color w:val="000000"/>
          <w:sz w:val="28"/>
          <w:szCs w:val="28"/>
        </w:rPr>
        <w:t>проведение профилактических мероприятийантинаркотической направленности</w:t>
      </w:r>
      <w:r>
        <w:rPr>
          <w:color w:val="000000"/>
          <w:sz w:val="28"/>
          <w:szCs w:val="28"/>
        </w:rPr>
        <w:t xml:space="preserve"> с </w:t>
      </w:r>
      <w:r w:rsidRPr="000571A1">
        <w:rPr>
          <w:color w:val="000000"/>
          <w:sz w:val="28"/>
          <w:szCs w:val="28"/>
        </w:rPr>
        <w:t xml:space="preserve"> работниками предприятий района</w:t>
      </w:r>
      <w:r>
        <w:rPr>
          <w:color w:val="000000"/>
          <w:sz w:val="28"/>
          <w:szCs w:val="28"/>
        </w:rPr>
        <w:t>;</w:t>
      </w:r>
    </w:p>
    <w:p w:rsidR="006E09AA" w:rsidRDefault="006E09AA" w:rsidP="006E09AA">
      <w:pPr>
        <w:jc w:val="both"/>
        <w:rPr>
          <w:color w:val="000000"/>
          <w:sz w:val="28"/>
          <w:szCs w:val="28"/>
        </w:rPr>
      </w:pPr>
      <w:r>
        <w:rPr>
          <w:color w:val="000000"/>
          <w:sz w:val="28"/>
          <w:szCs w:val="28"/>
        </w:rPr>
        <w:t>е) установление межрегионального сотрудничества в сфере профилактики наркомании и в целях использования положительного опыта;</w:t>
      </w:r>
    </w:p>
    <w:p w:rsidR="006E09AA" w:rsidRDefault="006E09AA" w:rsidP="006E09AA">
      <w:pPr>
        <w:jc w:val="both"/>
        <w:rPr>
          <w:color w:val="000000"/>
          <w:sz w:val="28"/>
          <w:szCs w:val="28"/>
        </w:rPr>
      </w:pPr>
      <w:r>
        <w:rPr>
          <w:color w:val="000000"/>
          <w:sz w:val="28"/>
          <w:szCs w:val="28"/>
        </w:rPr>
        <w:t>ё) проведение районной конференции по профилактике алкогольной, наркотической и других зависимостей среди молодежи с привлечением специалистов;</w:t>
      </w:r>
    </w:p>
    <w:p w:rsidR="006E09AA" w:rsidRDefault="006E09AA" w:rsidP="006E09AA">
      <w:pPr>
        <w:jc w:val="both"/>
        <w:rPr>
          <w:color w:val="000000"/>
          <w:sz w:val="28"/>
          <w:szCs w:val="28"/>
        </w:rPr>
      </w:pPr>
      <w:r>
        <w:rPr>
          <w:color w:val="000000"/>
          <w:sz w:val="28"/>
          <w:szCs w:val="28"/>
        </w:rPr>
        <w:t>ж) проведение совещаний глав поселений по теме «Работа органов местного самоуправления в решении проблем профилактики незаконного потребления наркотических средств и психотропных веществ»;</w:t>
      </w:r>
    </w:p>
    <w:p w:rsidR="006E09AA" w:rsidRPr="000D2091" w:rsidRDefault="006E09AA" w:rsidP="006E09AA">
      <w:pPr>
        <w:jc w:val="both"/>
        <w:rPr>
          <w:color w:val="000000"/>
          <w:sz w:val="28"/>
          <w:szCs w:val="28"/>
        </w:rPr>
      </w:pPr>
      <w:r>
        <w:rPr>
          <w:color w:val="000000"/>
          <w:sz w:val="28"/>
          <w:szCs w:val="28"/>
        </w:rPr>
        <w:t>з) разработка методических материалов для проведения семинаров и тренингов среди несовершеннолетних и молодежи по профилактике наркомании, токсикомании, табакокурения;</w:t>
      </w:r>
    </w:p>
    <w:p w:rsidR="006E09AA" w:rsidRDefault="006E09AA" w:rsidP="006E09AA">
      <w:pPr>
        <w:jc w:val="both"/>
        <w:rPr>
          <w:sz w:val="28"/>
          <w:szCs w:val="28"/>
        </w:rPr>
      </w:pPr>
      <w:r w:rsidRPr="000D2091">
        <w:rPr>
          <w:color w:val="000000"/>
          <w:sz w:val="28"/>
          <w:szCs w:val="28"/>
        </w:rPr>
        <w:t>4.</w:t>
      </w:r>
      <w:r w:rsidRPr="000D2091">
        <w:rPr>
          <w:sz w:val="28"/>
          <w:szCs w:val="28"/>
        </w:rPr>
        <w:t xml:space="preserve"> Организация и проведение  комплекса  мероприятий по профилактике социально-негативных явлений для несовершеннолетних, молодежи</w:t>
      </w:r>
      <w:r>
        <w:rPr>
          <w:sz w:val="28"/>
          <w:szCs w:val="28"/>
        </w:rPr>
        <w:t>:</w:t>
      </w:r>
    </w:p>
    <w:p w:rsidR="006E09AA" w:rsidRDefault="006E09AA" w:rsidP="006E09AA">
      <w:pPr>
        <w:jc w:val="both"/>
        <w:rPr>
          <w:sz w:val="28"/>
          <w:szCs w:val="28"/>
        </w:rPr>
      </w:pPr>
      <w:r>
        <w:rPr>
          <w:sz w:val="28"/>
          <w:szCs w:val="28"/>
        </w:rPr>
        <w:t>а) организация и проведение акций по профилактике социально-негативных явлений в молодежной среде;</w:t>
      </w:r>
    </w:p>
    <w:p w:rsidR="006E09AA" w:rsidRDefault="006E09AA" w:rsidP="006E09AA">
      <w:pPr>
        <w:jc w:val="both"/>
        <w:rPr>
          <w:sz w:val="28"/>
          <w:szCs w:val="28"/>
        </w:rPr>
      </w:pPr>
      <w:r>
        <w:rPr>
          <w:sz w:val="28"/>
          <w:szCs w:val="28"/>
        </w:rPr>
        <w:t>б) организация проведения месячника по</w:t>
      </w:r>
      <w:r w:rsidRPr="008F07BC">
        <w:rPr>
          <w:sz w:val="28"/>
          <w:szCs w:val="28"/>
        </w:rPr>
        <w:t xml:space="preserve"> профилактике социально-негативных явлений в молодежной среде</w:t>
      </w:r>
      <w:r>
        <w:rPr>
          <w:sz w:val="28"/>
          <w:szCs w:val="28"/>
        </w:rPr>
        <w:t>;</w:t>
      </w:r>
    </w:p>
    <w:p w:rsidR="006E09AA" w:rsidRDefault="006E09AA" w:rsidP="006E09AA">
      <w:pPr>
        <w:jc w:val="both"/>
        <w:rPr>
          <w:sz w:val="28"/>
          <w:szCs w:val="28"/>
        </w:rPr>
      </w:pPr>
      <w:r>
        <w:rPr>
          <w:sz w:val="28"/>
          <w:szCs w:val="28"/>
        </w:rPr>
        <w:t>в) проведение профилактических мероприятий для несовершеннолетних и молодежи;</w:t>
      </w:r>
    </w:p>
    <w:p w:rsidR="006E09AA" w:rsidRDefault="006E09AA" w:rsidP="006E09AA">
      <w:pPr>
        <w:jc w:val="both"/>
        <w:rPr>
          <w:sz w:val="28"/>
          <w:szCs w:val="28"/>
        </w:rPr>
      </w:pPr>
      <w:r>
        <w:rPr>
          <w:sz w:val="28"/>
          <w:szCs w:val="28"/>
        </w:rPr>
        <w:t>г)</w:t>
      </w:r>
      <w:r w:rsidRPr="008F07BC">
        <w:rPr>
          <w:sz w:val="28"/>
          <w:szCs w:val="28"/>
        </w:rPr>
        <w:t>проведение профилактических мероприятий для</w:t>
      </w:r>
      <w:r>
        <w:rPr>
          <w:sz w:val="28"/>
          <w:szCs w:val="28"/>
        </w:rPr>
        <w:t xml:space="preserve"> детей «группы риска»;</w:t>
      </w:r>
    </w:p>
    <w:p w:rsidR="006E09AA" w:rsidRDefault="006E09AA" w:rsidP="006E09AA">
      <w:pPr>
        <w:jc w:val="both"/>
        <w:rPr>
          <w:sz w:val="28"/>
          <w:szCs w:val="28"/>
        </w:rPr>
      </w:pPr>
      <w:r>
        <w:rPr>
          <w:sz w:val="28"/>
          <w:szCs w:val="28"/>
        </w:rPr>
        <w:t xml:space="preserve">д) </w:t>
      </w:r>
      <w:r w:rsidRPr="008F07BC">
        <w:rPr>
          <w:sz w:val="28"/>
          <w:szCs w:val="28"/>
        </w:rPr>
        <w:t>проведение профилактических мероприятий</w:t>
      </w:r>
      <w:r>
        <w:rPr>
          <w:sz w:val="28"/>
          <w:szCs w:val="28"/>
        </w:rPr>
        <w:t xml:space="preserve"> в детских оздоровительных лагерях в период летних каникул;</w:t>
      </w:r>
    </w:p>
    <w:p w:rsidR="006E09AA" w:rsidRDefault="006E09AA" w:rsidP="006E09AA">
      <w:pPr>
        <w:jc w:val="both"/>
        <w:rPr>
          <w:sz w:val="28"/>
          <w:szCs w:val="28"/>
        </w:rPr>
      </w:pPr>
      <w:r>
        <w:rPr>
          <w:sz w:val="28"/>
          <w:szCs w:val="28"/>
        </w:rPr>
        <w:t>е) трудоустройство несовершеннолетних и молодежи в свободное от учебы время на временные рабочие места;</w:t>
      </w:r>
    </w:p>
    <w:p w:rsidR="006E09AA" w:rsidRPr="000D2091" w:rsidRDefault="006E09AA" w:rsidP="006E09AA">
      <w:pPr>
        <w:jc w:val="both"/>
        <w:rPr>
          <w:sz w:val="28"/>
          <w:szCs w:val="28"/>
        </w:rPr>
      </w:pPr>
      <w:r>
        <w:rPr>
          <w:sz w:val="28"/>
          <w:szCs w:val="28"/>
        </w:rPr>
        <w:t xml:space="preserve">ё) </w:t>
      </w:r>
      <w:r w:rsidRPr="008F07BC">
        <w:rPr>
          <w:sz w:val="28"/>
          <w:szCs w:val="28"/>
        </w:rPr>
        <w:t>проведение профилактических мероприятий</w:t>
      </w:r>
      <w:r>
        <w:rPr>
          <w:sz w:val="28"/>
          <w:szCs w:val="28"/>
        </w:rPr>
        <w:t xml:space="preserve"> для родителей.</w:t>
      </w:r>
    </w:p>
    <w:p w:rsidR="006E09AA" w:rsidRDefault="006E09AA" w:rsidP="006E09AA">
      <w:pPr>
        <w:jc w:val="both"/>
        <w:rPr>
          <w:color w:val="000000"/>
          <w:sz w:val="28"/>
          <w:szCs w:val="28"/>
        </w:rPr>
      </w:pPr>
      <w:r w:rsidRPr="000D2091">
        <w:rPr>
          <w:color w:val="000000"/>
          <w:sz w:val="28"/>
          <w:szCs w:val="28"/>
        </w:rPr>
        <w:t>5.</w:t>
      </w:r>
      <w:r w:rsidRPr="008F07BC">
        <w:rPr>
          <w:sz w:val="28"/>
          <w:szCs w:val="28"/>
        </w:rPr>
        <w:t>Задача «</w:t>
      </w:r>
      <w:r w:rsidRPr="008F07BC">
        <w:rPr>
          <w:color w:val="000000"/>
          <w:sz w:val="28"/>
          <w:szCs w:val="28"/>
        </w:rPr>
        <w:t xml:space="preserve">Мотивирование наркозависимых </w:t>
      </w:r>
      <w:r>
        <w:rPr>
          <w:color w:val="000000"/>
          <w:sz w:val="28"/>
          <w:szCs w:val="28"/>
        </w:rPr>
        <w:t xml:space="preserve">лиц </w:t>
      </w:r>
      <w:r w:rsidRPr="008F07BC">
        <w:rPr>
          <w:color w:val="000000"/>
          <w:sz w:val="28"/>
          <w:szCs w:val="28"/>
        </w:rPr>
        <w:t>на социальную, медицинскую реабилитацию</w:t>
      </w:r>
      <w:r>
        <w:rPr>
          <w:color w:val="000000"/>
          <w:sz w:val="28"/>
          <w:szCs w:val="28"/>
        </w:rPr>
        <w:t>»:</w:t>
      </w:r>
    </w:p>
    <w:p w:rsidR="006E09AA" w:rsidRDefault="006E09AA" w:rsidP="006E09AA">
      <w:pPr>
        <w:jc w:val="both"/>
        <w:rPr>
          <w:color w:val="000000"/>
          <w:sz w:val="28"/>
          <w:szCs w:val="28"/>
        </w:rPr>
      </w:pPr>
      <w:r>
        <w:rPr>
          <w:color w:val="000000"/>
          <w:sz w:val="28"/>
          <w:szCs w:val="28"/>
        </w:rPr>
        <w:t>а) консультирование наркозависимых лиц и их окружение о деятельности реабилитационных центров, расположенных на территории Иркутской области, программах комплексной реабилитации и ресоциализациинаркопотребителей;</w:t>
      </w:r>
    </w:p>
    <w:p w:rsidR="006E09AA" w:rsidRDefault="006E09AA" w:rsidP="006E09AA">
      <w:pPr>
        <w:jc w:val="both"/>
        <w:rPr>
          <w:color w:val="000000"/>
          <w:sz w:val="28"/>
          <w:szCs w:val="28"/>
        </w:rPr>
      </w:pPr>
      <w:r>
        <w:rPr>
          <w:color w:val="000000"/>
          <w:sz w:val="28"/>
          <w:szCs w:val="28"/>
        </w:rPr>
        <w:t xml:space="preserve">б) консультирование </w:t>
      </w:r>
      <w:r w:rsidRPr="00473C77">
        <w:rPr>
          <w:color w:val="000000"/>
          <w:sz w:val="28"/>
          <w:szCs w:val="28"/>
        </w:rPr>
        <w:t>наркозависимых лиц и их окружение</w:t>
      </w:r>
      <w:r>
        <w:rPr>
          <w:color w:val="000000"/>
          <w:sz w:val="28"/>
          <w:szCs w:val="28"/>
        </w:rPr>
        <w:t xml:space="preserve"> с целью информирования о круглосуточной службе телефона доверия по проблемам наркозависимости (8-800-350-00-95);</w:t>
      </w:r>
    </w:p>
    <w:p w:rsidR="006E09AA" w:rsidRDefault="006E09AA" w:rsidP="006E09AA">
      <w:pPr>
        <w:jc w:val="both"/>
        <w:rPr>
          <w:color w:val="000000"/>
          <w:sz w:val="28"/>
          <w:szCs w:val="28"/>
        </w:rPr>
      </w:pPr>
      <w:r>
        <w:rPr>
          <w:color w:val="000000"/>
          <w:sz w:val="28"/>
          <w:szCs w:val="28"/>
        </w:rPr>
        <w:t>в) организация индивидуально-профилактической работы с лицами, привлеченными к административной ответственности за незаконное потребление наркотических средств.</w:t>
      </w:r>
    </w:p>
    <w:p w:rsidR="006E09AA" w:rsidRDefault="006E09AA" w:rsidP="006E09AA">
      <w:pPr>
        <w:jc w:val="both"/>
        <w:rPr>
          <w:color w:val="000000"/>
          <w:sz w:val="28"/>
          <w:szCs w:val="28"/>
        </w:rPr>
      </w:pPr>
      <w:r>
        <w:rPr>
          <w:color w:val="000000"/>
          <w:sz w:val="28"/>
          <w:szCs w:val="28"/>
        </w:rPr>
        <w:t>6. Задача «</w:t>
      </w:r>
      <w:r w:rsidRPr="00004428">
        <w:rPr>
          <w:color w:val="000000"/>
          <w:sz w:val="28"/>
          <w:szCs w:val="28"/>
        </w:rPr>
        <w:t>Прогнозирование развития наркоситуации, анализ состояния процессов и явлений в сфере оборота наркотиков и их прекурсоров, а также в области противодействия их незаконному обороту, профилактики немедицинского потребления наркотиков</w:t>
      </w:r>
      <w:r>
        <w:rPr>
          <w:color w:val="000000"/>
          <w:sz w:val="28"/>
          <w:szCs w:val="28"/>
        </w:rPr>
        <w:t>»:</w:t>
      </w:r>
    </w:p>
    <w:p w:rsidR="006E09AA" w:rsidRDefault="006E09AA" w:rsidP="006E09AA">
      <w:pPr>
        <w:jc w:val="both"/>
        <w:rPr>
          <w:color w:val="000000"/>
          <w:sz w:val="28"/>
          <w:szCs w:val="28"/>
        </w:rPr>
      </w:pPr>
      <w:r>
        <w:rPr>
          <w:color w:val="000000"/>
          <w:sz w:val="28"/>
          <w:szCs w:val="28"/>
        </w:rPr>
        <w:lastRenderedPageBreak/>
        <w:t>а) проведение мониторинга  уровня наркоситуации в муниципальном образовании «Эхирит-Булагатский район»;</w:t>
      </w:r>
    </w:p>
    <w:p w:rsidR="006E09AA" w:rsidRDefault="006E09AA" w:rsidP="006E09AA">
      <w:pPr>
        <w:jc w:val="both"/>
        <w:rPr>
          <w:color w:val="000000"/>
          <w:sz w:val="28"/>
          <w:szCs w:val="28"/>
        </w:rPr>
      </w:pPr>
      <w:r>
        <w:rPr>
          <w:color w:val="000000"/>
          <w:sz w:val="28"/>
          <w:szCs w:val="28"/>
        </w:rPr>
        <w:t>б) ведение Банка данных о распространении и профилактике наркомании на территории</w:t>
      </w:r>
      <w:r w:rsidRPr="00004428">
        <w:rPr>
          <w:color w:val="000000"/>
          <w:sz w:val="28"/>
          <w:szCs w:val="28"/>
        </w:rPr>
        <w:t>муниципально</w:t>
      </w:r>
      <w:r>
        <w:rPr>
          <w:color w:val="000000"/>
          <w:sz w:val="28"/>
          <w:szCs w:val="28"/>
        </w:rPr>
        <w:t>го</w:t>
      </w:r>
      <w:r w:rsidRPr="00004428">
        <w:rPr>
          <w:color w:val="000000"/>
          <w:sz w:val="28"/>
          <w:szCs w:val="28"/>
        </w:rPr>
        <w:t xml:space="preserve"> образовани</w:t>
      </w:r>
      <w:r>
        <w:rPr>
          <w:color w:val="000000"/>
          <w:sz w:val="28"/>
          <w:szCs w:val="28"/>
        </w:rPr>
        <w:t>я</w:t>
      </w:r>
      <w:r w:rsidRPr="00004428">
        <w:rPr>
          <w:color w:val="000000"/>
          <w:sz w:val="28"/>
          <w:szCs w:val="28"/>
        </w:rPr>
        <w:t xml:space="preserve"> «Эхирит-Булагатский район»;</w:t>
      </w:r>
    </w:p>
    <w:p w:rsidR="006E09AA" w:rsidRDefault="006E09AA" w:rsidP="006E09AA">
      <w:pPr>
        <w:jc w:val="both"/>
        <w:rPr>
          <w:color w:val="000000"/>
          <w:sz w:val="28"/>
          <w:szCs w:val="28"/>
        </w:rPr>
      </w:pPr>
      <w:r>
        <w:rPr>
          <w:color w:val="000000"/>
          <w:sz w:val="28"/>
          <w:szCs w:val="28"/>
        </w:rPr>
        <w:t xml:space="preserve">в) внесение сведений в электронную систему сбора и обработки сведений </w:t>
      </w:r>
      <w:hyperlink r:id="rId7" w:history="1">
        <w:r w:rsidRPr="00C21F72">
          <w:rPr>
            <w:rStyle w:val="ab"/>
            <w:sz w:val="28"/>
            <w:szCs w:val="28"/>
            <w:lang w:val="en-US"/>
          </w:rPr>
          <w:t>www</w:t>
        </w:r>
        <w:r w:rsidRPr="00C21F72">
          <w:rPr>
            <w:rStyle w:val="ab"/>
            <w:sz w:val="28"/>
            <w:szCs w:val="28"/>
          </w:rPr>
          <w:t>.</w:t>
        </w:r>
        <w:r w:rsidRPr="00C21F72">
          <w:rPr>
            <w:rStyle w:val="ab"/>
            <w:sz w:val="28"/>
            <w:szCs w:val="28"/>
            <w:lang w:val="en-US"/>
          </w:rPr>
          <w:t>narkostop</w:t>
        </w:r>
        <w:r w:rsidRPr="00C21F72">
          <w:rPr>
            <w:rStyle w:val="ab"/>
            <w:sz w:val="28"/>
            <w:szCs w:val="28"/>
          </w:rPr>
          <w:t>.</w:t>
        </w:r>
        <w:r w:rsidRPr="00C21F72">
          <w:rPr>
            <w:rStyle w:val="ab"/>
            <w:sz w:val="28"/>
            <w:szCs w:val="28"/>
            <w:lang w:val="en-US"/>
          </w:rPr>
          <w:t>irkutsk</w:t>
        </w:r>
        <w:r w:rsidRPr="00C21F72">
          <w:rPr>
            <w:rStyle w:val="ab"/>
            <w:sz w:val="28"/>
            <w:szCs w:val="28"/>
          </w:rPr>
          <w:t>.</w:t>
        </w:r>
        <w:r w:rsidRPr="00C21F72">
          <w:rPr>
            <w:rStyle w:val="ab"/>
            <w:sz w:val="28"/>
            <w:szCs w:val="28"/>
            <w:lang w:val="en-US"/>
          </w:rPr>
          <w:t>ru</w:t>
        </w:r>
      </w:hyperlink>
      <w:r>
        <w:rPr>
          <w:color w:val="000000"/>
          <w:sz w:val="28"/>
          <w:szCs w:val="28"/>
        </w:rPr>
        <w:t>;</w:t>
      </w:r>
    </w:p>
    <w:p w:rsidR="006E09AA" w:rsidRDefault="006E09AA" w:rsidP="006E09AA">
      <w:pPr>
        <w:jc w:val="both"/>
        <w:rPr>
          <w:color w:val="000000"/>
          <w:sz w:val="28"/>
          <w:szCs w:val="28"/>
        </w:rPr>
      </w:pPr>
      <w:r>
        <w:rPr>
          <w:color w:val="000000"/>
          <w:sz w:val="28"/>
          <w:szCs w:val="28"/>
        </w:rPr>
        <w:t>г) формирование паспорта наркоситуации</w:t>
      </w:r>
      <w:r w:rsidRPr="002D5424">
        <w:rPr>
          <w:color w:val="000000"/>
          <w:sz w:val="28"/>
          <w:szCs w:val="28"/>
        </w:rPr>
        <w:t>муниципального образования «Эхирит-Булагатский район»;</w:t>
      </w:r>
    </w:p>
    <w:p w:rsidR="006E09AA" w:rsidRDefault="006E09AA" w:rsidP="006E09AA">
      <w:pPr>
        <w:jc w:val="both"/>
        <w:rPr>
          <w:color w:val="000000"/>
          <w:sz w:val="28"/>
          <w:szCs w:val="28"/>
        </w:rPr>
      </w:pPr>
      <w:r>
        <w:rPr>
          <w:color w:val="000000"/>
          <w:sz w:val="28"/>
          <w:szCs w:val="28"/>
        </w:rPr>
        <w:t>д) проведение социологического исследования среди населения</w:t>
      </w:r>
      <w:r w:rsidRPr="002D5424">
        <w:rPr>
          <w:color w:val="000000"/>
          <w:sz w:val="28"/>
          <w:szCs w:val="28"/>
        </w:rPr>
        <w:t>муниципального образования «Эхирит-Булагатский район»</w:t>
      </w:r>
      <w:r>
        <w:rPr>
          <w:color w:val="000000"/>
          <w:sz w:val="28"/>
          <w:szCs w:val="28"/>
        </w:rPr>
        <w:t xml:space="preserve"> с целью получения информации об уровне и структуре наркопотребления, анализа эффективности организации антинаркотической работы. </w:t>
      </w:r>
    </w:p>
    <w:p w:rsidR="006E09AA" w:rsidRDefault="006E09AA" w:rsidP="006E09AA">
      <w:pPr>
        <w:jc w:val="both"/>
        <w:rPr>
          <w:sz w:val="28"/>
          <w:szCs w:val="28"/>
        </w:rPr>
      </w:pPr>
      <w:r>
        <w:rPr>
          <w:color w:val="000000"/>
          <w:sz w:val="28"/>
          <w:szCs w:val="28"/>
        </w:rPr>
        <w:t>7. Задача «М</w:t>
      </w:r>
      <w:r w:rsidRPr="00741314">
        <w:rPr>
          <w:sz w:val="28"/>
          <w:szCs w:val="28"/>
        </w:rPr>
        <w:t>ероприяти</w:t>
      </w:r>
      <w:r>
        <w:rPr>
          <w:sz w:val="28"/>
          <w:szCs w:val="28"/>
        </w:rPr>
        <w:t>я по уничтожению</w:t>
      </w:r>
      <w:r w:rsidRPr="00741314">
        <w:rPr>
          <w:sz w:val="28"/>
          <w:szCs w:val="28"/>
        </w:rPr>
        <w:t xml:space="preserve"> дикорастущей конопли в муниципальном образовании «Эхирит-Булагатский район»</w:t>
      </w:r>
      <w:r>
        <w:rPr>
          <w:sz w:val="28"/>
          <w:szCs w:val="28"/>
        </w:rPr>
        <w:t>:</w:t>
      </w:r>
    </w:p>
    <w:p w:rsidR="006E09AA" w:rsidRDefault="006E09AA" w:rsidP="006E09AA">
      <w:pPr>
        <w:jc w:val="both"/>
        <w:rPr>
          <w:sz w:val="28"/>
          <w:szCs w:val="28"/>
        </w:rPr>
      </w:pPr>
      <w:r>
        <w:rPr>
          <w:sz w:val="28"/>
          <w:szCs w:val="28"/>
        </w:rPr>
        <w:t>а) проведение рейдов по выявлению очагов произрастания дикорастущих наркосодержащих растений;</w:t>
      </w:r>
    </w:p>
    <w:p w:rsidR="006E09AA" w:rsidRDefault="006E09AA" w:rsidP="006E09AA">
      <w:pPr>
        <w:jc w:val="both"/>
        <w:rPr>
          <w:sz w:val="28"/>
          <w:szCs w:val="28"/>
        </w:rPr>
      </w:pPr>
      <w:r>
        <w:rPr>
          <w:sz w:val="28"/>
          <w:szCs w:val="28"/>
        </w:rPr>
        <w:t>б) мониторинг полей произрастания конопли на землях сельхоз назначения;</w:t>
      </w:r>
    </w:p>
    <w:p w:rsidR="006E09AA" w:rsidRPr="00741314" w:rsidRDefault="006E09AA" w:rsidP="006E09AA">
      <w:pPr>
        <w:jc w:val="both"/>
        <w:rPr>
          <w:sz w:val="28"/>
          <w:szCs w:val="28"/>
        </w:rPr>
      </w:pPr>
      <w:r>
        <w:rPr>
          <w:sz w:val="28"/>
          <w:szCs w:val="28"/>
        </w:rPr>
        <w:t>в) уничтожение очагов произрастания дикорастущей конопли</w:t>
      </w:r>
    </w:p>
    <w:p w:rsidR="006E09AA" w:rsidRDefault="006E09AA" w:rsidP="006E09AA">
      <w:pPr>
        <w:jc w:val="both"/>
        <w:rPr>
          <w:sz w:val="28"/>
          <w:szCs w:val="28"/>
        </w:rPr>
      </w:pPr>
      <w:r w:rsidRPr="00741314">
        <w:rPr>
          <w:sz w:val="28"/>
          <w:szCs w:val="28"/>
        </w:rPr>
        <w:t>8. Развитие на территории муниципального образования «Эхирит-Булагатский район»   добровольческого (волонтерско</w:t>
      </w:r>
      <w:r>
        <w:rPr>
          <w:sz w:val="28"/>
          <w:szCs w:val="28"/>
        </w:rPr>
        <w:t>го) антинаркотического движения:</w:t>
      </w:r>
    </w:p>
    <w:p w:rsidR="006E09AA" w:rsidRDefault="006E09AA" w:rsidP="006E09AA">
      <w:pPr>
        <w:jc w:val="both"/>
        <w:rPr>
          <w:sz w:val="28"/>
          <w:szCs w:val="28"/>
        </w:rPr>
      </w:pPr>
      <w:r>
        <w:rPr>
          <w:sz w:val="28"/>
          <w:szCs w:val="28"/>
        </w:rPr>
        <w:t>а) организация и проведение курса тренингов по подготовке добровольцев (волонтеров) антинаркотической направленности;</w:t>
      </w:r>
    </w:p>
    <w:p w:rsidR="006E09AA" w:rsidRDefault="006E09AA" w:rsidP="006E09AA">
      <w:pPr>
        <w:jc w:val="both"/>
        <w:rPr>
          <w:sz w:val="28"/>
          <w:szCs w:val="28"/>
        </w:rPr>
      </w:pPr>
      <w:r>
        <w:rPr>
          <w:sz w:val="28"/>
          <w:szCs w:val="28"/>
        </w:rPr>
        <w:t xml:space="preserve">б) участие </w:t>
      </w:r>
      <w:r w:rsidRPr="00741314">
        <w:rPr>
          <w:sz w:val="28"/>
          <w:szCs w:val="28"/>
        </w:rPr>
        <w:t>добровольцев (волонтеров)</w:t>
      </w:r>
      <w:r>
        <w:rPr>
          <w:sz w:val="28"/>
          <w:szCs w:val="28"/>
        </w:rPr>
        <w:t xml:space="preserve"> в акциях, флеш-мобов, квестов антинаркотической направленности;</w:t>
      </w:r>
    </w:p>
    <w:p w:rsidR="006E09AA" w:rsidRPr="00741314" w:rsidRDefault="006E09AA" w:rsidP="006E09AA">
      <w:pPr>
        <w:jc w:val="both"/>
        <w:rPr>
          <w:color w:val="000000"/>
          <w:sz w:val="28"/>
          <w:szCs w:val="28"/>
        </w:rPr>
      </w:pPr>
      <w:r>
        <w:rPr>
          <w:sz w:val="28"/>
          <w:szCs w:val="28"/>
        </w:rPr>
        <w:t xml:space="preserve">в) вовлечение </w:t>
      </w:r>
      <w:r w:rsidRPr="00741314">
        <w:rPr>
          <w:sz w:val="28"/>
          <w:szCs w:val="28"/>
        </w:rPr>
        <w:t>добровольцев (волонтеров)</w:t>
      </w:r>
      <w:r>
        <w:rPr>
          <w:sz w:val="28"/>
          <w:szCs w:val="28"/>
        </w:rPr>
        <w:t xml:space="preserve"> в деятельность по реализации социальных проектов на территории </w:t>
      </w:r>
      <w:r w:rsidRPr="00741314">
        <w:rPr>
          <w:sz w:val="28"/>
          <w:szCs w:val="28"/>
        </w:rPr>
        <w:t>муниципально</w:t>
      </w:r>
      <w:r>
        <w:rPr>
          <w:sz w:val="28"/>
          <w:szCs w:val="28"/>
        </w:rPr>
        <w:t>го</w:t>
      </w:r>
      <w:r w:rsidRPr="00741314">
        <w:rPr>
          <w:sz w:val="28"/>
          <w:szCs w:val="28"/>
        </w:rPr>
        <w:t xml:space="preserve"> образовани</w:t>
      </w:r>
      <w:r>
        <w:rPr>
          <w:sz w:val="28"/>
          <w:szCs w:val="28"/>
        </w:rPr>
        <w:t>я</w:t>
      </w:r>
      <w:r w:rsidRPr="00741314">
        <w:rPr>
          <w:sz w:val="28"/>
          <w:szCs w:val="28"/>
        </w:rPr>
        <w:t xml:space="preserve"> «Эхирит-Булагатский район</w:t>
      </w:r>
      <w:r>
        <w:rPr>
          <w:sz w:val="28"/>
          <w:szCs w:val="28"/>
        </w:rPr>
        <w:t>» («Горячая линия», «Антиспайс», «Наставник», «Безопасное пространство»).</w:t>
      </w:r>
    </w:p>
    <w:p w:rsidR="006E09AA" w:rsidRPr="000D2091" w:rsidRDefault="006E09AA" w:rsidP="006E09AA">
      <w:pPr>
        <w:jc w:val="both"/>
        <w:rPr>
          <w:sz w:val="28"/>
          <w:szCs w:val="28"/>
        </w:rPr>
      </w:pPr>
      <w:r w:rsidRPr="000D2091">
        <w:rPr>
          <w:sz w:val="28"/>
          <w:szCs w:val="28"/>
        </w:rPr>
        <w:t>Сроки досрочного прекращения Подпрограммы не предполагаются.</w:t>
      </w:r>
    </w:p>
    <w:p w:rsidR="006E09AA" w:rsidRPr="000D2091" w:rsidRDefault="006E09AA" w:rsidP="006E09AA">
      <w:pPr>
        <w:pStyle w:val="af6"/>
        <w:widowControl w:val="0"/>
        <w:numPr>
          <w:ilvl w:val="12"/>
          <w:numId w:val="0"/>
        </w:numPr>
        <w:suppressAutoHyphens/>
      </w:pPr>
    </w:p>
    <w:p w:rsidR="006E09AA" w:rsidRPr="000D2091" w:rsidRDefault="006E09AA" w:rsidP="006E09AA">
      <w:pPr>
        <w:jc w:val="center"/>
        <w:rPr>
          <w:b/>
          <w:bCs/>
          <w:sz w:val="28"/>
          <w:szCs w:val="28"/>
        </w:rPr>
      </w:pPr>
      <w:r w:rsidRPr="000D2091">
        <w:rPr>
          <w:b/>
          <w:bCs/>
          <w:sz w:val="28"/>
          <w:szCs w:val="28"/>
        </w:rPr>
        <w:t>4. П</w:t>
      </w:r>
      <w:r>
        <w:rPr>
          <w:b/>
          <w:bCs/>
          <w:sz w:val="28"/>
          <w:szCs w:val="28"/>
        </w:rPr>
        <w:t>еречень мероприятий подпрограммы</w:t>
      </w:r>
    </w:p>
    <w:p w:rsidR="006E09AA" w:rsidRPr="000D2091" w:rsidRDefault="006E09AA" w:rsidP="006E09AA">
      <w:pPr>
        <w:jc w:val="center"/>
        <w:rPr>
          <w:b/>
          <w:bCs/>
          <w:sz w:val="28"/>
          <w:szCs w:val="28"/>
        </w:rPr>
      </w:pPr>
    </w:p>
    <w:p w:rsidR="006E09AA" w:rsidRDefault="006E09AA" w:rsidP="006E09AA">
      <w:pPr>
        <w:pStyle w:val="af6"/>
        <w:widowControl w:val="0"/>
        <w:numPr>
          <w:ilvl w:val="12"/>
          <w:numId w:val="0"/>
        </w:numPr>
        <w:suppressAutoHyphens/>
        <w:ind w:firstLine="708"/>
        <w:rPr>
          <w:rFonts w:ascii="Times New Roman" w:hAnsi="Times New Roman" w:cs="Times New Roman"/>
          <w:sz w:val="28"/>
          <w:szCs w:val="28"/>
        </w:rPr>
      </w:pPr>
      <w:r w:rsidRPr="00A37F63">
        <w:rPr>
          <w:rFonts w:ascii="Times New Roman" w:hAnsi="Times New Roman" w:cs="Times New Roman"/>
          <w:sz w:val="28"/>
          <w:szCs w:val="28"/>
        </w:rPr>
        <w:t>Осуществление комплексных профилактических  мероприятий, направленных на улучшение ситуации в сфере наркомании и социально-негативных явлений в детской и молодежной среде на те</w:t>
      </w:r>
      <w:r>
        <w:rPr>
          <w:rFonts w:ascii="Times New Roman" w:hAnsi="Times New Roman" w:cs="Times New Roman"/>
          <w:sz w:val="28"/>
          <w:szCs w:val="28"/>
        </w:rPr>
        <w:t xml:space="preserve">рритории муниципального образования «Эхирит-Булагатский </w:t>
      </w:r>
      <w:r w:rsidRPr="00A37F63">
        <w:rPr>
          <w:rFonts w:ascii="Times New Roman" w:hAnsi="Times New Roman" w:cs="Times New Roman"/>
          <w:sz w:val="28"/>
          <w:szCs w:val="28"/>
        </w:rPr>
        <w:t xml:space="preserve">район»                                                                                             </w:t>
      </w:r>
    </w:p>
    <w:p w:rsidR="006E09AA" w:rsidRDefault="006E09AA" w:rsidP="006E09AA">
      <w:pPr>
        <w:pStyle w:val="af6"/>
        <w:widowControl w:val="0"/>
        <w:numPr>
          <w:ilvl w:val="12"/>
          <w:numId w:val="0"/>
        </w:numPr>
        <w:suppressAutoHyphens/>
        <w:ind w:firstLine="708"/>
        <w:jc w:val="right"/>
        <w:rPr>
          <w:rFonts w:ascii="Times New Roman" w:hAnsi="Times New Roman" w:cs="Times New Roman"/>
        </w:rPr>
      </w:pPr>
    </w:p>
    <w:p w:rsidR="00DE471E" w:rsidRDefault="00DE471E" w:rsidP="006E09AA">
      <w:pPr>
        <w:pStyle w:val="af6"/>
        <w:widowControl w:val="0"/>
        <w:numPr>
          <w:ilvl w:val="12"/>
          <w:numId w:val="0"/>
        </w:numPr>
        <w:suppressAutoHyphens/>
        <w:ind w:firstLine="708"/>
        <w:jc w:val="right"/>
        <w:rPr>
          <w:rFonts w:ascii="Times New Roman" w:hAnsi="Times New Roman" w:cs="Times New Roman"/>
        </w:rPr>
      </w:pPr>
    </w:p>
    <w:p w:rsidR="00DE471E" w:rsidRDefault="00DE471E" w:rsidP="006E09AA">
      <w:pPr>
        <w:pStyle w:val="af6"/>
        <w:widowControl w:val="0"/>
        <w:numPr>
          <w:ilvl w:val="12"/>
          <w:numId w:val="0"/>
        </w:numPr>
        <w:suppressAutoHyphens/>
        <w:ind w:firstLine="708"/>
        <w:jc w:val="right"/>
        <w:rPr>
          <w:rFonts w:ascii="Times New Roman" w:hAnsi="Times New Roman" w:cs="Times New Roman"/>
        </w:rPr>
      </w:pPr>
    </w:p>
    <w:p w:rsidR="00DE471E" w:rsidRDefault="00DE471E" w:rsidP="006E09AA">
      <w:pPr>
        <w:pStyle w:val="af6"/>
        <w:widowControl w:val="0"/>
        <w:numPr>
          <w:ilvl w:val="12"/>
          <w:numId w:val="0"/>
        </w:numPr>
        <w:suppressAutoHyphens/>
        <w:ind w:firstLine="708"/>
        <w:jc w:val="right"/>
        <w:rPr>
          <w:rFonts w:ascii="Times New Roman" w:hAnsi="Times New Roman" w:cs="Times New Roman"/>
        </w:rPr>
      </w:pPr>
    </w:p>
    <w:p w:rsidR="00DE471E" w:rsidRDefault="00DE471E" w:rsidP="006E09AA">
      <w:pPr>
        <w:pStyle w:val="af6"/>
        <w:widowControl w:val="0"/>
        <w:numPr>
          <w:ilvl w:val="12"/>
          <w:numId w:val="0"/>
        </w:numPr>
        <w:suppressAutoHyphens/>
        <w:ind w:firstLine="708"/>
        <w:jc w:val="right"/>
        <w:rPr>
          <w:rFonts w:ascii="Times New Roman" w:hAnsi="Times New Roman" w:cs="Times New Roman"/>
        </w:rPr>
      </w:pPr>
    </w:p>
    <w:p w:rsidR="00DE471E" w:rsidRDefault="00DE471E" w:rsidP="006E09AA">
      <w:pPr>
        <w:pStyle w:val="af6"/>
        <w:widowControl w:val="0"/>
        <w:numPr>
          <w:ilvl w:val="12"/>
          <w:numId w:val="0"/>
        </w:numPr>
        <w:suppressAutoHyphens/>
        <w:ind w:firstLine="708"/>
        <w:jc w:val="right"/>
        <w:rPr>
          <w:rFonts w:ascii="Times New Roman" w:hAnsi="Times New Roman" w:cs="Times New Roman"/>
        </w:rPr>
      </w:pPr>
    </w:p>
    <w:p w:rsidR="00DE471E" w:rsidRDefault="00DE471E" w:rsidP="006E09AA">
      <w:pPr>
        <w:pStyle w:val="af6"/>
        <w:widowControl w:val="0"/>
        <w:numPr>
          <w:ilvl w:val="12"/>
          <w:numId w:val="0"/>
        </w:numPr>
        <w:suppressAutoHyphens/>
        <w:ind w:firstLine="708"/>
        <w:jc w:val="right"/>
        <w:rPr>
          <w:rFonts w:ascii="Times New Roman" w:hAnsi="Times New Roman" w:cs="Times New Roman"/>
        </w:rPr>
      </w:pPr>
    </w:p>
    <w:p w:rsidR="00DE471E" w:rsidRDefault="00DE471E" w:rsidP="006E09AA">
      <w:pPr>
        <w:pStyle w:val="af6"/>
        <w:widowControl w:val="0"/>
        <w:numPr>
          <w:ilvl w:val="12"/>
          <w:numId w:val="0"/>
        </w:numPr>
        <w:suppressAutoHyphens/>
        <w:ind w:firstLine="708"/>
        <w:jc w:val="right"/>
        <w:rPr>
          <w:rFonts w:ascii="Times New Roman" w:hAnsi="Times New Roman" w:cs="Times New Roman"/>
        </w:rPr>
      </w:pPr>
    </w:p>
    <w:p w:rsidR="00DE471E" w:rsidRDefault="00DE471E" w:rsidP="006E09AA">
      <w:pPr>
        <w:pStyle w:val="af6"/>
        <w:widowControl w:val="0"/>
        <w:numPr>
          <w:ilvl w:val="12"/>
          <w:numId w:val="0"/>
        </w:numPr>
        <w:suppressAutoHyphens/>
        <w:ind w:firstLine="708"/>
        <w:jc w:val="right"/>
        <w:rPr>
          <w:rFonts w:ascii="Times New Roman" w:hAnsi="Times New Roman" w:cs="Times New Roman"/>
        </w:rPr>
      </w:pPr>
    </w:p>
    <w:p w:rsidR="00DE471E" w:rsidRPr="0075446D" w:rsidRDefault="00DE471E" w:rsidP="00DE471E">
      <w:pPr>
        <w:pStyle w:val="af6"/>
        <w:widowControl w:val="0"/>
        <w:numPr>
          <w:ilvl w:val="12"/>
          <w:numId w:val="0"/>
        </w:numPr>
        <w:suppressAutoHyphens/>
        <w:rPr>
          <w:rFonts w:ascii="Times New Roman" w:hAnsi="Times New Roman" w:cs="Times New Roman"/>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2126"/>
        <w:gridCol w:w="567"/>
        <w:gridCol w:w="974"/>
        <w:gridCol w:w="656"/>
        <w:gridCol w:w="656"/>
        <w:gridCol w:w="655"/>
        <w:gridCol w:w="656"/>
        <w:gridCol w:w="656"/>
        <w:gridCol w:w="2729"/>
      </w:tblGrid>
      <w:tr w:rsidR="006E09AA" w:rsidRPr="000D2091" w:rsidTr="00DE471E">
        <w:trPr>
          <w:trHeight w:val="360"/>
        </w:trPr>
        <w:tc>
          <w:tcPr>
            <w:tcW w:w="498" w:type="dxa"/>
            <w:vMerge w:val="restart"/>
          </w:tcPr>
          <w:p w:rsidR="006E09AA" w:rsidRPr="000D2091" w:rsidRDefault="006E09AA" w:rsidP="006E09AA">
            <w:r w:rsidRPr="000D2091">
              <w:t>№ п.п.</w:t>
            </w:r>
          </w:p>
        </w:tc>
        <w:tc>
          <w:tcPr>
            <w:tcW w:w="2126" w:type="dxa"/>
            <w:vMerge w:val="restart"/>
          </w:tcPr>
          <w:p w:rsidR="006E09AA" w:rsidRPr="000D2091" w:rsidRDefault="006E09AA" w:rsidP="006E09AA">
            <w:r w:rsidRPr="000D2091">
              <w:t>Наименование мероприятия</w:t>
            </w:r>
          </w:p>
        </w:tc>
        <w:tc>
          <w:tcPr>
            <w:tcW w:w="567" w:type="dxa"/>
            <w:vMerge w:val="restart"/>
          </w:tcPr>
          <w:p w:rsidR="006E09AA" w:rsidRPr="000D2091" w:rsidRDefault="006E09AA" w:rsidP="006E09AA">
            <w:r w:rsidRPr="000D2091">
              <w:t xml:space="preserve">Срок </w:t>
            </w:r>
          </w:p>
          <w:p w:rsidR="006E09AA" w:rsidRPr="000D2091" w:rsidRDefault="006E09AA" w:rsidP="006E09AA">
            <w:r w:rsidRPr="000D2091">
              <w:t>исп-ия</w:t>
            </w:r>
          </w:p>
        </w:tc>
        <w:tc>
          <w:tcPr>
            <w:tcW w:w="4253" w:type="dxa"/>
            <w:gridSpan w:val="6"/>
          </w:tcPr>
          <w:p w:rsidR="006E09AA" w:rsidRPr="000D2091" w:rsidRDefault="006E09AA" w:rsidP="006E09AA">
            <w:r w:rsidRPr="000D2091">
              <w:t>Объем финансирования</w:t>
            </w:r>
          </w:p>
        </w:tc>
        <w:tc>
          <w:tcPr>
            <w:tcW w:w="2729" w:type="dxa"/>
            <w:vMerge w:val="restart"/>
          </w:tcPr>
          <w:p w:rsidR="006E09AA" w:rsidRPr="000D2091" w:rsidRDefault="006E09AA" w:rsidP="006E09AA">
            <w:pPr>
              <w:rPr>
                <w:sz w:val="20"/>
                <w:szCs w:val="20"/>
              </w:rPr>
            </w:pPr>
            <w:r w:rsidRPr="000D2091">
              <w:rPr>
                <w:sz w:val="20"/>
                <w:szCs w:val="20"/>
              </w:rPr>
              <w:t>Участники подпрограммы</w:t>
            </w:r>
          </w:p>
        </w:tc>
      </w:tr>
      <w:tr w:rsidR="006E09AA" w:rsidRPr="000D2091" w:rsidTr="00DE471E">
        <w:trPr>
          <w:trHeight w:val="465"/>
        </w:trPr>
        <w:tc>
          <w:tcPr>
            <w:tcW w:w="498" w:type="dxa"/>
            <w:vMerge/>
          </w:tcPr>
          <w:p w:rsidR="006E09AA" w:rsidRPr="000D2091" w:rsidRDefault="006E09AA" w:rsidP="006E09AA"/>
        </w:tc>
        <w:tc>
          <w:tcPr>
            <w:tcW w:w="2126" w:type="dxa"/>
            <w:vMerge/>
          </w:tcPr>
          <w:p w:rsidR="006E09AA" w:rsidRPr="000D2091" w:rsidRDefault="006E09AA" w:rsidP="006E09AA"/>
        </w:tc>
        <w:tc>
          <w:tcPr>
            <w:tcW w:w="567" w:type="dxa"/>
            <w:vMerge/>
          </w:tcPr>
          <w:p w:rsidR="006E09AA" w:rsidRPr="000D2091" w:rsidRDefault="006E09AA" w:rsidP="006E09AA"/>
        </w:tc>
        <w:tc>
          <w:tcPr>
            <w:tcW w:w="974" w:type="dxa"/>
          </w:tcPr>
          <w:p w:rsidR="006E09AA" w:rsidRPr="00117C43" w:rsidRDefault="006E09AA" w:rsidP="006E09AA">
            <w:pPr>
              <w:rPr>
                <w:sz w:val="18"/>
                <w:szCs w:val="18"/>
              </w:rPr>
            </w:pPr>
            <w:r w:rsidRPr="00117C43">
              <w:rPr>
                <w:sz w:val="18"/>
                <w:szCs w:val="18"/>
              </w:rPr>
              <w:t>всего</w:t>
            </w:r>
          </w:p>
        </w:tc>
        <w:tc>
          <w:tcPr>
            <w:tcW w:w="656" w:type="dxa"/>
          </w:tcPr>
          <w:p w:rsidR="006E09AA" w:rsidRPr="000D2091" w:rsidRDefault="006E09AA" w:rsidP="006E09AA">
            <w:pPr>
              <w:rPr>
                <w:sz w:val="20"/>
                <w:szCs w:val="20"/>
              </w:rPr>
            </w:pPr>
            <w:r w:rsidRPr="000D2091">
              <w:rPr>
                <w:sz w:val="20"/>
                <w:szCs w:val="20"/>
              </w:rPr>
              <w:t>2020</w:t>
            </w:r>
          </w:p>
        </w:tc>
        <w:tc>
          <w:tcPr>
            <w:tcW w:w="656" w:type="dxa"/>
          </w:tcPr>
          <w:p w:rsidR="006E09AA" w:rsidRPr="000D2091" w:rsidRDefault="006E09AA" w:rsidP="006E09AA">
            <w:pPr>
              <w:rPr>
                <w:sz w:val="20"/>
                <w:szCs w:val="20"/>
              </w:rPr>
            </w:pPr>
            <w:r w:rsidRPr="000D2091">
              <w:rPr>
                <w:sz w:val="20"/>
                <w:szCs w:val="20"/>
              </w:rPr>
              <w:t>2021</w:t>
            </w:r>
          </w:p>
        </w:tc>
        <w:tc>
          <w:tcPr>
            <w:tcW w:w="655" w:type="dxa"/>
          </w:tcPr>
          <w:p w:rsidR="006E09AA" w:rsidRPr="000D2091" w:rsidRDefault="006E09AA" w:rsidP="006E09AA">
            <w:pPr>
              <w:rPr>
                <w:sz w:val="20"/>
                <w:szCs w:val="20"/>
              </w:rPr>
            </w:pPr>
            <w:r>
              <w:rPr>
                <w:sz w:val="20"/>
                <w:szCs w:val="20"/>
              </w:rPr>
              <w:t>2022</w:t>
            </w:r>
          </w:p>
        </w:tc>
        <w:tc>
          <w:tcPr>
            <w:tcW w:w="656" w:type="dxa"/>
          </w:tcPr>
          <w:p w:rsidR="006E09AA" w:rsidRPr="000D2091" w:rsidRDefault="006E09AA" w:rsidP="006E09AA">
            <w:pPr>
              <w:rPr>
                <w:sz w:val="20"/>
                <w:szCs w:val="20"/>
              </w:rPr>
            </w:pPr>
            <w:r>
              <w:rPr>
                <w:sz w:val="20"/>
                <w:szCs w:val="20"/>
              </w:rPr>
              <w:t>2023</w:t>
            </w:r>
          </w:p>
        </w:tc>
        <w:tc>
          <w:tcPr>
            <w:tcW w:w="656" w:type="dxa"/>
          </w:tcPr>
          <w:p w:rsidR="006E09AA" w:rsidRPr="000D2091" w:rsidRDefault="006E09AA" w:rsidP="006E09AA">
            <w:pPr>
              <w:rPr>
                <w:sz w:val="20"/>
                <w:szCs w:val="20"/>
              </w:rPr>
            </w:pPr>
            <w:r>
              <w:rPr>
                <w:sz w:val="20"/>
                <w:szCs w:val="20"/>
              </w:rPr>
              <w:t>2024</w:t>
            </w:r>
          </w:p>
        </w:tc>
        <w:tc>
          <w:tcPr>
            <w:tcW w:w="2729" w:type="dxa"/>
            <w:vMerge/>
          </w:tcPr>
          <w:p w:rsidR="006E09AA" w:rsidRPr="000D2091" w:rsidRDefault="006E09AA" w:rsidP="006E09AA"/>
        </w:tc>
      </w:tr>
      <w:tr w:rsidR="006E09AA" w:rsidRPr="000D2091" w:rsidTr="00DE471E">
        <w:trPr>
          <w:cantSplit/>
          <w:trHeight w:val="1134"/>
        </w:trPr>
        <w:tc>
          <w:tcPr>
            <w:tcW w:w="498" w:type="dxa"/>
          </w:tcPr>
          <w:p w:rsidR="006E09AA" w:rsidRPr="000D2091" w:rsidRDefault="006E09AA" w:rsidP="006E09AA">
            <w:pPr>
              <w:rPr>
                <w:sz w:val="20"/>
                <w:szCs w:val="20"/>
              </w:rPr>
            </w:pPr>
            <w:r w:rsidRPr="000D2091">
              <w:rPr>
                <w:sz w:val="20"/>
                <w:szCs w:val="20"/>
              </w:rPr>
              <w:t>1.</w:t>
            </w:r>
          </w:p>
        </w:tc>
        <w:tc>
          <w:tcPr>
            <w:tcW w:w="2126" w:type="dxa"/>
          </w:tcPr>
          <w:p w:rsidR="006E09AA" w:rsidRPr="00C2127A" w:rsidRDefault="006E09AA" w:rsidP="006E09AA">
            <w:pPr>
              <w:rPr>
                <w:color w:val="000000"/>
              </w:rPr>
            </w:pPr>
            <w:r w:rsidRPr="00C2127A">
              <w:rPr>
                <w:color w:val="000000"/>
              </w:rPr>
              <w:t xml:space="preserve">Проведение районных мероприятий по профилактике социально негативных явлений и </w:t>
            </w:r>
            <w:r w:rsidRPr="00C2127A">
              <w:t xml:space="preserve">участие в областных мероприятиях </w:t>
            </w:r>
          </w:p>
        </w:tc>
        <w:tc>
          <w:tcPr>
            <w:tcW w:w="567" w:type="dxa"/>
            <w:textDirection w:val="btLr"/>
            <w:vAlign w:val="center"/>
          </w:tcPr>
          <w:p w:rsidR="006E09AA" w:rsidRPr="000D2091" w:rsidRDefault="006E09AA" w:rsidP="00DE471E">
            <w:pPr>
              <w:ind w:left="113" w:right="113"/>
              <w:jc w:val="center"/>
              <w:rPr>
                <w:sz w:val="20"/>
                <w:szCs w:val="20"/>
              </w:rPr>
            </w:pPr>
            <w:r>
              <w:rPr>
                <w:sz w:val="20"/>
                <w:szCs w:val="20"/>
              </w:rPr>
              <w:t>2020-2024</w:t>
            </w:r>
            <w:r w:rsidRPr="000D2091">
              <w:rPr>
                <w:sz w:val="20"/>
                <w:szCs w:val="20"/>
              </w:rPr>
              <w:t>гг</w:t>
            </w:r>
          </w:p>
        </w:tc>
        <w:tc>
          <w:tcPr>
            <w:tcW w:w="974" w:type="dxa"/>
            <w:textDirection w:val="btLr"/>
          </w:tcPr>
          <w:p w:rsidR="006E09AA" w:rsidRPr="000D2091" w:rsidRDefault="006E09AA" w:rsidP="006E09AA">
            <w:pPr>
              <w:jc w:val="center"/>
              <w:rPr>
                <w:sz w:val="20"/>
                <w:szCs w:val="20"/>
              </w:rPr>
            </w:pPr>
            <w:r>
              <w:rPr>
                <w:sz w:val="20"/>
                <w:szCs w:val="20"/>
              </w:rPr>
              <w:t>180 000</w:t>
            </w:r>
          </w:p>
        </w:tc>
        <w:tc>
          <w:tcPr>
            <w:tcW w:w="656" w:type="dxa"/>
            <w:textDirection w:val="btLr"/>
          </w:tcPr>
          <w:p w:rsidR="006E09AA" w:rsidRPr="000D2091" w:rsidRDefault="006E09AA" w:rsidP="006E09AA">
            <w:pPr>
              <w:jc w:val="center"/>
              <w:rPr>
                <w:sz w:val="20"/>
                <w:szCs w:val="20"/>
              </w:rPr>
            </w:pPr>
            <w:r>
              <w:rPr>
                <w:sz w:val="20"/>
                <w:szCs w:val="20"/>
              </w:rPr>
              <w:t>6  700</w:t>
            </w:r>
          </w:p>
        </w:tc>
        <w:tc>
          <w:tcPr>
            <w:tcW w:w="656" w:type="dxa"/>
            <w:textDirection w:val="btLr"/>
          </w:tcPr>
          <w:p w:rsidR="006E09AA" w:rsidRPr="000D2091" w:rsidRDefault="006E09AA" w:rsidP="006E09AA">
            <w:pPr>
              <w:jc w:val="center"/>
              <w:rPr>
                <w:sz w:val="20"/>
                <w:szCs w:val="20"/>
              </w:rPr>
            </w:pPr>
            <w:r>
              <w:rPr>
                <w:sz w:val="20"/>
                <w:szCs w:val="20"/>
              </w:rPr>
              <w:t>43 325</w:t>
            </w:r>
          </w:p>
        </w:tc>
        <w:tc>
          <w:tcPr>
            <w:tcW w:w="655" w:type="dxa"/>
            <w:textDirection w:val="btLr"/>
          </w:tcPr>
          <w:p w:rsidR="006E09AA" w:rsidRPr="000D2091" w:rsidRDefault="006E09AA" w:rsidP="006E09AA">
            <w:pPr>
              <w:jc w:val="center"/>
              <w:rPr>
                <w:sz w:val="20"/>
                <w:szCs w:val="20"/>
              </w:rPr>
            </w:pPr>
            <w:r>
              <w:rPr>
                <w:sz w:val="20"/>
                <w:szCs w:val="20"/>
              </w:rPr>
              <w:t>43 325</w:t>
            </w:r>
          </w:p>
        </w:tc>
        <w:tc>
          <w:tcPr>
            <w:tcW w:w="656" w:type="dxa"/>
            <w:textDirection w:val="btLr"/>
          </w:tcPr>
          <w:p w:rsidR="006E09AA" w:rsidRPr="000D2091" w:rsidRDefault="006E09AA" w:rsidP="006E09AA">
            <w:pPr>
              <w:jc w:val="center"/>
              <w:rPr>
                <w:sz w:val="20"/>
                <w:szCs w:val="20"/>
              </w:rPr>
            </w:pPr>
            <w:r>
              <w:rPr>
                <w:sz w:val="20"/>
                <w:szCs w:val="20"/>
              </w:rPr>
              <w:t>43 325</w:t>
            </w:r>
          </w:p>
        </w:tc>
        <w:tc>
          <w:tcPr>
            <w:tcW w:w="656" w:type="dxa"/>
            <w:textDirection w:val="btLr"/>
          </w:tcPr>
          <w:p w:rsidR="006E09AA" w:rsidRPr="000D2091" w:rsidRDefault="006E09AA" w:rsidP="006E09AA">
            <w:pPr>
              <w:jc w:val="center"/>
              <w:rPr>
                <w:sz w:val="20"/>
                <w:szCs w:val="20"/>
              </w:rPr>
            </w:pPr>
            <w:r>
              <w:rPr>
                <w:sz w:val="20"/>
                <w:szCs w:val="20"/>
              </w:rPr>
              <w:t>43 325</w:t>
            </w:r>
          </w:p>
        </w:tc>
        <w:tc>
          <w:tcPr>
            <w:tcW w:w="2729" w:type="dxa"/>
          </w:tcPr>
          <w:p w:rsidR="006E09AA" w:rsidRPr="00BA36A9" w:rsidRDefault="006E09AA" w:rsidP="006E09AA">
            <w:pPr>
              <w:jc w:val="both"/>
            </w:pPr>
            <w:r w:rsidRPr="00BA36A9">
              <w:t>ОФКСМП, УО, ОГ</w:t>
            </w:r>
            <w:r>
              <w:t>Б</w:t>
            </w:r>
            <w:r w:rsidRPr="00BA36A9">
              <w:t xml:space="preserve">УЗ «ОБ № 2», отдел культуры; МО МВД России «ЭхиритБулагатский район»,  Усть-Ордынское </w:t>
            </w:r>
            <w:r>
              <w:t>ПНО</w:t>
            </w:r>
            <w:r w:rsidRPr="00BA36A9">
              <w:t>, ОГКУ «Центр занятости населения»</w:t>
            </w:r>
          </w:p>
        </w:tc>
      </w:tr>
      <w:tr w:rsidR="006E09AA" w:rsidRPr="000D2091" w:rsidTr="00DE471E">
        <w:trPr>
          <w:cantSplit/>
          <w:trHeight w:val="1134"/>
        </w:trPr>
        <w:tc>
          <w:tcPr>
            <w:tcW w:w="498" w:type="dxa"/>
          </w:tcPr>
          <w:p w:rsidR="006E09AA" w:rsidRPr="000D2091" w:rsidRDefault="006E09AA" w:rsidP="006E09AA">
            <w:pPr>
              <w:rPr>
                <w:sz w:val="20"/>
                <w:szCs w:val="20"/>
              </w:rPr>
            </w:pPr>
            <w:r>
              <w:rPr>
                <w:sz w:val="20"/>
                <w:szCs w:val="20"/>
              </w:rPr>
              <w:t>2</w:t>
            </w:r>
          </w:p>
        </w:tc>
        <w:tc>
          <w:tcPr>
            <w:tcW w:w="2126" w:type="dxa"/>
          </w:tcPr>
          <w:p w:rsidR="006E09AA" w:rsidRPr="00DB559D" w:rsidRDefault="006E09AA" w:rsidP="006E09AA">
            <w:pPr>
              <w:pStyle w:val="af6"/>
              <w:widowControl w:val="0"/>
              <w:numPr>
                <w:ilvl w:val="12"/>
                <w:numId w:val="0"/>
              </w:numPr>
              <w:suppressAutoHyphens/>
              <w:rPr>
                <w:rFonts w:ascii="Times New Roman" w:hAnsi="Times New Roman" w:cs="Times New Roman"/>
                <w:color w:val="000000"/>
              </w:rPr>
            </w:pPr>
            <w:r w:rsidRPr="00DB559D">
              <w:rPr>
                <w:rFonts w:ascii="Times New Roman" w:hAnsi="Times New Roman" w:cs="Times New Roman"/>
                <w:color w:val="000000"/>
              </w:rPr>
              <w:t>Развитие системы раннего выявления незаконных потребителей наркотических средств и психотропных веществ.</w:t>
            </w:r>
          </w:p>
        </w:tc>
        <w:tc>
          <w:tcPr>
            <w:tcW w:w="567" w:type="dxa"/>
            <w:textDirection w:val="btLr"/>
            <w:vAlign w:val="center"/>
          </w:tcPr>
          <w:p w:rsidR="006E09AA" w:rsidRDefault="006E09AA" w:rsidP="00DE471E">
            <w:pPr>
              <w:ind w:left="113" w:right="113"/>
              <w:jc w:val="center"/>
            </w:pPr>
            <w:r w:rsidRPr="00D930F8">
              <w:rPr>
                <w:sz w:val="20"/>
                <w:szCs w:val="20"/>
              </w:rPr>
              <w:t>2020-2024гг</w:t>
            </w:r>
          </w:p>
        </w:tc>
        <w:tc>
          <w:tcPr>
            <w:tcW w:w="974" w:type="dxa"/>
            <w:textDirection w:val="btLr"/>
          </w:tcPr>
          <w:p w:rsidR="006E09AA" w:rsidRDefault="006E09AA" w:rsidP="006E09AA">
            <w:pPr>
              <w:jc w:val="center"/>
              <w:rPr>
                <w:sz w:val="20"/>
                <w:szCs w:val="20"/>
              </w:rPr>
            </w:pPr>
            <w:r>
              <w:rPr>
                <w:sz w:val="20"/>
                <w:szCs w:val="20"/>
              </w:rPr>
              <w:t>0</w:t>
            </w:r>
          </w:p>
        </w:tc>
        <w:tc>
          <w:tcPr>
            <w:tcW w:w="656" w:type="dxa"/>
            <w:textDirection w:val="btLr"/>
          </w:tcPr>
          <w:p w:rsidR="006E09AA" w:rsidRDefault="006E09AA" w:rsidP="006E09AA">
            <w:pPr>
              <w:jc w:val="center"/>
              <w:rPr>
                <w:sz w:val="20"/>
                <w:szCs w:val="20"/>
              </w:rPr>
            </w:pPr>
            <w:r>
              <w:rPr>
                <w:sz w:val="20"/>
                <w:szCs w:val="20"/>
              </w:rPr>
              <w:t>0</w:t>
            </w:r>
          </w:p>
        </w:tc>
        <w:tc>
          <w:tcPr>
            <w:tcW w:w="656" w:type="dxa"/>
            <w:textDirection w:val="btLr"/>
          </w:tcPr>
          <w:p w:rsidR="006E09AA" w:rsidRDefault="006E09AA" w:rsidP="006E09AA">
            <w:pPr>
              <w:jc w:val="center"/>
              <w:rPr>
                <w:sz w:val="20"/>
                <w:szCs w:val="20"/>
              </w:rPr>
            </w:pPr>
            <w:r>
              <w:rPr>
                <w:sz w:val="20"/>
                <w:szCs w:val="20"/>
              </w:rPr>
              <w:t>0</w:t>
            </w:r>
          </w:p>
        </w:tc>
        <w:tc>
          <w:tcPr>
            <w:tcW w:w="655" w:type="dxa"/>
            <w:textDirection w:val="btLr"/>
          </w:tcPr>
          <w:p w:rsidR="006E09AA" w:rsidRDefault="006E09AA" w:rsidP="006E09AA">
            <w:pPr>
              <w:jc w:val="center"/>
              <w:rPr>
                <w:sz w:val="20"/>
                <w:szCs w:val="20"/>
              </w:rPr>
            </w:pPr>
            <w:r>
              <w:rPr>
                <w:sz w:val="20"/>
                <w:szCs w:val="20"/>
              </w:rPr>
              <w:t>0</w:t>
            </w:r>
          </w:p>
        </w:tc>
        <w:tc>
          <w:tcPr>
            <w:tcW w:w="656" w:type="dxa"/>
            <w:textDirection w:val="btLr"/>
          </w:tcPr>
          <w:p w:rsidR="006E09AA" w:rsidRDefault="006E09AA" w:rsidP="006E09AA">
            <w:pPr>
              <w:jc w:val="center"/>
              <w:rPr>
                <w:sz w:val="20"/>
                <w:szCs w:val="20"/>
              </w:rPr>
            </w:pPr>
            <w:r>
              <w:rPr>
                <w:sz w:val="20"/>
                <w:szCs w:val="20"/>
              </w:rPr>
              <w:t>0</w:t>
            </w:r>
          </w:p>
        </w:tc>
        <w:tc>
          <w:tcPr>
            <w:tcW w:w="656" w:type="dxa"/>
            <w:textDirection w:val="btLr"/>
          </w:tcPr>
          <w:p w:rsidR="006E09AA" w:rsidRDefault="006E09AA" w:rsidP="006E09AA">
            <w:pPr>
              <w:jc w:val="center"/>
              <w:rPr>
                <w:sz w:val="20"/>
                <w:szCs w:val="20"/>
              </w:rPr>
            </w:pPr>
            <w:r>
              <w:rPr>
                <w:sz w:val="20"/>
                <w:szCs w:val="20"/>
              </w:rPr>
              <w:t>0</w:t>
            </w:r>
          </w:p>
        </w:tc>
        <w:tc>
          <w:tcPr>
            <w:tcW w:w="2729" w:type="dxa"/>
          </w:tcPr>
          <w:p w:rsidR="006E09AA" w:rsidRPr="00BA36A9" w:rsidRDefault="006E09AA" w:rsidP="006E09AA">
            <w:pPr>
              <w:jc w:val="both"/>
            </w:pPr>
            <w:r w:rsidRPr="00BA36A9">
              <w:t>ОФКСМП, УО, ОГ</w:t>
            </w:r>
            <w:r>
              <w:t xml:space="preserve">БУЗ «ОБ № </w:t>
            </w:r>
            <w:r w:rsidRPr="00BA36A9">
              <w:t>2», отдел культуры; МО МВД России «Эхирит</w:t>
            </w:r>
            <w:r>
              <w:t>-</w:t>
            </w:r>
            <w:r w:rsidRPr="00BA36A9">
              <w:t xml:space="preserve">Булагатский район»,  Усть-Ордынское </w:t>
            </w:r>
            <w:r>
              <w:t>ПНО</w:t>
            </w:r>
            <w:r w:rsidRPr="00BA36A9">
              <w:t>, ОГКУ «Центр занятости населения»</w:t>
            </w:r>
          </w:p>
        </w:tc>
      </w:tr>
      <w:tr w:rsidR="00DE471E" w:rsidRPr="000D2091" w:rsidTr="00DE471E">
        <w:trPr>
          <w:cantSplit/>
          <w:trHeight w:val="1134"/>
        </w:trPr>
        <w:tc>
          <w:tcPr>
            <w:tcW w:w="498" w:type="dxa"/>
          </w:tcPr>
          <w:p w:rsidR="00DE471E" w:rsidRPr="000D2091" w:rsidRDefault="00DE471E" w:rsidP="00DE471E">
            <w:pPr>
              <w:rPr>
                <w:sz w:val="20"/>
                <w:szCs w:val="20"/>
              </w:rPr>
            </w:pPr>
            <w:r>
              <w:rPr>
                <w:sz w:val="20"/>
                <w:szCs w:val="20"/>
              </w:rPr>
              <w:lastRenderedPageBreak/>
              <w:t>3</w:t>
            </w:r>
          </w:p>
        </w:tc>
        <w:tc>
          <w:tcPr>
            <w:tcW w:w="2126" w:type="dxa"/>
          </w:tcPr>
          <w:p w:rsidR="00DE471E" w:rsidRPr="00DB559D" w:rsidRDefault="00DE471E" w:rsidP="00DE471E">
            <w:pPr>
              <w:jc w:val="both"/>
            </w:pPr>
            <w:r w:rsidRPr="00DB559D">
              <w:t>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муниципального образования «Эхирит-Булагатский район»  о негативных последствиях немедицинского потребления наркотиков и об ответственности за участие в их незаконном обороте, проведения грамотной информационной политики в средствах массовой информации.</w:t>
            </w:r>
          </w:p>
        </w:tc>
        <w:tc>
          <w:tcPr>
            <w:tcW w:w="567" w:type="dxa"/>
            <w:textDirection w:val="btLr"/>
          </w:tcPr>
          <w:p w:rsidR="00DE471E" w:rsidRDefault="00DE471E" w:rsidP="00DE471E">
            <w:pPr>
              <w:ind w:left="113" w:right="113"/>
            </w:pPr>
            <w:r w:rsidRPr="00D930F8">
              <w:rPr>
                <w:sz w:val="20"/>
                <w:szCs w:val="20"/>
              </w:rPr>
              <w:t>2020-2024гг</w:t>
            </w:r>
          </w:p>
        </w:tc>
        <w:tc>
          <w:tcPr>
            <w:tcW w:w="974" w:type="dxa"/>
            <w:textDirection w:val="btLr"/>
          </w:tcPr>
          <w:p w:rsidR="00DE471E" w:rsidRDefault="00DE471E" w:rsidP="00DE471E">
            <w:pPr>
              <w:jc w:val="center"/>
              <w:rPr>
                <w:sz w:val="20"/>
                <w:szCs w:val="20"/>
              </w:rPr>
            </w:pPr>
            <w:r>
              <w:rPr>
                <w:sz w:val="20"/>
                <w:szCs w:val="20"/>
              </w:rPr>
              <w:t>15 000</w:t>
            </w:r>
          </w:p>
        </w:tc>
        <w:tc>
          <w:tcPr>
            <w:tcW w:w="656" w:type="dxa"/>
            <w:textDirection w:val="btLr"/>
          </w:tcPr>
          <w:p w:rsidR="00DE471E" w:rsidRDefault="00DE471E" w:rsidP="00DE471E">
            <w:pPr>
              <w:jc w:val="center"/>
              <w:rPr>
                <w:sz w:val="20"/>
                <w:szCs w:val="20"/>
              </w:rPr>
            </w:pPr>
            <w:r>
              <w:rPr>
                <w:sz w:val="20"/>
                <w:szCs w:val="20"/>
              </w:rPr>
              <w:t>0</w:t>
            </w:r>
          </w:p>
        </w:tc>
        <w:tc>
          <w:tcPr>
            <w:tcW w:w="656" w:type="dxa"/>
            <w:textDirection w:val="btLr"/>
          </w:tcPr>
          <w:p w:rsidR="00DE471E" w:rsidRDefault="00DE471E" w:rsidP="00DE471E">
            <w:pPr>
              <w:jc w:val="center"/>
              <w:rPr>
                <w:sz w:val="20"/>
                <w:szCs w:val="20"/>
              </w:rPr>
            </w:pPr>
            <w:r>
              <w:rPr>
                <w:sz w:val="20"/>
                <w:szCs w:val="20"/>
              </w:rPr>
              <w:t>15 000</w:t>
            </w:r>
          </w:p>
        </w:tc>
        <w:tc>
          <w:tcPr>
            <w:tcW w:w="655" w:type="dxa"/>
            <w:textDirection w:val="btLr"/>
          </w:tcPr>
          <w:p w:rsidR="00DE471E" w:rsidRDefault="00DE471E" w:rsidP="00DE471E">
            <w:pPr>
              <w:jc w:val="center"/>
              <w:rPr>
                <w:sz w:val="20"/>
                <w:szCs w:val="20"/>
              </w:rPr>
            </w:pPr>
            <w:r>
              <w:rPr>
                <w:sz w:val="20"/>
                <w:szCs w:val="20"/>
              </w:rPr>
              <w:t>0</w:t>
            </w:r>
          </w:p>
        </w:tc>
        <w:tc>
          <w:tcPr>
            <w:tcW w:w="656" w:type="dxa"/>
            <w:textDirection w:val="btLr"/>
          </w:tcPr>
          <w:p w:rsidR="00DE471E" w:rsidRDefault="00DE471E" w:rsidP="00DE471E">
            <w:pPr>
              <w:jc w:val="center"/>
              <w:rPr>
                <w:sz w:val="20"/>
                <w:szCs w:val="20"/>
              </w:rPr>
            </w:pPr>
            <w:r>
              <w:rPr>
                <w:sz w:val="20"/>
                <w:szCs w:val="20"/>
              </w:rPr>
              <w:t>0</w:t>
            </w:r>
          </w:p>
        </w:tc>
        <w:tc>
          <w:tcPr>
            <w:tcW w:w="656" w:type="dxa"/>
            <w:textDirection w:val="btLr"/>
          </w:tcPr>
          <w:p w:rsidR="00DE471E" w:rsidRDefault="00DE471E" w:rsidP="00DE471E">
            <w:pPr>
              <w:jc w:val="center"/>
              <w:rPr>
                <w:sz w:val="20"/>
                <w:szCs w:val="20"/>
              </w:rPr>
            </w:pPr>
            <w:r>
              <w:rPr>
                <w:sz w:val="20"/>
                <w:szCs w:val="20"/>
              </w:rPr>
              <w:t>0</w:t>
            </w:r>
          </w:p>
        </w:tc>
        <w:tc>
          <w:tcPr>
            <w:tcW w:w="2729" w:type="dxa"/>
          </w:tcPr>
          <w:p w:rsidR="00DE471E" w:rsidRPr="00BA36A9" w:rsidRDefault="00DE471E" w:rsidP="00DE471E">
            <w:pPr>
              <w:jc w:val="both"/>
            </w:pPr>
            <w:r w:rsidRPr="00BA36A9">
              <w:t>ОФКСМП, УО, ОГ</w:t>
            </w:r>
            <w:r>
              <w:t>Б</w:t>
            </w:r>
            <w:r w:rsidRPr="00BA36A9">
              <w:t xml:space="preserve">УЗ «ОБ № 2», отдел культуры; МО МВД России «ЭхиритБулагатский район»,  Усть-Ордынское </w:t>
            </w:r>
            <w:r>
              <w:t>ПНО</w:t>
            </w:r>
            <w:r w:rsidRPr="00BA36A9">
              <w:t>, ОГКУ «Центр занятости населения»</w:t>
            </w:r>
          </w:p>
        </w:tc>
      </w:tr>
      <w:tr w:rsidR="00DE471E" w:rsidRPr="000D2091" w:rsidTr="00DE471E">
        <w:trPr>
          <w:cantSplit/>
          <w:trHeight w:val="1134"/>
        </w:trPr>
        <w:tc>
          <w:tcPr>
            <w:tcW w:w="498" w:type="dxa"/>
          </w:tcPr>
          <w:p w:rsidR="00DE471E" w:rsidRPr="000D2091" w:rsidRDefault="00DE471E" w:rsidP="00DE471E">
            <w:pPr>
              <w:rPr>
                <w:sz w:val="20"/>
                <w:szCs w:val="20"/>
              </w:rPr>
            </w:pPr>
            <w:r>
              <w:rPr>
                <w:sz w:val="20"/>
                <w:szCs w:val="20"/>
              </w:rPr>
              <w:t>4</w:t>
            </w:r>
          </w:p>
        </w:tc>
        <w:tc>
          <w:tcPr>
            <w:tcW w:w="2126" w:type="dxa"/>
          </w:tcPr>
          <w:p w:rsidR="00DE471E" w:rsidRPr="00DB559D" w:rsidRDefault="00DE471E" w:rsidP="00DE471E">
            <w:pPr>
              <w:jc w:val="both"/>
            </w:pPr>
            <w:r w:rsidRPr="00DB559D">
              <w:t>Организация и проведение  комплекса  мероприятий по профилактике социально-негативных явлений для несовершеннолетних, молодежи.</w:t>
            </w:r>
          </w:p>
        </w:tc>
        <w:tc>
          <w:tcPr>
            <w:tcW w:w="567" w:type="dxa"/>
            <w:textDirection w:val="btLr"/>
          </w:tcPr>
          <w:p w:rsidR="00DE471E" w:rsidRDefault="00DE471E" w:rsidP="00DE471E">
            <w:pPr>
              <w:ind w:left="113" w:right="113"/>
            </w:pPr>
            <w:r w:rsidRPr="00D930F8">
              <w:rPr>
                <w:sz w:val="20"/>
                <w:szCs w:val="20"/>
              </w:rPr>
              <w:t>2020-2024гг</w:t>
            </w:r>
          </w:p>
        </w:tc>
        <w:tc>
          <w:tcPr>
            <w:tcW w:w="974" w:type="dxa"/>
            <w:textDirection w:val="btLr"/>
          </w:tcPr>
          <w:p w:rsidR="00DE471E" w:rsidRDefault="00DE471E" w:rsidP="00DE471E">
            <w:pPr>
              <w:jc w:val="center"/>
              <w:rPr>
                <w:sz w:val="20"/>
                <w:szCs w:val="20"/>
              </w:rPr>
            </w:pPr>
            <w:r>
              <w:rPr>
                <w:sz w:val="20"/>
                <w:szCs w:val="20"/>
              </w:rPr>
              <w:t>101 574,35</w:t>
            </w:r>
          </w:p>
        </w:tc>
        <w:tc>
          <w:tcPr>
            <w:tcW w:w="656" w:type="dxa"/>
            <w:textDirection w:val="btLr"/>
          </w:tcPr>
          <w:p w:rsidR="00DE471E" w:rsidRDefault="00DE471E" w:rsidP="00DE471E">
            <w:pPr>
              <w:jc w:val="center"/>
              <w:rPr>
                <w:sz w:val="20"/>
                <w:szCs w:val="20"/>
              </w:rPr>
            </w:pPr>
            <w:r>
              <w:rPr>
                <w:sz w:val="20"/>
                <w:szCs w:val="20"/>
              </w:rPr>
              <w:t>1 574,35</w:t>
            </w:r>
          </w:p>
        </w:tc>
        <w:tc>
          <w:tcPr>
            <w:tcW w:w="656" w:type="dxa"/>
            <w:textDirection w:val="btLr"/>
          </w:tcPr>
          <w:p w:rsidR="00DE471E" w:rsidRDefault="00DE471E" w:rsidP="00DE471E">
            <w:pPr>
              <w:jc w:val="center"/>
              <w:rPr>
                <w:sz w:val="20"/>
                <w:szCs w:val="20"/>
              </w:rPr>
            </w:pPr>
            <w:r>
              <w:rPr>
                <w:sz w:val="20"/>
                <w:szCs w:val="20"/>
              </w:rPr>
              <w:t>25 000</w:t>
            </w:r>
          </w:p>
        </w:tc>
        <w:tc>
          <w:tcPr>
            <w:tcW w:w="655" w:type="dxa"/>
            <w:textDirection w:val="btLr"/>
          </w:tcPr>
          <w:p w:rsidR="00DE471E" w:rsidRDefault="00DE471E" w:rsidP="00DE471E">
            <w:pPr>
              <w:jc w:val="center"/>
              <w:rPr>
                <w:sz w:val="20"/>
                <w:szCs w:val="20"/>
              </w:rPr>
            </w:pPr>
            <w:r>
              <w:rPr>
                <w:sz w:val="20"/>
                <w:szCs w:val="20"/>
              </w:rPr>
              <w:t>25 000</w:t>
            </w:r>
          </w:p>
        </w:tc>
        <w:tc>
          <w:tcPr>
            <w:tcW w:w="656" w:type="dxa"/>
            <w:textDirection w:val="btLr"/>
          </w:tcPr>
          <w:p w:rsidR="00DE471E" w:rsidRDefault="00DE471E" w:rsidP="00DE471E">
            <w:pPr>
              <w:jc w:val="center"/>
              <w:rPr>
                <w:sz w:val="20"/>
                <w:szCs w:val="20"/>
              </w:rPr>
            </w:pPr>
            <w:r>
              <w:rPr>
                <w:sz w:val="20"/>
                <w:szCs w:val="20"/>
              </w:rPr>
              <w:t>25 000</w:t>
            </w:r>
          </w:p>
        </w:tc>
        <w:tc>
          <w:tcPr>
            <w:tcW w:w="656" w:type="dxa"/>
            <w:textDirection w:val="btLr"/>
          </w:tcPr>
          <w:p w:rsidR="00DE471E" w:rsidRDefault="00DE471E" w:rsidP="00DE471E">
            <w:pPr>
              <w:jc w:val="center"/>
              <w:rPr>
                <w:sz w:val="20"/>
                <w:szCs w:val="20"/>
              </w:rPr>
            </w:pPr>
            <w:r>
              <w:rPr>
                <w:sz w:val="20"/>
                <w:szCs w:val="20"/>
              </w:rPr>
              <w:t>25 000</w:t>
            </w:r>
          </w:p>
        </w:tc>
        <w:tc>
          <w:tcPr>
            <w:tcW w:w="2729" w:type="dxa"/>
          </w:tcPr>
          <w:p w:rsidR="00DE471E" w:rsidRPr="00BA36A9" w:rsidRDefault="00DE471E" w:rsidP="00DE471E">
            <w:pPr>
              <w:jc w:val="both"/>
            </w:pPr>
            <w:r w:rsidRPr="00BA36A9">
              <w:t>ОФКСМП, УО, ОГ</w:t>
            </w:r>
            <w:r>
              <w:t>Б</w:t>
            </w:r>
            <w:r w:rsidRPr="00BA36A9">
              <w:t>УЗ «ОБ № 2», отдел культуры; МО МВД России «ЭхиритБулагатский район»,  Усть-Ордынское</w:t>
            </w:r>
            <w:r>
              <w:t>ПНО</w:t>
            </w:r>
            <w:r w:rsidRPr="00BA36A9">
              <w:t>, ОГКУ «Центр занятости населения»</w:t>
            </w:r>
          </w:p>
        </w:tc>
      </w:tr>
      <w:tr w:rsidR="00DE471E" w:rsidRPr="000D2091" w:rsidTr="00DE471E">
        <w:trPr>
          <w:cantSplit/>
          <w:trHeight w:val="1134"/>
        </w:trPr>
        <w:tc>
          <w:tcPr>
            <w:tcW w:w="498" w:type="dxa"/>
          </w:tcPr>
          <w:p w:rsidR="00DE471E" w:rsidRPr="000D2091" w:rsidRDefault="00DE471E" w:rsidP="00DE471E">
            <w:pPr>
              <w:rPr>
                <w:sz w:val="20"/>
                <w:szCs w:val="20"/>
              </w:rPr>
            </w:pPr>
            <w:r>
              <w:rPr>
                <w:sz w:val="20"/>
                <w:szCs w:val="20"/>
              </w:rPr>
              <w:lastRenderedPageBreak/>
              <w:t>5</w:t>
            </w:r>
          </w:p>
        </w:tc>
        <w:tc>
          <w:tcPr>
            <w:tcW w:w="2126" w:type="dxa"/>
          </w:tcPr>
          <w:p w:rsidR="00DE471E" w:rsidRPr="00DB559D" w:rsidRDefault="00DE471E" w:rsidP="00DE471E">
            <w:pPr>
              <w:jc w:val="both"/>
            </w:pPr>
            <w:r w:rsidRPr="00F47479">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r w:rsidRPr="00DB559D">
              <w:t>.</w:t>
            </w:r>
          </w:p>
        </w:tc>
        <w:tc>
          <w:tcPr>
            <w:tcW w:w="567" w:type="dxa"/>
            <w:textDirection w:val="btLr"/>
            <w:vAlign w:val="center"/>
          </w:tcPr>
          <w:p w:rsidR="00DE471E" w:rsidRDefault="00DE471E" w:rsidP="00DE471E">
            <w:pPr>
              <w:ind w:left="113" w:right="113"/>
              <w:jc w:val="center"/>
            </w:pPr>
            <w:r w:rsidRPr="00D930F8">
              <w:rPr>
                <w:sz w:val="20"/>
                <w:szCs w:val="20"/>
              </w:rPr>
              <w:t>2020-2024гг</w:t>
            </w:r>
          </w:p>
        </w:tc>
        <w:tc>
          <w:tcPr>
            <w:tcW w:w="974" w:type="dxa"/>
            <w:textDirection w:val="btLr"/>
          </w:tcPr>
          <w:p w:rsidR="00DE471E" w:rsidRDefault="00DE471E" w:rsidP="00DE471E">
            <w:pPr>
              <w:jc w:val="center"/>
              <w:rPr>
                <w:sz w:val="20"/>
                <w:szCs w:val="20"/>
              </w:rPr>
            </w:pPr>
            <w:r>
              <w:rPr>
                <w:sz w:val="20"/>
                <w:szCs w:val="20"/>
              </w:rPr>
              <w:t>0</w:t>
            </w:r>
          </w:p>
        </w:tc>
        <w:tc>
          <w:tcPr>
            <w:tcW w:w="656" w:type="dxa"/>
            <w:textDirection w:val="btLr"/>
          </w:tcPr>
          <w:p w:rsidR="00DE471E" w:rsidRDefault="00DE471E" w:rsidP="00DE471E">
            <w:pPr>
              <w:jc w:val="center"/>
              <w:rPr>
                <w:sz w:val="20"/>
                <w:szCs w:val="20"/>
              </w:rPr>
            </w:pPr>
            <w:r>
              <w:rPr>
                <w:sz w:val="20"/>
                <w:szCs w:val="20"/>
              </w:rPr>
              <w:t>0</w:t>
            </w:r>
          </w:p>
        </w:tc>
        <w:tc>
          <w:tcPr>
            <w:tcW w:w="656" w:type="dxa"/>
            <w:textDirection w:val="btLr"/>
          </w:tcPr>
          <w:p w:rsidR="00DE471E" w:rsidRDefault="00DE471E" w:rsidP="00DE471E">
            <w:pPr>
              <w:jc w:val="center"/>
              <w:rPr>
                <w:sz w:val="20"/>
                <w:szCs w:val="20"/>
              </w:rPr>
            </w:pPr>
            <w:r>
              <w:rPr>
                <w:sz w:val="20"/>
                <w:szCs w:val="20"/>
              </w:rPr>
              <w:t>0</w:t>
            </w:r>
          </w:p>
        </w:tc>
        <w:tc>
          <w:tcPr>
            <w:tcW w:w="655" w:type="dxa"/>
            <w:textDirection w:val="btLr"/>
          </w:tcPr>
          <w:p w:rsidR="00DE471E" w:rsidRDefault="00DE471E" w:rsidP="00DE471E">
            <w:pPr>
              <w:jc w:val="center"/>
              <w:rPr>
                <w:sz w:val="20"/>
                <w:szCs w:val="20"/>
              </w:rPr>
            </w:pPr>
            <w:r>
              <w:rPr>
                <w:sz w:val="20"/>
                <w:szCs w:val="20"/>
              </w:rPr>
              <w:t>0</w:t>
            </w:r>
          </w:p>
        </w:tc>
        <w:tc>
          <w:tcPr>
            <w:tcW w:w="656" w:type="dxa"/>
            <w:textDirection w:val="btLr"/>
          </w:tcPr>
          <w:p w:rsidR="00DE471E" w:rsidRDefault="00DE471E" w:rsidP="00DE471E">
            <w:pPr>
              <w:jc w:val="center"/>
              <w:rPr>
                <w:sz w:val="20"/>
                <w:szCs w:val="20"/>
              </w:rPr>
            </w:pPr>
            <w:r>
              <w:rPr>
                <w:sz w:val="20"/>
                <w:szCs w:val="20"/>
              </w:rPr>
              <w:t>0</w:t>
            </w:r>
          </w:p>
        </w:tc>
        <w:tc>
          <w:tcPr>
            <w:tcW w:w="656" w:type="dxa"/>
            <w:textDirection w:val="btLr"/>
          </w:tcPr>
          <w:p w:rsidR="00DE471E" w:rsidRDefault="00DE471E" w:rsidP="00DE471E">
            <w:pPr>
              <w:jc w:val="center"/>
              <w:rPr>
                <w:sz w:val="20"/>
                <w:szCs w:val="20"/>
              </w:rPr>
            </w:pPr>
            <w:r>
              <w:rPr>
                <w:sz w:val="20"/>
                <w:szCs w:val="20"/>
              </w:rPr>
              <w:t>0</w:t>
            </w:r>
          </w:p>
        </w:tc>
        <w:tc>
          <w:tcPr>
            <w:tcW w:w="2729" w:type="dxa"/>
          </w:tcPr>
          <w:p w:rsidR="00DE471E" w:rsidRPr="00BA36A9" w:rsidRDefault="00DE471E" w:rsidP="00DE471E">
            <w:pPr>
              <w:jc w:val="both"/>
            </w:pPr>
            <w:r w:rsidRPr="00BA36A9">
              <w:t>ОФКСМП, УО, ОГ</w:t>
            </w:r>
            <w:r>
              <w:t>Б</w:t>
            </w:r>
            <w:r w:rsidRPr="00BA36A9">
              <w:t xml:space="preserve">УЗ «ОБ № 2», отдел культуры; МО МВД России «ЭхиритБулагатский район»,  Усть-Ордынское </w:t>
            </w:r>
            <w:r>
              <w:t>ПНО</w:t>
            </w:r>
            <w:r w:rsidRPr="00BA36A9">
              <w:t>, ОГКУ «Центр занятости населения»</w:t>
            </w:r>
          </w:p>
        </w:tc>
      </w:tr>
      <w:tr w:rsidR="00DE471E" w:rsidRPr="000D2091" w:rsidTr="00DE471E">
        <w:trPr>
          <w:cantSplit/>
          <w:trHeight w:val="1134"/>
        </w:trPr>
        <w:tc>
          <w:tcPr>
            <w:tcW w:w="498" w:type="dxa"/>
          </w:tcPr>
          <w:p w:rsidR="00DE471E" w:rsidRPr="000D2091" w:rsidRDefault="00DE471E" w:rsidP="00DE471E">
            <w:pPr>
              <w:rPr>
                <w:sz w:val="20"/>
                <w:szCs w:val="20"/>
              </w:rPr>
            </w:pPr>
            <w:r>
              <w:rPr>
                <w:sz w:val="20"/>
                <w:szCs w:val="20"/>
              </w:rPr>
              <w:t>6</w:t>
            </w:r>
          </w:p>
        </w:tc>
        <w:tc>
          <w:tcPr>
            <w:tcW w:w="2126" w:type="dxa"/>
          </w:tcPr>
          <w:p w:rsidR="00DE471E" w:rsidRPr="00DB559D" w:rsidRDefault="00DE471E" w:rsidP="00DE471E">
            <w:pPr>
              <w:jc w:val="both"/>
            </w:pPr>
            <w:r w:rsidRPr="00DB559D">
              <w:t>Мотивирование наркозависимых лиц на социальную, медицинскую реабилитацию.</w:t>
            </w:r>
          </w:p>
        </w:tc>
        <w:tc>
          <w:tcPr>
            <w:tcW w:w="567" w:type="dxa"/>
            <w:textDirection w:val="btLr"/>
            <w:vAlign w:val="center"/>
          </w:tcPr>
          <w:p w:rsidR="00DE471E" w:rsidRDefault="00DE471E" w:rsidP="00DE471E">
            <w:pPr>
              <w:ind w:left="113" w:right="113"/>
              <w:jc w:val="center"/>
            </w:pPr>
            <w:r w:rsidRPr="00D930F8">
              <w:rPr>
                <w:sz w:val="20"/>
                <w:szCs w:val="20"/>
              </w:rPr>
              <w:t>2020-2024гг</w:t>
            </w:r>
          </w:p>
        </w:tc>
        <w:tc>
          <w:tcPr>
            <w:tcW w:w="974" w:type="dxa"/>
            <w:textDirection w:val="btLr"/>
          </w:tcPr>
          <w:p w:rsidR="00DE471E" w:rsidRDefault="00DE471E" w:rsidP="00DE471E">
            <w:pPr>
              <w:jc w:val="center"/>
              <w:rPr>
                <w:sz w:val="20"/>
                <w:szCs w:val="20"/>
              </w:rPr>
            </w:pPr>
            <w:r>
              <w:rPr>
                <w:sz w:val="20"/>
                <w:szCs w:val="20"/>
              </w:rPr>
              <w:t>0</w:t>
            </w:r>
          </w:p>
        </w:tc>
        <w:tc>
          <w:tcPr>
            <w:tcW w:w="656" w:type="dxa"/>
            <w:textDirection w:val="btLr"/>
          </w:tcPr>
          <w:p w:rsidR="00DE471E" w:rsidRDefault="00DE471E" w:rsidP="00DE471E">
            <w:pPr>
              <w:jc w:val="center"/>
              <w:rPr>
                <w:sz w:val="20"/>
                <w:szCs w:val="20"/>
              </w:rPr>
            </w:pPr>
            <w:r>
              <w:rPr>
                <w:sz w:val="20"/>
                <w:szCs w:val="20"/>
              </w:rPr>
              <w:t>0</w:t>
            </w:r>
          </w:p>
        </w:tc>
        <w:tc>
          <w:tcPr>
            <w:tcW w:w="656" w:type="dxa"/>
            <w:textDirection w:val="btLr"/>
          </w:tcPr>
          <w:p w:rsidR="00DE471E" w:rsidRDefault="00DE471E" w:rsidP="00DE471E">
            <w:pPr>
              <w:jc w:val="center"/>
              <w:rPr>
                <w:sz w:val="20"/>
                <w:szCs w:val="20"/>
              </w:rPr>
            </w:pPr>
            <w:r>
              <w:rPr>
                <w:sz w:val="20"/>
                <w:szCs w:val="20"/>
              </w:rPr>
              <w:t>0</w:t>
            </w:r>
          </w:p>
        </w:tc>
        <w:tc>
          <w:tcPr>
            <w:tcW w:w="655" w:type="dxa"/>
            <w:textDirection w:val="btLr"/>
          </w:tcPr>
          <w:p w:rsidR="00DE471E" w:rsidRDefault="00DE471E" w:rsidP="00DE471E">
            <w:pPr>
              <w:jc w:val="center"/>
              <w:rPr>
                <w:sz w:val="20"/>
                <w:szCs w:val="20"/>
              </w:rPr>
            </w:pPr>
            <w:r>
              <w:rPr>
                <w:sz w:val="20"/>
                <w:szCs w:val="20"/>
              </w:rPr>
              <w:t>0</w:t>
            </w:r>
          </w:p>
        </w:tc>
        <w:tc>
          <w:tcPr>
            <w:tcW w:w="656" w:type="dxa"/>
            <w:textDirection w:val="btLr"/>
          </w:tcPr>
          <w:p w:rsidR="00DE471E" w:rsidRDefault="00DE471E" w:rsidP="00DE471E">
            <w:pPr>
              <w:jc w:val="center"/>
              <w:rPr>
                <w:sz w:val="20"/>
                <w:szCs w:val="20"/>
              </w:rPr>
            </w:pPr>
            <w:r>
              <w:rPr>
                <w:sz w:val="20"/>
                <w:szCs w:val="20"/>
              </w:rPr>
              <w:t>0</w:t>
            </w:r>
          </w:p>
        </w:tc>
        <w:tc>
          <w:tcPr>
            <w:tcW w:w="656" w:type="dxa"/>
            <w:textDirection w:val="btLr"/>
          </w:tcPr>
          <w:p w:rsidR="00DE471E" w:rsidRDefault="00DE471E" w:rsidP="00DE471E">
            <w:pPr>
              <w:jc w:val="center"/>
              <w:rPr>
                <w:sz w:val="20"/>
                <w:szCs w:val="20"/>
              </w:rPr>
            </w:pPr>
            <w:r>
              <w:rPr>
                <w:sz w:val="20"/>
                <w:szCs w:val="20"/>
              </w:rPr>
              <w:t>0</w:t>
            </w:r>
          </w:p>
        </w:tc>
        <w:tc>
          <w:tcPr>
            <w:tcW w:w="2729" w:type="dxa"/>
          </w:tcPr>
          <w:p w:rsidR="00DE471E" w:rsidRPr="00BA36A9" w:rsidRDefault="00DE471E" w:rsidP="00DE471E">
            <w:pPr>
              <w:jc w:val="both"/>
              <w:rPr>
                <w:sz w:val="20"/>
                <w:szCs w:val="20"/>
              </w:rPr>
            </w:pPr>
            <w:r w:rsidRPr="00BA36A9">
              <w:rPr>
                <w:sz w:val="20"/>
                <w:szCs w:val="20"/>
              </w:rPr>
              <w:t xml:space="preserve">ОФКСМП, УО, ОГУЗ «ОБ № 2», отдел культуры; МО МВД России «ЭхиритБулагатский район»,  Усть-Ордынское </w:t>
            </w:r>
            <w:r>
              <w:rPr>
                <w:sz w:val="20"/>
                <w:szCs w:val="20"/>
              </w:rPr>
              <w:t>ПНО</w:t>
            </w:r>
            <w:r w:rsidRPr="00BA36A9">
              <w:rPr>
                <w:sz w:val="20"/>
                <w:szCs w:val="20"/>
              </w:rPr>
              <w:t>, ОГКУ «Центр занятости населения»</w:t>
            </w:r>
          </w:p>
        </w:tc>
      </w:tr>
      <w:tr w:rsidR="00DE471E" w:rsidRPr="000D2091" w:rsidTr="00DE471E">
        <w:trPr>
          <w:cantSplit/>
          <w:trHeight w:val="1134"/>
        </w:trPr>
        <w:tc>
          <w:tcPr>
            <w:tcW w:w="498" w:type="dxa"/>
          </w:tcPr>
          <w:p w:rsidR="00DE471E" w:rsidRPr="000D2091" w:rsidRDefault="00DE471E" w:rsidP="00DE471E">
            <w:pPr>
              <w:rPr>
                <w:sz w:val="20"/>
                <w:szCs w:val="20"/>
              </w:rPr>
            </w:pPr>
            <w:r>
              <w:rPr>
                <w:sz w:val="20"/>
                <w:szCs w:val="20"/>
              </w:rPr>
              <w:t>7</w:t>
            </w:r>
          </w:p>
        </w:tc>
        <w:tc>
          <w:tcPr>
            <w:tcW w:w="2126" w:type="dxa"/>
          </w:tcPr>
          <w:p w:rsidR="00DE471E" w:rsidRPr="00DB559D" w:rsidRDefault="00DE471E" w:rsidP="00DE471E">
            <w:pPr>
              <w:jc w:val="both"/>
            </w:pPr>
            <w:r w:rsidRPr="00DB559D">
              <w:t>Прогнозирование развития наркоситуации, анализ состояния процессов и явлений в сфере оборота наркотиков и их прекурсоров, а также в области противодействия их незаконному обороту, профилактики немедицинского потребления наркотиков.</w:t>
            </w:r>
          </w:p>
        </w:tc>
        <w:tc>
          <w:tcPr>
            <w:tcW w:w="567" w:type="dxa"/>
            <w:textDirection w:val="btLr"/>
            <w:vAlign w:val="center"/>
          </w:tcPr>
          <w:p w:rsidR="00DE471E" w:rsidRDefault="00DE471E" w:rsidP="00DE471E">
            <w:pPr>
              <w:ind w:left="113" w:right="113"/>
              <w:jc w:val="center"/>
            </w:pPr>
            <w:r w:rsidRPr="00D930F8">
              <w:rPr>
                <w:sz w:val="20"/>
                <w:szCs w:val="20"/>
              </w:rPr>
              <w:t>2020-2024гг</w:t>
            </w:r>
          </w:p>
        </w:tc>
        <w:tc>
          <w:tcPr>
            <w:tcW w:w="974" w:type="dxa"/>
            <w:textDirection w:val="btLr"/>
          </w:tcPr>
          <w:p w:rsidR="00DE471E" w:rsidRDefault="00DE471E" w:rsidP="00DE471E">
            <w:pPr>
              <w:jc w:val="center"/>
              <w:rPr>
                <w:sz w:val="20"/>
                <w:szCs w:val="20"/>
              </w:rPr>
            </w:pPr>
            <w:r>
              <w:rPr>
                <w:sz w:val="20"/>
                <w:szCs w:val="20"/>
              </w:rPr>
              <w:t>0</w:t>
            </w:r>
          </w:p>
        </w:tc>
        <w:tc>
          <w:tcPr>
            <w:tcW w:w="656" w:type="dxa"/>
            <w:textDirection w:val="btLr"/>
          </w:tcPr>
          <w:p w:rsidR="00DE471E" w:rsidRDefault="00DE471E" w:rsidP="00DE471E">
            <w:pPr>
              <w:jc w:val="center"/>
              <w:rPr>
                <w:sz w:val="20"/>
                <w:szCs w:val="20"/>
              </w:rPr>
            </w:pPr>
            <w:r>
              <w:rPr>
                <w:sz w:val="20"/>
                <w:szCs w:val="20"/>
              </w:rPr>
              <w:t>0</w:t>
            </w:r>
          </w:p>
        </w:tc>
        <w:tc>
          <w:tcPr>
            <w:tcW w:w="656" w:type="dxa"/>
            <w:textDirection w:val="btLr"/>
          </w:tcPr>
          <w:p w:rsidR="00DE471E" w:rsidRDefault="00DE471E" w:rsidP="00DE471E">
            <w:pPr>
              <w:jc w:val="center"/>
              <w:rPr>
                <w:sz w:val="20"/>
                <w:szCs w:val="20"/>
              </w:rPr>
            </w:pPr>
            <w:r>
              <w:rPr>
                <w:sz w:val="20"/>
                <w:szCs w:val="20"/>
              </w:rPr>
              <w:t>0</w:t>
            </w:r>
          </w:p>
        </w:tc>
        <w:tc>
          <w:tcPr>
            <w:tcW w:w="655" w:type="dxa"/>
            <w:textDirection w:val="btLr"/>
          </w:tcPr>
          <w:p w:rsidR="00DE471E" w:rsidRDefault="00DE471E" w:rsidP="00DE471E">
            <w:pPr>
              <w:jc w:val="center"/>
              <w:rPr>
                <w:sz w:val="20"/>
                <w:szCs w:val="20"/>
              </w:rPr>
            </w:pPr>
            <w:r>
              <w:rPr>
                <w:sz w:val="20"/>
                <w:szCs w:val="20"/>
              </w:rPr>
              <w:t>0</w:t>
            </w:r>
          </w:p>
        </w:tc>
        <w:tc>
          <w:tcPr>
            <w:tcW w:w="656" w:type="dxa"/>
            <w:textDirection w:val="btLr"/>
          </w:tcPr>
          <w:p w:rsidR="00DE471E" w:rsidRDefault="00DE471E" w:rsidP="00DE471E">
            <w:pPr>
              <w:jc w:val="center"/>
              <w:rPr>
                <w:sz w:val="20"/>
                <w:szCs w:val="20"/>
              </w:rPr>
            </w:pPr>
            <w:r>
              <w:rPr>
                <w:sz w:val="20"/>
                <w:szCs w:val="20"/>
              </w:rPr>
              <w:t>0</w:t>
            </w:r>
          </w:p>
        </w:tc>
        <w:tc>
          <w:tcPr>
            <w:tcW w:w="656" w:type="dxa"/>
            <w:textDirection w:val="btLr"/>
          </w:tcPr>
          <w:p w:rsidR="00DE471E" w:rsidRDefault="00DE471E" w:rsidP="00DE471E">
            <w:pPr>
              <w:jc w:val="center"/>
              <w:rPr>
                <w:sz w:val="20"/>
                <w:szCs w:val="20"/>
              </w:rPr>
            </w:pPr>
            <w:r>
              <w:rPr>
                <w:sz w:val="20"/>
                <w:szCs w:val="20"/>
              </w:rPr>
              <w:t>0</w:t>
            </w:r>
          </w:p>
        </w:tc>
        <w:tc>
          <w:tcPr>
            <w:tcW w:w="2729" w:type="dxa"/>
          </w:tcPr>
          <w:p w:rsidR="00DE471E" w:rsidRPr="00BA36A9" w:rsidRDefault="00DE471E" w:rsidP="00DE471E">
            <w:pPr>
              <w:jc w:val="both"/>
            </w:pPr>
            <w:r w:rsidRPr="00BA36A9">
              <w:t>ОФКСМП, УО, ОГ</w:t>
            </w:r>
            <w:r>
              <w:t>Б</w:t>
            </w:r>
            <w:r w:rsidRPr="00BA36A9">
              <w:t>УЗ «ОБ № 2», отдел культуры; МО МВД России «Эхири</w:t>
            </w:r>
            <w:r>
              <w:t xml:space="preserve">т </w:t>
            </w:r>
            <w:r w:rsidRPr="00BA36A9">
              <w:t xml:space="preserve">Булагатский район»,  Усть-Ордынское </w:t>
            </w:r>
            <w:r>
              <w:t>ПНО</w:t>
            </w:r>
            <w:r w:rsidRPr="00BA36A9">
              <w:t>, ОГКУ «Центр занятости населения»</w:t>
            </w:r>
          </w:p>
        </w:tc>
      </w:tr>
      <w:tr w:rsidR="00DE471E" w:rsidRPr="000D2091" w:rsidTr="00DE471E">
        <w:trPr>
          <w:cantSplit/>
          <w:trHeight w:val="1134"/>
        </w:trPr>
        <w:tc>
          <w:tcPr>
            <w:tcW w:w="498" w:type="dxa"/>
          </w:tcPr>
          <w:p w:rsidR="00DE471E" w:rsidRPr="000D2091" w:rsidRDefault="00DE471E" w:rsidP="00DE471E">
            <w:pPr>
              <w:rPr>
                <w:sz w:val="20"/>
                <w:szCs w:val="20"/>
              </w:rPr>
            </w:pPr>
            <w:r>
              <w:rPr>
                <w:sz w:val="20"/>
                <w:szCs w:val="20"/>
              </w:rPr>
              <w:t>8</w:t>
            </w:r>
          </w:p>
        </w:tc>
        <w:tc>
          <w:tcPr>
            <w:tcW w:w="2126" w:type="dxa"/>
          </w:tcPr>
          <w:p w:rsidR="00DE471E" w:rsidRPr="00DB559D" w:rsidRDefault="00DE471E" w:rsidP="00DE471E">
            <w:pPr>
              <w:jc w:val="both"/>
            </w:pPr>
            <w:r w:rsidRPr="00DB559D">
              <w:t>Осуществление мероприятий, направленных на борьбу с произрастанием дикорастущей конопли в муниципальном образовании «Эхирит-Булагатский район».</w:t>
            </w:r>
          </w:p>
        </w:tc>
        <w:tc>
          <w:tcPr>
            <w:tcW w:w="567" w:type="dxa"/>
            <w:textDirection w:val="btLr"/>
            <w:vAlign w:val="center"/>
          </w:tcPr>
          <w:p w:rsidR="00DE471E" w:rsidRDefault="00DE471E" w:rsidP="00DE471E">
            <w:pPr>
              <w:ind w:left="113" w:right="113"/>
              <w:jc w:val="center"/>
            </w:pPr>
            <w:r w:rsidRPr="00D930F8">
              <w:rPr>
                <w:sz w:val="20"/>
                <w:szCs w:val="20"/>
              </w:rPr>
              <w:t>2020-2024гг</w:t>
            </w:r>
          </w:p>
        </w:tc>
        <w:tc>
          <w:tcPr>
            <w:tcW w:w="974" w:type="dxa"/>
            <w:textDirection w:val="btLr"/>
          </w:tcPr>
          <w:p w:rsidR="00DE471E" w:rsidRDefault="00DE471E" w:rsidP="00DE471E">
            <w:pPr>
              <w:jc w:val="center"/>
              <w:rPr>
                <w:sz w:val="20"/>
                <w:szCs w:val="20"/>
              </w:rPr>
            </w:pPr>
            <w:r>
              <w:rPr>
                <w:sz w:val="20"/>
                <w:szCs w:val="20"/>
              </w:rPr>
              <w:t>166 490,65</w:t>
            </w:r>
          </w:p>
        </w:tc>
        <w:tc>
          <w:tcPr>
            <w:tcW w:w="656" w:type="dxa"/>
            <w:textDirection w:val="btLr"/>
          </w:tcPr>
          <w:p w:rsidR="00DE471E" w:rsidRDefault="00DE471E" w:rsidP="00DE471E">
            <w:pPr>
              <w:jc w:val="center"/>
              <w:rPr>
                <w:sz w:val="20"/>
                <w:szCs w:val="20"/>
              </w:rPr>
            </w:pPr>
            <w:r>
              <w:rPr>
                <w:sz w:val="20"/>
                <w:szCs w:val="20"/>
              </w:rPr>
              <w:t>44 250,65</w:t>
            </w:r>
          </w:p>
        </w:tc>
        <w:tc>
          <w:tcPr>
            <w:tcW w:w="656" w:type="dxa"/>
            <w:textDirection w:val="btLr"/>
          </w:tcPr>
          <w:p w:rsidR="00DE471E" w:rsidRDefault="00DE471E" w:rsidP="00DE471E">
            <w:pPr>
              <w:jc w:val="center"/>
              <w:rPr>
                <w:sz w:val="20"/>
                <w:szCs w:val="20"/>
              </w:rPr>
            </w:pPr>
            <w:r>
              <w:rPr>
                <w:sz w:val="20"/>
                <w:szCs w:val="20"/>
              </w:rPr>
              <w:t>30 560</w:t>
            </w:r>
          </w:p>
        </w:tc>
        <w:tc>
          <w:tcPr>
            <w:tcW w:w="655" w:type="dxa"/>
            <w:textDirection w:val="btLr"/>
          </w:tcPr>
          <w:p w:rsidR="00DE471E" w:rsidRDefault="00DE471E" w:rsidP="00DE471E">
            <w:pPr>
              <w:jc w:val="center"/>
              <w:rPr>
                <w:sz w:val="20"/>
                <w:szCs w:val="20"/>
              </w:rPr>
            </w:pPr>
            <w:r>
              <w:rPr>
                <w:sz w:val="20"/>
                <w:szCs w:val="20"/>
              </w:rPr>
              <w:t>30 560</w:t>
            </w:r>
          </w:p>
        </w:tc>
        <w:tc>
          <w:tcPr>
            <w:tcW w:w="656" w:type="dxa"/>
            <w:textDirection w:val="btLr"/>
          </w:tcPr>
          <w:p w:rsidR="00DE471E" w:rsidRDefault="00DE471E" w:rsidP="00DE471E">
            <w:pPr>
              <w:jc w:val="center"/>
              <w:rPr>
                <w:sz w:val="20"/>
                <w:szCs w:val="20"/>
              </w:rPr>
            </w:pPr>
            <w:r>
              <w:rPr>
                <w:sz w:val="20"/>
                <w:szCs w:val="20"/>
              </w:rPr>
              <w:t>30 560</w:t>
            </w:r>
          </w:p>
        </w:tc>
        <w:tc>
          <w:tcPr>
            <w:tcW w:w="656" w:type="dxa"/>
            <w:textDirection w:val="btLr"/>
          </w:tcPr>
          <w:p w:rsidR="00DE471E" w:rsidRDefault="00DE471E" w:rsidP="00DE471E">
            <w:pPr>
              <w:jc w:val="center"/>
              <w:rPr>
                <w:sz w:val="20"/>
                <w:szCs w:val="20"/>
              </w:rPr>
            </w:pPr>
            <w:r>
              <w:rPr>
                <w:sz w:val="20"/>
                <w:szCs w:val="20"/>
              </w:rPr>
              <w:t>30 560</w:t>
            </w:r>
          </w:p>
          <w:p w:rsidR="00DE471E" w:rsidRDefault="00DE471E" w:rsidP="00DE471E">
            <w:pPr>
              <w:jc w:val="center"/>
              <w:rPr>
                <w:sz w:val="20"/>
                <w:szCs w:val="20"/>
              </w:rPr>
            </w:pPr>
          </w:p>
        </w:tc>
        <w:tc>
          <w:tcPr>
            <w:tcW w:w="2729" w:type="dxa"/>
          </w:tcPr>
          <w:p w:rsidR="00DE471E" w:rsidRPr="00BA36A9" w:rsidRDefault="00DE471E" w:rsidP="00DE471E">
            <w:pPr>
              <w:jc w:val="both"/>
            </w:pPr>
            <w:r w:rsidRPr="00BA36A9">
              <w:t xml:space="preserve">ОФКСМП, </w:t>
            </w:r>
            <w:r>
              <w:t xml:space="preserve">АНК, Главы сельских поселений, </w:t>
            </w:r>
            <w:r w:rsidRPr="00BA36A9">
              <w:t xml:space="preserve"> МО МВД России «ЭхиритБулагатский район»,  Усть-Ордынское психоневрологическое отделение, ОГКУ «Центр занятости населения»</w:t>
            </w:r>
          </w:p>
        </w:tc>
      </w:tr>
      <w:tr w:rsidR="00DE471E" w:rsidRPr="000D2091" w:rsidTr="00DE471E">
        <w:trPr>
          <w:cantSplit/>
          <w:trHeight w:val="1134"/>
        </w:trPr>
        <w:tc>
          <w:tcPr>
            <w:tcW w:w="498" w:type="dxa"/>
          </w:tcPr>
          <w:p w:rsidR="00DE471E" w:rsidRPr="000D2091" w:rsidRDefault="00DE471E" w:rsidP="00DE471E">
            <w:pPr>
              <w:rPr>
                <w:sz w:val="20"/>
                <w:szCs w:val="20"/>
              </w:rPr>
            </w:pPr>
            <w:r>
              <w:rPr>
                <w:sz w:val="20"/>
                <w:szCs w:val="20"/>
              </w:rPr>
              <w:lastRenderedPageBreak/>
              <w:t>9</w:t>
            </w:r>
          </w:p>
        </w:tc>
        <w:tc>
          <w:tcPr>
            <w:tcW w:w="2126" w:type="dxa"/>
          </w:tcPr>
          <w:p w:rsidR="00DE471E" w:rsidRDefault="00DE471E" w:rsidP="00DE471E">
            <w:r w:rsidRPr="00DB559D">
              <w:t>Развитие на территории муниципального образования «Эхирит-Булагатский район»   добровольческого (волонтерского) антинаркотического движения.</w:t>
            </w:r>
          </w:p>
        </w:tc>
        <w:tc>
          <w:tcPr>
            <w:tcW w:w="567" w:type="dxa"/>
            <w:textDirection w:val="btLr"/>
            <w:vAlign w:val="center"/>
          </w:tcPr>
          <w:p w:rsidR="00DE471E" w:rsidRDefault="00DE471E" w:rsidP="00DE471E">
            <w:pPr>
              <w:ind w:left="113" w:right="113"/>
              <w:jc w:val="center"/>
            </w:pPr>
            <w:r w:rsidRPr="00D930F8">
              <w:rPr>
                <w:sz w:val="20"/>
                <w:szCs w:val="20"/>
              </w:rPr>
              <w:t>2020-2024гг</w:t>
            </w:r>
          </w:p>
        </w:tc>
        <w:tc>
          <w:tcPr>
            <w:tcW w:w="974" w:type="dxa"/>
            <w:textDirection w:val="btLr"/>
          </w:tcPr>
          <w:p w:rsidR="00DE471E" w:rsidRDefault="00DE471E" w:rsidP="00DE471E">
            <w:pPr>
              <w:jc w:val="center"/>
              <w:rPr>
                <w:sz w:val="20"/>
                <w:szCs w:val="20"/>
              </w:rPr>
            </w:pPr>
            <w:r>
              <w:rPr>
                <w:sz w:val="20"/>
                <w:szCs w:val="20"/>
              </w:rPr>
              <w:t>153 260</w:t>
            </w:r>
          </w:p>
        </w:tc>
        <w:tc>
          <w:tcPr>
            <w:tcW w:w="656" w:type="dxa"/>
            <w:textDirection w:val="btLr"/>
          </w:tcPr>
          <w:p w:rsidR="00DE471E" w:rsidRDefault="00DE471E" w:rsidP="00DE471E">
            <w:pPr>
              <w:jc w:val="center"/>
              <w:rPr>
                <w:sz w:val="20"/>
                <w:szCs w:val="20"/>
              </w:rPr>
            </w:pPr>
            <w:r>
              <w:rPr>
                <w:sz w:val="20"/>
                <w:szCs w:val="20"/>
              </w:rPr>
              <w:t>31 800</w:t>
            </w:r>
          </w:p>
        </w:tc>
        <w:tc>
          <w:tcPr>
            <w:tcW w:w="656" w:type="dxa"/>
            <w:textDirection w:val="btLr"/>
          </w:tcPr>
          <w:p w:rsidR="00DE471E" w:rsidRDefault="00DE471E" w:rsidP="00DE471E">
            <w:pPr>
              <w:jc w:val="center"/>
              <w:rPr>
                <w:sz w:val="20"/>
                <w:szCs w:val="20"/>
              </w:rPr>
            </w:pPr>
            <w:r>
              <w:rPr>
                <w:sz w:val="20"/>
                <w:szCs w:val="20"/>
              </w:rPr>
              <w:t>19 115</w:t>
            </w:r>
          </w:p>
        </w:tc>
        <w:tc>
          <w:tcPr>
            <w:tcW w:w="655" w:type="dxa"/>
            <w:textDirection w:val="btLr"/>
          </w:tcPr>
          <w:p w:rsidR="00DE471E" w:rsidRDefault="00DE471E" w:rsidP="00DE471E">
            <w:pPr>
              <w:ind w:left="113" w:right="113"/>
              <w:jc w:val="center"/>
            </w:pPr>
            <w:r w:rsidRPr="00DD0669">
              <w:rPr>
                <w:sz w:val="20"/>
                <w:szCs w:val="20"/>
              </w:rPr>
              <w:t>3</w:t>
            </w:r>
            <w:r>
              <w:rPr>
                <w:sz w:val="20"/>
                <w:szCs w:val="20"/>
              </w:rPr>
              <w:t>4 115</w:t>
            </w:r>
          </w:p>
        </w:tc>
        <w:tc>
          <w:tcPr>
            <w:tcW w:w="656" w:type="dxa"/>
            <w:textDirection w:val="btLr"/>
          </w:tcPr>
          <w:p w:rsidR="00DE471E" w:rsidRDefault="00DE471E" w:rsidP="00DE471E">
            <w:pPr>
              <w:ind w:left="113" w:right="113"/>
              <w:jc w:val="center"/>
            </w:pPr>
            <w:r w:rsidRPr="00DD0669">
              <w:rPr>
                <w:sz w:val="20"/>
                <w:szCs w:val="20"/>
              </w:rPr>
              <w:t>3</w:t>
            </w:r>
            <w:r>
              <w:rPr>
                <w:sz w:val="20"/>
                <w:szCs w:val="20"/>
              </w:rPr>
              <w:t>4  115</w:t>
            </w:r>
          </w:p>
        </w:tc>
        <w:tc>
          <w:tcPr>
            <w:tcW w:w="656" w:type="dxa"/>
            <w:textDirection w:val="btLr"/>
          </w:tcPr>
          <w:p w:rsidR="00DE471E" w:rsidRDefault="00DE471E" w:rsidP="00DE471E">
            <w:pPr>
              <w:ind w:left="113" w:right="113"/>
              <w:jc w:val="center"/>
            </w:pPr>
            <w:r w:rsidRPr="00DD0669">
              <w:rPr>
                <w:sz w:val="20"/>
                <w:szCs w:val="20"/>
              </w:rPr>
              <w:t>3</w:t>
            </w:r>
            <w:r>
              <w:rPr>
                <w:sz w:val="20"/>
                <w:szCs w:val="20"/>
              </w:rPr>
              <w:t>4  115</w:t>
            </w:r>
          </w:p>
        </w:tc>
        <w:tc>
          <w:tcPr>
            <w:tcW w:w="2729" w:type="dxa"/>
          </w:tcPr>
          <w:p w:rsidR="00DE471E" w:rsidRPr="00BA36A9" w:rsidRDefault="00DE471E" w:rsidP="00DE471E">
            <w:pPr>
              <w:jc w:val="both"/>
            </w:pPr>
            <w:r w:rsidRPr="00BA36A9">
              <w:t>ОФКСМП, УО, ОГ</w:t>
            </w:r>
            <w:r>
              <w:t>Б</w:t>
            </w:r>
            <w:r w:rsidRPr="00BA36A9">
              <w:t>УЗ «ОБ № 2», отдел культуры; МО МВД России «ЭхиритБулагатский район»,  Усть-Ордынское психоневрологическое отделение, ОГКУ «Центр занятости населения»</w:t>
            </w:r>
          </w:p>
        </w:tc>
      </w:tr>
      <w:tr w:rsidR="00DE471E" w:rsidRPr="000D2091" w:rsidTr="00DE471E">
        <w:trPr>
          <w:cantSplit/>
          <w:trHeight w:val="1134"/>
        </w:trPr>
        <w:tc>
          <w:tcPr>
            <w:tcW w:w="498" w:type="dxa"/>
          </w:tcPr>
          <w:p w:rsidR="00DE471E" w:rsidRDefault="00DE471E" w:rsidP="00DE471E">
            <w:pPr>
              <w:rPr>
                <w:sz w:val="20"/>
                <w:szCs w:val="20"/>
              </w:rPr>
            </w:pPr>
          </w:p>
        </w:tc>
        <w:tc>
          <w:tcPr>
            <w:tcW w:w="2126" w:type="dxa"/>
          </w:tcPr>
          <w:p w:rsidR="00DE471E" w:rsidRPr="00DB559D" w:rsidRDefault="00DE471E" w:rsidP="00DE471E">
            <w:r>
              <w:t>ИТОГО</w:t>
            </w:r>
          </w:p>
        </w:tc>
        <w:tc>
          <w:tcPr>
            <w:tcW w:w="567" w:type="dxa"/>
          </w:tcPr>
          <w:p w:rsidR="00DE471E" w:rsidRPr="00D930F8" w:rsidRDefault="00DE471E" w:rsidP="00DE471E">
            <w:pPr>
              <w:rPr>
                <w:sz w:val="20"/>
                <w:szCs w:val="20"/>
              </w:rPr>
            </w:pPr>
          </w:p>
        </w:tc>
        <w:tc>
          <w:tcPr>
            <w:tcW w:w="974" w:type="dxa"/>
            <w:textDirection w:val="btLr"/>
          </w:tcPr>
          <w:p w:rsidR="00DE471E" w:rsidRDefault="00DE471E" w:rsidP="00DE471E">
            <w:pPr>
              <w:jc w:val="center"/>
              <w:rPr>
                <w:sz w:val="20"/>
                <w:szCs w:val="20"/>
              </w:rPr>
            </w:pPr>
            <w:r>
              <w:rPr>
                <w:sz w:val="20"/>
                <w:szCs w:val="20"/>
              </w:rPr>
              <w:t>616 325</w:t>
            </w:r>
          </w:p>
        </w:tc>
        <w:tc>
          <w:tcPr>
            <w:tcW w:w="656" w:type="dxa"/>
            <w:textDirection w:val="btLr"/>
          </w:tcPr>
          <w:p w:rsidR="00DE471E" w:rsidRDefault="00DE471E" w:rsidP="00DE471E">
            <w:pPr>
              <w:jc w:val="center"/>
              <w:rPr>
                <w:sz w:val="20"/>
                <w:szCs w:val="20"/>
              </w:rPr>
            </w:pPr>
            <w:r>
              <w:rPr>
                <w:sz w:val="20"/>
                <w:szCs w:val="20"/>
              </w:rPr>
              <w:t>84 325</w:t>
            </w:r>
          </w:p>
        </w:tc>
        <w:tc>
          <w:tcPr>
            <w:tcW w:w="656" w:type="dxa"/>
            <w:textDirection w:val="btLr"/>
          </w:tcPr>
          <w:p w:rsidR="00DE471E" w:rsidRDefault="00DE471E" w:rsidP="00DE471E">
            <w:pPr>
              <w:jc w:val="center"/>
              <w:rPr>
                <w:sz w:val="20"/>
                <w:szCs w:val="20"/>
              </w:rPr>
            </w:pPr>
            <w:r>
              <w:rPr>
                <w:sz w:val="20"/>
                <w:szCs w:val="20"/>
              </w:rPr>
              <w:t>133 000</w:t>
            </w:r>
          </w:p>
        </w:tc>
        <w:tc>
          <w:tcPr>
            <w:tcW w:w="655" w:type="dxa"/>
            <w:textDirection w:val="btLr"/>
          </w:tcPr>
          <w:p w:rsidR="00DE471E" w:rsidRDefault="00DE471E" w:rsidP="00DE471E">
            <w:pPr>
              <w:jc w:val="center"/>
              <w:rPr>
                <w:sz w:val="20"/>
                <w:szCs w:val="20"/>
              </w:rPr>
            </w:pPr>
            <w:r>
              <w:rPr>
                <w:sz w:val="20"/>
                <w:szCs w:val="20"/>
              </w:rPr>
              <w:t>133 000</w:t>
            </w:r>
          </w:p>
        </w:tc>
        <w:tc>
          <w:tcPr>
            <w:tcW w:w="656" w:type="dxa"/>
            <w:textDirection w:val="btLr"/>
          </w:tcPr>
          <w:p w:rsidR="00DE471E" w:rsidRDefault="00DE471E" w:rsidP="00DE471E">
            <w:pPr>
              <w:jc w:val="center"/>
              <w:rPr>
                <w:sz w:val="20"/>
                <w:szCs w:val="20"/>
              </w:rPr>
            </w:pPr>
            <w:r>
              <w:rPr>
                <w:sz w:val="20"/>
                <w:szCs w:val="20"/>
              </w:rPr>
              <w:t>133 000</w:t>
            </w:r>
          </w:p>
        </w:tc>
        <w:tc>
          <w:tcPr>
            <w:tcW w:w="656" w:type="dxa"/>
            <w:textDirection w:val="btLr"/>
          </w:tcPr>
          <w:p w:rsidR="00DE471E" w:rsidRDefault="00DE471E" w:rsidP="00DE471E">
            <w:pPr>
              <w:jc w:val="center"/>
              <w:rPr>
                <w:sz w:val="20"/>
                <w:szCs w:val="20"/>
              </w:rPr>
            </w:pPr>
            <w:r>
              <w:rPr>
                <w:sz w:val="20"/>
                <w:szCs w:val="20"/>
              </w:rPr>
              <w:t>133 000</w:t>
            </w:r>
          </w:p>
        </w:tc>
        <w:tc>
          <w:tcPr>
            <w:tcW w:w="2729" w:type="dxa"/>
          </w:tcPr>
          <w:p w:rsidR="00DE471E" w:rsidRPr="00BA36A9" w:rsidRDefault="00DE471E" w:rsidP="00DE471E">
            <w:pPr>
              <w:jc w:val="both"/>
            </w:pPr>
          </w:p>
        </w:tc>
      </w:tr>
    </w:tbl>
    <w:p w:rsidR="006E09AA" w:rsidRDefault="006E09AA" w:rsidP="006E09AA"/>
    <w:p w:rsidR="006E09AA" w:rsidRPr="000D2091" w:rsidRDefault="006E09AA" w:rsidP="006E09AA">
      <w:pPr>
        <w:jc w:val="center"/>
        <w:rPr>
          <w:rStyle w:val="a6"/>
          <w:sz w:val="28"/>
          <w:szCs w:val="28"/>
        </w:rPr>
      </w:pPr>
      <w:r w:rsidRPr="000D2091">
        <w:rPr>
          <w:rStyle w:val="a6"/>
          <w:sz w:val="28"/>
          <w:szCs w:val="28"/>
        </w:rPr>
        <w:t>5. Механизм реализации</w:t>
      </w:r>
    </w:p>
    <w:p w:rsidR="006E09AA" w:rsidRPr="0075446D" w:rsidRDefault="006E09AA" w:rsidP="006E09AA">
      <w:pPr>
        <w:jc w:val="center"/>
        <w:rPr>
          <w:iCs/>
          <w:sz w:val="28"/>
          <w:szCs w:val="28"/>
        </w:rPr>
      </w:pPr>
    </w:p>
    <w:p w:rsidR="006E09AA" w:rsidRPr="00053E37" w:rsidRDefault="006E09AA" w:rsidP="006E09AA">
      <w:pPr>
        <w:pStyle w:val="aa"/>
        <w:ind w:firstLine="708"/>
        <w:rPr>
          <w:rFonts w:ascii="Times New Roman" w:hAnsi="Times New Roman" w:cs="Times New Roman"/>
          <w:sz w:val="28"/>
          <w:szCs w:val="28"/>
        </w:rPr>
      </w:pPr>
      <w:r w:rsidRPr="00053E37">
        <w:rPr>
          <w:rFonts w:ascii="Times New Roman" w:hAnsi="Times New Roman" w:cs="Times New Roman"/>
          <w:sz w:val="28"/>
          <w:szCs w:val="28"/>
        </w:rPr>
        <w:t xml:space="preserve">Подпрограмма разработана в соответствии </w:t>
      </w:r>
      <w:r w:rsidRPr="00053E37">
        <w:rPr>
          <w:rFonts w:ascii="Times New Roman" w:hAnsi="Times New Roman" w:cs="Times New Roman"/>
          <w:sz w:val="28"/>
          <w:szCs w:val="28"/>
        </w:rPr>
        <w:fldChar w:fldCharType="begin"/>
      </w:r>
      <w:r w:rsidRPr="00053E37">
        <w:rPr>
          <w:rFonts w:ascii="Times New Roman" w:hAnsi="Times New Roman" w:cs="Times New Roman"/>
          <w:sz w:val="28"/>
          <w:szCs w:val="28"/>
        </w:rPr>
        <w:instrText xml:space="preserve"> HYPERLINK "http://docs.cntd.ru/document/460151583" </w:instrText>
      </w:r>
      <w:r w:rsidRPr="00053E37">
        <w:rPr>
          <w:rFonts w:ascii="Times New Roman" w:hAnsi="Times New Roman" w:cs="Times New Roman"/>
          <w:sz w:val="28"/>
          <w:szCs w:val="28"/>
        </w:rPr>
        <w:fldChar w:fldCharType="separate"/>
      </w:r>
      <w:r w:rsidRPr="00053E37">
        <w:rPr>
          <w:rStyle w:val="ab"/>
          <w:rFonts w:ascii="Times New Roman" w:hAnsi="Times New Roman" w:cs="Times New Roman"/>
          <w:sz w:val="28"/>
          <w:szCs w:val="28"/>
        </w:rPr>
        <w:t xml:space="preserve">постановлением мэра муниципального образования «Эхирит-Булагатский район» от 11 июля 2018 года N 744 </w:t>
      </w:r>
      <w:r w:rsidRPr="00053E37">
        <w:rPr>
          <w:rFonts w:ascii="Times New Roman" w:hAnsi="Times New Roman" w:cs="Times New Roman"/>
          <w:sz w:val="28"/>
          <w:szCs w:val="28"/>
        </w:rPr>
        <w:t>«Об утверждении Положения о порядке разработки, утверждения и реализации муниципальных программ (подпрограмм, ведомственных целевых программ) муниципального образования «Эхирит-Булагатский район».</w:t>
      </w:r>
    </w:p>
    <w:p w:rsidR="006E09AA" w:rsidRPr="00876E06" w:rsidRDefault="006E09AA" w:rsidP="006E09AA">
      <w:pPr>
        <w:pStyle w:val="af0"/>
        <w:ind w:left="0" w:firstLine="708"/>
        <w:jc w:val="both"/>
        <w:rPr>
          <w:rFonts w:ascii="Times New Roman" w:hAnsi="Times New Roman" w:cs="Times New Roman"/>
          <w:bCs/>
          <w:sz w:val="28"/>
          <w:szCs w:val="28"/>
        </w:rPr>
      </w:pPr>
      <w:r w:rsidRPr="00053E37">
        <w:rPr>
          <w:rFonts w:ascii="Times New Roman" w:hAnsi="Times New Roman" w:cs="Times New Roman"/>
          <w:sz w:val="28"/>
          <w:szCs w:val="28"/>
        </w:rPr>
        <w:fldChar w:fldCharType="end"/>
      </w:r>
      <w:r w:rsidRPr="00053E37">
        <w:rPr>
          <w:rFonts w:ascii="Times New Roman" w:hAnsi="Times New Roman" w:cs="Times New Roman"/>
          <w:sz w:val="28"/>
          <w:szCs w:val="28"/>
        </w:rPr>
        <w:t xml:space="preserve">Разработка подпрограммы осуществляется на основании постановления мэра района от 28 сентября 2018 года № 1023  «О внесении изменений </w:t>
      </w:r>
      <w:r w:rsidRPr="00053E37">
        <w:rPr>
          <w:rFonts w:ascii="Times New Roman" w:hAnsi="Times New Roman" w:cs="Times New Roman"/>
          <w:sz w:val="28"/>
          <w:szCs w:val="28"/>
          <w:lang w:eastAsia="en-US"/>
        </w:rPr>
        <w:t>в приложениек Постановлению мэра от 07.07.2014 № 1021</w:t>
      </w:r>
      <w:r w:rsidRPr="00053E37">
        <w:rPr>
          <w:rFonts w:ascii="Times New Roman" w:hAnsi="Times New Roman" w:cs="Times New Roman"/>
          <w:sz w:val="28"/>
          <w:szCs w:val="28"/>
        </w:rPr>
        <w:t xml:space="preserve">(с изменениями от 10.04.2017 № 182)», со всеми изменениями и дополнениями, который формируется из целей и задач, определенных распоряжением мэра МО «Эхирит-Булагатский район» от 28 сентября 2018 года № 571 «Об утверждении Системы целеполагания социально-экономического развития муниципального образования «Эхирит-Булагатский район» верхнего уровня и Перечня показателей результативности для Системы целеполагания социально-экономического развития муниципального образования «Эхирит-Булагатский район» </w:t>
      </w:r>
      <w:r w:rsidRPr="00053E37">
        <w:rPr>
          <w:rFonts w:ascii="Times New Roman" w:hAnsi="Times New Roman" w:cs="Times New Roman"/>
          <w:bCs/>
          <w:sz w:val="28"/>
          <w:szCs w:val="28"/>
        </w:rPr>
        <w:t>в новой редакции».</w:t>
      </w:r>
    </w:p>
    <w:p w:rsidR="006E09AA" w:rsidRPr="000D2091" w:rsidRDefault="006E09AA" w:rsidP="006E09AA">
      <w:pPr>
        <w:ind w:firstLine="708"/>
        <w:jc w:val="both"/>
        <w:rPr>
          <w:sz w:val="28"/>
          <w:szCs w:val="28"/>
        </w:rPr>
      </w:pPr>
      <w:r w:rsidRPr="000D2091">
        <w:rPr>
          <w:sz w:val="28"/>
          <w:szCs w:val="28"/>
        </w:rPr>
        <w:t xml:space="preserve">Текущее управление реализацией Подпрограммы осуществляется Отделом по физической культуре, спорту и молодежной политике администрации МО «Эхирит-Булагатский район» </w:t>
      </w:r>
    </w:p>
    <w:p w:rsidR="006E09AA" w:rsidRPr="000D2091" w:rsidRDefault="006E09AA" w:rsidP="006E09AA">
      <w:pPr>
        <w:pStyle w:val="aa"/>
        <w:ind w:firstLine="708"/>
        <w:rPr>
          <w:rFonts w:ascii="Times New Roman" w:hAnsi="Times New Roman" w:cs="Times New Roman"/>
          <w:sz w:val="28"/>
          <w:szCs w:val="28"/>
          <w:lang w:eastAsia="en-US"/>
        </w:rPr>
      </w:pPr>
      <w:r w:rsidRPr="000D2091">
        <w:rPr>
          <w:rFonts w:ascii="Times New Roman" w:hAnsi="Times New Roman" w:cs="Times New Roman"/>
          <w:sz w:val="28"/>
          <w:szCs w:val="28"/>
          <w:lang w:eastAsia="en-US"/>
        </w:rPr>
        <w:t>Контроль за исполнением Подпрограммы осуществляется администрацией МО «Эхирит-Булагатский район». Информация о ходе реализации  Подпрограммы предоставляется в администрацию МО «Эхирит-Булагатский район»  не позднее 01 февраля, года следующего за отчетным или в</w:t>
      </w:r>
      <w:r>
        <w:rPr>
          <w:rFonts w:ascii="Times New Roman" w:hAnsi="Times New Roman" w:cs="Times New Roman"/>
          <w:sz w:val="28"/>
          <w:szCs w:val="28"/>
          <w:lang w:eastAsia="en-US"/>
        </w:rPr>
        <w:t xml:space="preserve">  течении</w:t>
      </w:r>
      <w:r w:rsidRPr="000D2091">
        <w:rPr>
          <w:rFonts w:ascii="Times New Roman" w:hAnsi="Times New Roman" w:cs="Times New Roman"/>
          <w:sz w:val="28"/>
          <w:szCs w:val="28"/>
          <w:lang w:eastAsia="en-US"/>
        </w:rPr>
        <w:t xml:space="preserve"> текущего года по запросу контрольных органов или администрации района.</w:t>
      </w:r>
    </w:p>
    <w:p w:rsidR="006E09AA" w:rsidRPr="000D2091" w:rsidRDefault="006E09AA" w:rsidP="006E09AA">
      <w:pPr>
        <w:pStyle w:val="aa"/>
        <w:ind w:firstLine="708"/>
        <w:rPr>
          <w:rFonts w:ascii="Times New Roman" w:hAnsi="Times New Roman" w:cs="Times New Roman"/>
          <w:sz w:val="28"/>
          <w:szCs w:val="28"/>
        </w:rPr>
      </w:pPr>
      <w:r w:rsidRPr="000D2091">
        <w:rPr>
          <w:rFonts w:ascii="Times New Roman" w:hAnsi="Times New Roman" w:cs="Times New Roman"/>
          <w:sz w:val="28"/>
          <w:szCs w:val="28"/>
        </w:rPr>
        <w:t xml:space="preserve">В ходе реализации Подпрограммы может осуществляться корректировка выделяемых бюджетных средств с учетом уровня достижения результатов. Корректировка выделяемых бюджетных средств осуществляется </w:t>
      </w:r>
      <w:r w:rsidRPr="000D2091">
        <w:rPr>
          <w:rFonts w:ascii="Times New Roman" w:hAnsi="Times New Roman" w:cs="Times New Roman"/>
          <w:sz w:val="28"/>
          <w:szCs w:val="28"/>
        </w:rPr>
        <w:lastRenderedPageBreak/>
        <w:t>в порядке, установленном для внесений изменений в бюджет муниципального образования на соответствующий финансовый год и плановый период.</w:t>
      </w:r>
    </w:p>
    <w:p w:rsidR="006E09AA" w:rsidRPr="000D2091" w:rsidRDefault="006E09AA" w:rsidP="006E09AA">
      <w:pPr>
        <w:rPr>
          <w:rStyle w:val="a6"/>
          <w:sz w:val="28"/>
          <w:szCs w:val="28"/>
        </w:rPr>
      </w:pPr>
    </w:p>
    <w:p w:rsidR="006E09AA" w:rsidRDefault="006E09AA" w:rsidP="006E09AA">
      <w:pPr>
        <w:numPr>
          <w:ilvl w:val="0"/>
          <w:numId w:val="24"/>
        </w:numPr>
        <w:jc w:val="center"/>
        <w:rPr>
          <w:b/>
          <w:bCs/>
          <w:sz w:val="28"/>
          <w:szCs w:val="28"/>
        </w:rPr>
      </w:pPr>
      <w:r w:rsidRPr="000D2091">
        <w:rPr>
          <w:rStyle w:val="a6"/>
          <w:sz w:val="28"/>
          <w:szCs w:val="28"/>
        </w:rPr>
        <w:t xml:space="preserve">Оценка социально-экономической эффективности </w:t>
      </w:r>
      <w:r w:rsidRPr="000D2091">
        <w:rPr>
          <w:b/>
          <w:bCs/>
          <w:sz w:val="28"/>
          <w:szCs w:val="28"/>
        </w:rPr>
        <w:t>программы</w:t>
      </w:r>
    </w:p>
    <w:p w:rsidR="006E09AA" w:rsidRPr="000D2091" w:rsidRDefault="006E09AA" w:rsidP="006E09AA">
      <w:pPr>
        <w:jc w:val="center"/>
        <w:rPr>
          <w:b/>
          <w:bCs/>
          <w:sz w:val="28"/>
          <w:szCs w:val="28"/>
        </w:rPr>
      </w:pPr>
    </w:p>
    <w:p w:rsidR="006E09AA" w:rsidRPr="000D2091" w:rsidRDefault="006E09AA" w:rsidP="006E09AA">
      <w:pPr>
        <w:ind w:firstLine="708"/>
        <w:jc w:val="both"/>
        <w:rPr>
          <w:sz w:val="28"/>
          <w:szCs w:val="28"/>
        </w:rPr>
      </w:pPr>
      <w:r w:rsidRPr="000D2091">
        <w:rPr>
          <w:sz w:val="28"/>
          <w:szCs w:val="28"/>
        </w:rPr>
        <w:t>Учитывая продолжительный период реализации Подпрограммы, возможно возникновение рисков, связанных с социально-экономическими факторами, инфляций, дефицитом бюджетных средств, необходимых для реализации программных мероприятий, и другое, вследствие чего могут измениться запланированные сроки выполнения мероприятий подпрограмм, подвергнуться корректировке показателей достижения целей и решений задач подпрограмм, возрасти затраты на реализацию мероприятий подпрограмм.</w:t>
      </w:r>
    </w:p>
    <w:p w:rsidR="006E09AA" w:rsidRDefault="006E09AA" w:rsidP="006E09AA">
      <w:pPr>
        <w:jc w:val="both"/>
        <w:rPr>
          <w:sz w:val="28"/>
          <w:szCs w:val="28"/>
        </w:rPr>
      </w:pPr>
      <w:r w:rsidRPr="000D2091">
        <w:rPr>
          <w:sz w:val="28"/>
          <w:szCs w:val="28"/>
        </w:rPr>
        <w:tab/>
        <w:t xml:space="preserve">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Подпрограммы. </w:t>
      </w:r>
    </w:p>
    <w:p w:rsidR="006E09AA" w:rsidRDefault="006E09AA" w:rsidP="006E09AA">
      <w:pPr>
        <w:jc w:val="both"/>
        <w:rPr>
          <w:sz w:val="28"/>
          <w:szCs w:val="28"/>
        </w:rPr>
      </w:pPr>
      <w:r>
        <w:rPr>
          <w:sz w:val="28"/>
          <w:szCs w:val="28"/>
        </w:rPr>
        <w:tab/>
      </w:r>
      <w:r w:rsidRPr="00425670">
        <w:rPr>
          <w:sz w:val="28"/>
          <w:szCs w:val="28"/>
        </w:rPr>
        <w:t xml:space="preserve">Оценка социально-экономической эффективности по </w:t>
      </w:r>
      <w:r>
        <w:rPr>
          <w:sz w:val="28"/>
          <w:szCs w:val="28"/>
        </w:rPr>
        <w:t>под</w:t>
      </w:r>
      <w:r w:rsidRPr="00425670">
        <w:rPr>
          <w:sz w:val="28"/>
          <w:szCs w:val="28"/>
        </w:rPr>
        <w:t>программе производится согласно целевых показателей, указанных в подпрограмм</w:t>
      </w:r>
      <w:r>
        <w:rPr>
          <w:sz w:val="28"/>
          <w:szCs w:val="28"/>
        </w:rPr>
        <w:t>е</w:t>
      </w:r>
      <w:r w:rsidRPr="00425670">
        <w:rPr>
          <w:sz w:val="28"/>
          <w:szCs w:val="28"/>
        </w:rPr>
        <w:t xml:space="preserve">  и  характеризующие</w:t>
      </w:r>
      <w:r>
        <w:rPr>
          <w:sz w:val="28"/>
          <w:szCs w:val="28"/>
        </w:rPr>
        <w:t xml:space="preserve"> достижение целевых показателей</w:t>
      </w:r>
      <w:r w:rsidRPr="00425670">
        <w:rPr>
          <w:sz w:val="28"/>
          <w:szCs w:val="28"/>
        </w:rPr>
        <w:t xml:space="preserve"> и выполнение задач </w:t>
      </w:r>
      <w:r>
        <w:rPr>
          <w:sz w:val="28"/>
          <w:szCs w:val="28"/>
        </w:rPr>
        <w:t>под</w:t>
      </w:r>
      <w:r w:rsidRPr="00425670">
        <w:rPr>
          <w:sz w:val="28"/>
          <w:szCs w:val="28"/>
        </w:rPr>
        <w:t>программы.</w:t>
      </w:r>
    </w:p>
    <w:tbl>
      <w:tblPr>
        <w:tblpPr w:leftFromText="180" w:rightFromText="180" w:vertAnchor="text" w:horzAnchor="margin" w:tblpY="28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835"/>
        <w:gridCol w:w="850"/>
        <w:gridCol w:w="709"/>
        <w:gridCol w:w="851"/>
        <w:gridCol w:w="850"/>
        <w:gridCol w:w="850"/>
        <w:gridCol w:w="851"/>
        <w:gridCol w:w="850"/>
        <w:gridCol w:w="851"/>
      </w:tblGrid>
      <w:tr w:rsidR="006E09AA" w:rsidRPr="000D2091" w:rsidTr="006E09AA">
        <w:tc>
          <w:tcPr>
            <w:tcW w:w="392" w:type="dxa"/>
            <w:vMerge w:val="restart"/>
          </w:tcPr>
          <w:p w:rsidR="006E09AA" w:rsidRPr="000D2091" w:rsidRDefault="006E09AA" w:rsidP="006E09AA">
            <w:pPr>
              <w:pStyle w:val="a3"/>
              <w:jc w:val="center"/>
              <w:rPr>
                <w:rFonts w:ascii="Times New Roman" w:hAnsi="Times New Roman"/>
              </w:rPr>
            </w:pPr>
            <w:r w:rsidRPr="000D2091">
              <w:rPr>
                <w:rFonts w:ascii="Times New Roman" w:hAnsi="Times New Roman"/>
              </w:rPr>
              <w:t xml:space="preserve">№ </w:t>
            </w:r>
            <w:r w:rsidRPr="00117C43">
              <w:rPr>
                <w:rFonts w:ascii="Times New Roman" w:hAnsi="Times New Roman"/>
                <w:sz w:val="20"/>
                <w:szCs w:val="20"/>
              </w:rPr>
              <w:t>п.п</w:t>
            </w:r>
          </w:p>
        </w:tc>
        <w:tc>
          <w:tcPr>
            <w:tcW w:w="2835" w:type="dxa"/>
            <w:vMerge w:val="restart"/>
          </w:tcPr>
          <w:p w:rsidR="006E09AA" w:rsidRPr="000D2091" w:rsidRDefault="006E09AA" w:rsidP="006E09AA">
            <w:pPr>
              <w:pStyle w:val="a3"/>
              <w:jc w:val="center"/>
              <w:rPr>
                <w:rFonts w:ascii="Times New Roman" w:hAnsi="Times New Roman"/>
              </w:rPr>
            </w:pPr>
            <w:r w:rsidRPr="000D2091">
              <w:rPr>
                <w:rFonts w:ascii="Times New Roman" w:hAnsi="Times New Roman"/>
              </w:rPr>
              <w:t>Наименование целевого показателя</w:t>
            </w:r>
          </w:p>
        </w:tc>
        <w:tc>
          <w:tcPr>
            <w:tcW w:w="850" w:type="dxa"/>
            <w:vMerge w:val="restart"/>
          </w:tcPr>
          <w:p w:rsidR="006E09AA" w:rsidRPr="000D2091" w:rsidRDefault="006E09AA" w:rsidP="006E09AA">
            <w:pPr>
              <w:pStyle w:val="a3"/>
              <w:jc w:val="center"/>
              <w:rPr>
                <w:rFonts w:ascii="Times New Roman" w:hAnsi="Times New Roman"/>
              </w:rPr>
            </w:pPr>
            <w:r w:rsidRPr="000D2091">
              <w:rPr>
                <w:rFonts w:ascii="Times New Roman" w:hAnsi="Times New Roman"/>
              </w:rPr>
              <w:t>Ед</w:t>
            </w:r>
            <w:r>
              <w:rPr>
                <w:rFonts w:ascii="Times New Roman" w:hAnsi="Times New Roman"/>
              </w:rPr>
              <w:t xml:space="preserve">. </w:t>
            </w:r>
            <w:r w:rsidRPr="000D2091">
              <w:rPr>
                <w:rFonts w:ascii="Times New Roman" w:hAnsi="Times New Roman"/>
              </w:rPr>
              <w:t>изм</w:t>
            </w:r>
          </w:p>
        </w:tc>
        <w:tc>
          <w:tcPr>
            <w:tcW w:w="5812" w:type="dxa"/>
            <w:gridSpan w:val="7"/>
          </w:tcPr>
          <w:p w:rsidR="006E09AA" w:rsidRPr="000D2091" w:rsidRDefault="006E09AA" w:rsidP="006E09AA">
            <w:pPr>
              <w:pStyle w:val="a3"/>
              <w:jc w:val="center"/>
              <w:rPr>
                <w:rFonts w:ascii="Times New Roman" w:hAnsi="Times New Roman"/>
              </w:rPr>
            </w:pPr>
            <w:r w:rsidRPr="000D2091">
              <w:rPr>
                <w:rFonts w:ascii="Times New Roman" w:hAnsi="Times New Roman"/>
              </w:rPr>
              <w:t>Значение целевого показателя</w:t>
            </w:r>
          </w:p>
        </w:tc>
      </w:tr>
      <w:tr w:rsidR="006E09AA" w:rsidRPr="000D2091" w:rsidTr="006E09AA">
        <w:tc>
          <w:tcPr>
            <w:tcW w:w="392" w:type="dxa"/>
            <w:vMerge/>
          </w:tcPr>
          <w:p w:rsidR="006E09AA" w:rsidRPr="000D2091" w:rsidRDefault="006E09AA" w:rsidP="006E09AA">
            <w:pPr>
              <w:pStyle w:val="a3"/>
              <w:rPr>
                <w:rFonts w:ascii="Times New Roman" w:hAnsi="Times New Roman"/>
              </w:rPr>
            </w:pPr>
          </w:p>
        </w:tc>
        <w:tc>
          <w:tcPr>
            <w:tcW w:w="2835" w:type="dxa"/>
            <w:vMerge/>
          </w:tcPr>
          <w:p w:rsidR="006E09AA" w:rsidRPr="000D2091" w:rsidRDefault="006E09AA" w:rsidP="006E09AA">
            <w:pPr>
              <w:pStyle w:val="a3"/>
              <w:rPr>
                <w:rFonts w:ascii="Times New Roman" w:hAnsi="Times New Roman"/>
              </w:rPr>
            </w:pPr>
          </w:p>
        </w:tc>
        <w:tc>
          <w:tcPr>
            <w:tcW w:w="850" w:type="dxa"/>
            <w:vMerge/>
          </w:tcPr>
          <w:p w:rsidR="006E09AA" w:rsidRPr="000D2091" w:rsidRDefault="006E09AA" w:rsidP="006E09AA">
            <w:pPr>
              <w:pStyle w:val="a3"/>
              <w:rPr>
                <w:rFonts w:ascii="Times New Roman" w:hAnsi="Times New Roman"/>
              </w:rPr>
            </w:pPr>
          </w:p>
        </w:tc>
        <w:tc>
          <w:tcPr>
            <w:tcW w:w="709" w:type="dxa"/>
            <w:vMerge w:val="restart"/>
          </w:tcPr>
          <w:p w:rsidR="006E09AA" w:rsidRPr="000D2091" w:rsidRDefault="006E09AA" w:rsidP="006E09AA">
            <w:r>
              <w:t>2018</w:t>
            </w:r>
            <w:r w:rsidRPr="000D2091">
              <w:t xml:space="preserve"> год</w:t>
            </w:r>
          </w:p>
        </w:tc>
        <w:tc>
          <w:tcPr>
            <w:tcW w:w="851" w:type="dxa"/>
            <w:vMerge w:val="restart"/>
          </w:tcPr>
          <w:p w:rsidR="006E09AA" w:rsidRPr="00117C43" w:rsidRDefault="006E09AA" w:rsidP="006E09AA">
            <w:pPr>
              <w:pStyle w:val="a3"/>
              <w:jc w:val="center"/>
              <w:rPr>
                <w:rFonts w:ascii="Times New Roman" w:hAnsi="Times New Roman"/>
                <w:sz w:val="16"/>
                <w:szCs w:val="16"/>
              </w:rPr>
            </w:pPr>
            <w:r w:rsidRPr="00117C43">
              <w:rPr>
                <w:rFonts w:ascii="Times New Roman" w:hAnsi="Times New Roman"/>
                <w:sz w:val="16"/>
                <w:szCs w:val="16"/>
              </w:rPr>
              <w:t>в рез-те реал-ии подпрограммы</w:t>
            </w:r>
          </w:p>
        </w:tc>
        <w:tc>
          <w:tcPr>
            <w:tcW w:w="4252" w:type="dxa"/>
            <w:gridSpan w:val="5"/>
          </w:tcPr>
          <w:p w:rsidR="006E09AA" w:rsidRPr="000D2091" w:rsidRDefault="006E09AA" w:rsidP="006E09AA">
            <w:pPr>
              <w:pStyle w:val="a3"/>
              <w:jc w:val="center"/>
              <w:rPr>
                <w:rFonts w:ascii="Times New Roman" w:hAnsi="Times New Roman"/>
              </w:rPr>
            </w:pPr>
            <w:r w:rsidRPr="000D2091">
              <w:rPr>
                <w:rFonts w:ascii="Times New Roman" w:hAnsi="Times New Roman"/>
              </w:rPr>
              <w:t>в том числе по годам:</w:t>
            </w:r>
          </w:p>
        </w:tc>
      </w:tr>
      <w:tr w:rsidR="006E09AA" w:rsidRPr="000D2091" w:rsidTr="006E09AA">
        <w:tc>
          <w:tcPr>
            <w:tcW w:w="392" w:type="dxa"/>
            <w:vMerge/>
          </w:tcPr>
          <w:p w:rsidR="006E09AA" w:rsidRPr="000D2091" w:rsidRDefault="006E09AA" w:rsidP="006E09AA">
            <w:pPr>
              <w:pStyle w:val="a3"/>
              <w:rPr>
                <w:rFonts w:ascii="Times New Roman" w:hAnsi="Times New Roman"/>
              </w:rPr>
            </w:pPr>
          </w:p>
        </w:tc>
        <w:tc>
          <w:tcPr>
            <w:tcW w:w="2835" w:type="dxa"/>
            <w:vMerge/>
          </w:tcPr>
          <w:p w:rsidR="006E09AA" w:rsidRPr="000D2091" w:rsidRDefault="006E09AA" w:rsidP="006E09AA">
            <w:pPr>
              <w:pStyle w:val="a3"/>
              <w:rPr>
                <w:rFonts w:ascii="Times New Roman" w:hAnsi="Times New Roman"/>
              </w:rPr>
            </w:pPr>
          </w:p>
        </w:tc>
        <w:tc>
          <w:tcPr>
            <w:tcW w:w="850" w:type="dxa"/>
            <w:vMerge/>
          </w:tcPr>
          <w:p w:rsidR="006E09AA" w:rsidRPr="000D2091" w:rsidRDefault="006E09AA" w:rsidP="006E09AA">
            <w:pPr>
              <w:pStyle w:val="a3"/>
              <w:rPr>
                <w:rFonts w:ascii="Times New Roman" w:hAnsi="Times New Roman"/>
              </w:rPr>
            </w:pPr>
          </w:p>
        </w:tc>
        <w:tc>
          <w:tcPr>
            <w:tcW w:w="709" w:type="dxa"/>
            <w:vMerge/>
          </w:tcPr>
          <w:p w:rsidR="006E09AA" w:rsidRPr="000D2091" w:rsidRDefault="006E09AA" w:rsidP="006E09AA">
            <w:pPr>
              <w:pStyle w:val="a3"/>
              <w:rPr>
                <w:rFonts w:ascii="Times New Roman" w:hAnsi="Times New Roman"/>
              </w:rPr>
            </w:pPr>
          </w:p>
        </w:tc>
        <w:tc>
          <w:tcPr>
            <w:tcW w:w="851" w:type="dxa"/>
            <w:vMerge/>
          </w:tcPr>
          <w:p w:rsidR="006E09AA" w:rsidRPr="000D2091" w:rsidRDefault="006E09AA" w:rsidP="006E09AA">
            <w:pPr>
              <w:pStyle w:val="a3"/>
              <w:rPr>
                <w:rFonts w:ascii="Times New Roman" w:hAnsi="Times New Roman"/>
              </w:rPr>
            </w:pPr>
          </w:p>
        </w:tc>
        <w:tc>
          <w:tcPr>
            <w:tcW w:w="850" w:type="dxa"/>
          </w:tcPr>
          <w:p w:rsidR="006E09AA" w:rsidRPr="000D2091" w:rsidRDefault="006E09AA" w:rsidP="006E09AA">
            <w:pPr>
              <w:pStyle w:val="a3"/>
              <w:jc w:val="center"/>
              <w:rPr>
                <w:rFonts w:ascii="Times New Roman" w:hAnsi="Times New Roman"/>
              </w:rPr>
            </w:pPr>
            <w:r w:rsidRPr="000D2091">
              <w:rPr>
                <w:rFonts w:ascii="Times New Roman" w:hAnsi="Times New Roman"/>
              </w:rPr>
              <w:t>2020</w:t>
            </w:r>
          </w:p>
        </w:tc>
        <w:tc>
          <w:tcPr>
            <w:tcW w:w="850" w:type="dxa"/>
          </w:tcPr>
          <w:p w:rsidR="006E09AA" w:rsidRPr="000D2091" w:rsidRDefault="006E09AA" w:rsidP="006E09AA">
            <w:pPr>
              <w:pStyle w:val="a3"/>
              <w:jc w:val="center"/>
              <w:rPr>
                <w:rFonts w:ascii="Times New Roman" w:hAnsi="Times New Roman"/>
              </w:rPr>
            </w:pPr>
            <w:r w:rsidRPr="000D2091">
              <w:rPr>
                <w:rFonts w:ascii="Times New Roman" w:hAnsi="Times New Roman"/>
              </w:rPr>
              <w:t>2021</w:t>
            </w:r>
          </w:p>
        </w:tc>
        <w:tc>
          <w:tcPr>
            <w:tcW w:w="851" w:type="dxa"/>
          </w:tcPr>
          <w:p w:rsidR="006E09AA" w:rsidRPr="000D2091" w:rsidRDefault="006E09AA" w:rsidP="006E09AA">
            <w:pPr>
              <w:pStyle w:val="a3"/>
              <w:jc w:val="center"/>
              <w:rPr>
                <w:rFonts w:ascii="Times New Roman" w:hAnsi="Times New Roman"/>
              </w:rPr>
            </w:pPr>
            <w:r>
              <w:rPr>
                <w:rFonts w:ascii="Times New Roman" w:hAnsi="Times New Roman"/>
              </w:rPr>
              <w:t>2022</w:t>
            </w:r>
          </w:p>
        </w:tc>
        <w:tc>
          <w:tcPr>
            <w:tcW w:w="850" w:type="dxa"/>
          </w:tcPr>
          <w:p w:rsidR="006E09AA" w:rsidRPr="000D2091" w:rsidRDefault="006E09AA" w:rsidP="006E09AA">
            <w:pPr>
              <w:pStyle w:val="a3"/>
              <w:jc w:val="center"/>
              <w:rPr>
                <w:rFonts w:ascii="Times New Roman" w:hAnsi="Times New Roman"/>
              </w:rPr>
            </w:pPr>
            <w:r>
              <w:rPr>
                <w:rFonts w:ascii="Times New Roman" w:hAnsi="Times New Roman"/>
              </w:rPr>
              <w:t>2023</w:t>
            </w:r>
          </w:p>
        </w:tc>
        <w:tc>
          <w:tcPr>
            <w:tcW w:w="851" w:type="dxa"/>
          </w:tcPr>
          <w:p w:rsidR="006E09AA" w:rsidRPr="000D2091" w:rsidRDefault="006E09AA" w:rsidP="006E09AA">
            <w:pPr>
              <w:pStyle w:val="a3"/>
              <w:jc w:val="center"/>
              <w:rPr>
                <w:rFonts w:ascii="Times New Roman" w:hAnsi="Times New Roman"/>
              </w:rPr>
            </w:pPr>
            <w:r>
              <w:rPr>
                <w:rFonts w:ascii="Times New Roman" w:hAnsi="Times New Roman"/>
              </w:rPr>
              <w:t>2024</w:t>
            </w:r>
          </w:p>
        </w:tc>
      </w:tr>
      <w:tr w:rsidR="006E09AA" w:rsidRPr="000D2091" w:rsidTr="006E09AA">
        <w:trPr>
          <w:trHeight w:val="660"/>
        </w:trPr>
        <w:tc>
          <w:tcPr>
            <w:tcW w:w="392" w:type="dxa"/>
          </w:tcPr>
          <w:p w:rsidR="006E09AA" w:rsidRPr="00117C43" w:rsidRDefault="006E09AA" w:rsidP="006E09AA">
            <w:pPr>
              <w:pStyle w:val="a3"/>
              <w:jc w:val="center"/>
              <w:rPr>
                <w:rFonts w:ascii="Times New Roman" w:hAnsi="Times New Roman"/>
                <w:sz w:val="20"/>
                <w:szCs w:val="20"/>
              </w:rPr>
            </w:pPr>
            <w:r w:rsidRPr="00117C43">
              <w:rPr>
                <w:rFonts w:ascii="Times New Roman" w:hAnsi="Times New Roman"/>
                <w:sz w:val="20"/>
                <w:szCs w:val="20"/>
              </w:rPr>
              <w:t>1.</w:t>
            </w:r>
          </w:p>
        </w:tc>
        <w:tc>
          <w:tcPr>
            <w:tcW w:w="2835" w:type="dxa"/>
          </w:tcPr>
          <w:p w:rsidR="006E09AA" w:rsidRPr="004935A4" w:rsidRDefault="006E09AA" w:rsidP="006E09AA">
            <w:r w:rsidRPr="004935A4">
              <w:t>Количество молодежи, участвовавших в районных мероприятиях</w:t>
            </w:r>
          </w:p>
        </w:tc>
        <w:tc>
          <w:tcPr>
            <w:tcW w:w="850" w:type="dxa"/>
          </w:tcPr>
          <w:p w:rsidR="006E09AA" w:rsidRPr="000D2091" w:rsidRDefault="006E09AA" w:rsidP="006E09AA">
            <w:r w:rsidRPr="000D2091">
              <w:t>ед</w:t>
            </w:r>
          </w:p>
        </w:tc>
        <w:tc>
          <w:tcPr>
            <w:tcW w:w="709" w:type="dxa"/>
          </w:tcPr>
          <w:p w:rsidR="006E09AA" w:rsidRPr="00117C43" w:rsidRDefault="006E09AA" w:rsidP="006E09AA">
            <w:pPr>
              <w:jc w:val="center"/>
              <w:rPr>
                <w:sz w:val="20"/>
                <w:szCs w:val="20"/>
              </w:rPr>
            </w:pPr>
            <w:r w:rsidRPr="00117C43">
              <w:rPr>
                <w:sz w:val="20"/>
                <w:szCs w:val="20"/>
              </w:rPr>
              <w:t>1 058</w:t>
            </w:r>
          </w:p>
        </w:tc>
        <w:tc>
          <w:tcPr>
            <w:tcW w:w="851" w:type="dxa"/>
          </w:tcPr>
          <w:p w:rsidR="006E09AA" w:rsidRPr="000D2091" w:rsidRDefault="006E09AA" w:rsidP="006E09AA">
            <w:pPr>
              <w:pStyle w:val="a3"/>
              <w:jc w:val="center"/>
              <w:rPr>
                <w:rFonts w:ascii="Times New Roman" w:hAnsi="Times New Roman"/>
              </w:rPr>
            </w:pPr>
            <w:r w:rsidRPr="000D2091">
              <w:rPr>
                <w:rFonts w:ascii="Times New Roman" w:hAnsi="Times New Roman"/>
              </w:rPr>
              <w:t>7089</w:t>
            </w:r>
          </w:p>
        </w:tc>
        <w:tc>
          <w:tcPr>
            <w:tcW w:w="850" w:type="dxa"/>
          </w:tcPr>
          <w:p w:rsidR="006E09AA" w:rsidRPr="000D2091" w:rsidRDefault="006E09AA" w:rsidP="006E09AA">
            <w:pPr>
              <w:jc w:val="center"/>
            </w:pPr>
            <w:r>
              <w:t>1 351</w:t>
            </w:r>
          </w:p>
        </w:tc>
        <w:tc>
          <w:tcPr>
            <w:tcW w:w="850" w:type="dxa"/>
          </w:tcPr>
          <w:p w:rsidR="006E09AA" w:rsidRPr="000D2091" w:rsidRDefault="006E09AA" w:rsidP="006E09AA">
            <w:pPr>
              <w:jc w:val="center"/>
            </w:pPr>
            <w:r>
              <w:t>1 383</w:t>
            </w:r>
          </w:p>
        </w:tc>
        <w:tc>
          <w:tcPr>
            <w:tcW w:w="851" w:type="dxa"/>
          </w:tcPr>
          <w:p w:rsidR="006E09AA" w:rsidRPr="000D2091" w:rsidRDefault="006E09AA" w:rsidP="006E09AA">
            <w:pPr>
              <w:jc w:val="center"/>
            </w:pPr>
            <w:r>
              <w:t>1 416</w:t>
            </w:r>
          </w:p>
        </w:tc>
        <w:tc>
          <w:tcPr>
            <w:tcW w:w="850" w:type="dxa"/>
          </w:tcPr>
          <w:p w:rsidR="006E09AA" w:rsidRPr="000D2091" w:rsidRDefault="006E09AA" w:rsidP="006E09AA">
            <w:pPr>
              <w:jc w:val="center"/>
            </w:pPr>
            <w:r>
              <w:t>1 450</w:t>
            </w:r>
          </w:p>
        </w:tc>
        <w:tc>
          <w:tcPr>
            <w:tcW w:w="851" w:type="dxa"/>
          </w:tcPr>
          <w:p w:rsidR="006E09AA" w:rsidRPr="000D2091" w:rsidRDefault="006E09AA" w:rsidP="006E09AA">
            <w:pPr>
              <w:jc w:val="center"/>
            </w:pPr>
            <w:r>
              <w:t>1 489</w:t>
            </w:r>
          </w:p>
        </w:tc>
      </w:tr>
      <w:tr w:rsidR="006E09AA" w:rsidRPr="000D2091" w:rsidTr="006E09AA">
        <w:trPr>
          <w:trHeight w:val="660"/>
        </w:trPr>
        <w:tc>
          <w:tcPr>
            <w:tcW w:w="392" w:type="dxa"/>
          </w:tcPr>
          <w:p w:rsidR="006E09AA" w:rsidRPr="00117C43" w:rsidRDefault="006E09AA" w:rsidP="006E09AA">
            <w:pPr>
              <w:pStyle w:val="a3"/>
              <w:jc w:val="center"/>
              <w:rPr>
                <w:rFonts w:ascii="Times New Roman" w:hAnsi="Times New Roman"/>
                <w:sz w:val="20"/>
                <w:szCs w:val="20"/>
              </w:rPr>
            </w:pPr>
            <w:r>
              <w:rPr>
                <w:rFonts w:ascii="Times New Roman" w:hAnsi="Times New Roman"/>
                <w:sz w:val="20"/>
                <w:szCs w:val="20"/>
              </w:rPr>
              <w:t>2.</w:t>
            </w:r>
          </w:p>
        </w:tc>
        <w:tc>
          <w:tcPr>
            <w:tcW w:w="2835" w:type="dxa"/>
          </w:tcPr>
          <w:p w:rsidR="006E09AA" w:rsidRPr="004935A4" w:rsidRDefault="006E09AA" w:rsidP="006E09AA">
            <w:r w:rsidRPr="004935A4">
              <w:t>Участие в областных мероприятиях</w:t>
            </w:r>
          </w:p>
        </w:tc>
        <w:tc>
          <w:tcPr>
            <w:tcW w:w="850" w:type="dxa"/>
          </w:tcPr>
          <w:p w:rsidR="006E09AA" w:rsidRPr="000D2091" w:rsidRDefault="006E09AA" w:rsidP="006E09AA">
            <w:pPr>
              <w:pStyle w:val="a3"/>
              <w:rPr>
                <w:rFonts w:ascii="Times New Roman" w:hAnsi="Times New Roman"/>
              </w:rPr>
            </w:pPr>
            <w:r w:rsidRPr="000D2091">
              <w:rPr>
                <w:rFonts w:ascii="Times New Roman" w:hAnsi="Times New Roman"/>
              </w:rPr>
              <w:t>ед</w:t>
            </w:r>
          </w:p>
        </w:tc>
        <w:tc>
          <w:tcPr>
            <w:tcW w:w="709" w:type="dxa"/>
          </w:tcPr>
          <w:p w:rsidR="006E09AA" w:rsidRPr="000D2091" w:rsidRDefault="006E09AA" w:rsidP="006E09AA">
            <w:pPr>
              <w:jc w:val="center"/>
            </w:pPr>
            <w:r w:rsidRPr="000D2091">
              <w:t>4</w:t>
            </w:r>
          </w:p>
        </w:tc>
        <w:tc>
          <w:tcPr>
            <w:tcW w:w="851" w:type="dxa"/>
          </w:tcPr>
          <w:p w:rsidR="006E09AA" w:rsidRPr="000D2091" w:rsidRDefault="006E09AA" w:rsidP="006E09AA">
            <w:pPr>
              <w:pStyle w:val="a3"/>
              <w:jc w:val="center"/>
              <w:rPr>
                <w:rFonts w:ascii="Times New Roman" w:hAnsi="Times New Roman"/>
              </w:rPr>
            </w:pPr>
            <w:r>
              <w:rPr>
                <w:rFonts w:ascii="Times New Roman" w:hAnsi="Times New Roman"/>
              </w:rPr>
              <w:t>16</w:t>
            </w:r>
          </w:p>
        </w:tc>
        <w:tc>
          <w:tcPr>
            <w:tcW w:w="850" w:type="dxa"/>
          </w:tcPr>
          <w:p w:rsidR="006E09AA" w:rsidRPr="000D2091" w:rsidRDefault="006E09AA" w:rsidP="006E09AA">
            <w:pPr>
              <w:jc w:val="center"/>
            </w:pPr>
            <w:r>
              <w:t>2</w:t>
            </w:r>
          </w:p>
        </w:tc>
        <w:tc>
          <w:tcPr>
            <w:tcW w:w="850" w:type="dxa"/>
          </w:tcPr>
          <w:p w:rsidR="006E09AA" w:rsidRPr="000D2091" w:rsidRDefault="006E09AA" w:rsidP="006E09AA">
            <w:pPr>
              <w:jc w:val="center"/>
            </w:pPr>
            <w:r>
              <w:t>3</w:t>
            </w:r>
          </w:p>
        </w:tc>
        <w:tc>
          <w:tcPr>
            <w:tcW w:w="851" w:type="dxa"/>
          </w:tcPr>
          <w:p w:rsidR="006E09AA" w:rsidRPr="000D2091" w:rsidRDefault="006E09AA" w:rsidP="006E09AA">
            <w:pPr>
              <w:jc w:val="center"/>
            </w:pPr>
            <w:r>
              <w:t>3</w:t>
            </w:r>
          </w:p>
        </w:tc>
        <w:tc>
          <w:tcPr>
            <w:tcW w:w="850" w:type="dxa"/>
          </w:tcPr>
          <w:p w:rsidR="006E09AA" w:rsidRPr="000D2091" w:rsidRDefault="006E09AA" w:rsidP="006E09AA">
            <w:pPr>
              <w:jc w:val="center"/>
            </w:pPr>
            <w:r>
              <w:t>4</w:t>
            </w:r>
          </w:p>
        </w:tc>
        <w:tc>
          <w:tcPr>
            <w:tcW w:w="851" w:type="dxa"/>
          </w:tcPr>
          <w:p w:rsidR="006E09AA" w:rsidRPr="000D2091" w:rsidRDefault="006E09AA" w:rsidP="006E09AA">
            <w:pPr>
              <w:jc w:val="center"/>
            </w:pPr>
            <w:r>
              <w:t>4</w:t>
            </w:r>
          </w:p>
        </w:tc>
      </w:tr>
      <w:tr w:rsidR="006E09AA" w:rsidRPr="000D2091" w:rsidTr="006E09AA">
        <w:trPr>
          <w:trHeight w:val="660"/>
        </w:trPr>
        <w:tc>
          <w:tcPr>
            <w:tcW w:w="392" w:type="dxa"/>
          </w:tcPr>
          <w:p w:rsidR="006E09AA" w:rsidRDefault="006E09AA" w:rsidP="006E09AA">
            <w:pPr>
              <w:pStyle w:val="a3"/>
              <w:jc w:val="center"/>
              <w:rPr>
                <w:rFonts w:ascii="Times New Roman" w:hAnsi="Times New Roman"/>
                <w:sz w:val="20"/>
                <w:szCs w:val="20"/>
              </w:rPr>
            </w:pPr>
            <w:r>
              <w:rPr>
                <w:rFonts w:ascii="Times New Roman" w:hAnsi="Times New Roman"/>
                <w:sz w:val="20"/>
                <w:szCs w:val="20"/>
              </w:rPr>
              <w:t>3</w:t>
            </w:r>
          </w:p>
        </w:tc>
        <w:tc>
          <w:tcPr>
            <w:tcW w:w="2835" w:type="dxa"/>
          </w:tcPr>
          <w:p w:rsidR="006E09AA" w:rsidRPr="00EA6D9F" w:rsidRDefault="006E09AA" w:rsidP="006E09AA">
            <w:pPr>
              <w:jc w:val="both"/>
            </w:pPr>
            <w:r w:rsidRPr="00EA6D9F">
              <w:t xml:space="preserve">Количество детей и подростков в возрасте от 7-18 лет, прошедших обучение в образовательных учреждениях по образовательным программам профилактики наркомании, по отношению к численности учащихся в </w:t>
            </w:r>
            <w:r>
              <w:t>образовательных учреждениях</w:t>
            </w:r>
            <w:r w:rsidRPr="00EA6D9F">
              <w:t>.</w:t>
            </w:r>
          </w:p>
        </w:tc>
        <w:tc>
          <w:tcPr>
            <w:tcW w:w="850" w:type="dxa"/>
          </w:tcPr>
          <w:p w:rsidR="006E09AA" w:rsidRPr="000D2091" w:rsidRDefault="006E09AA" w:rsidP="006E09AA">
            <w:pPr>
              <w:pStyle w:val="a3"/>
              <w:rPr>
                <w:rFonts w:ascii="Times New Roman" w:hAnsi="Times New Roman"/>
              </w:rPr>
            </w:pPr>
            <w:r>
              <w:rPr>
                <w:rFonts w:ascii="Times New Roman" w:hAnsi="Times New Roman"/>
              </w:rPr>
              <w:t>Ед.</w:t>
            </w:r>
          </w:p>
        </w:tc>
        <w:tc>
          <w:tcPr>
            <w:tcW w:w="709" w:type="dxa"/>
          </w:tcPr>
          <w:p w:rsidR="006E09AA" w:rsidRPr="000D2091" w:rsidRDefault="006E09AA" w:rsidP="006E09AA">
            <w:pPr>
              <w:jc w:val="center"/>
            </w:pPr>
            <w:r>
              <w:t>357</w:t>
            </w:r>
          </w:p>
        </w:tc>
        <w:tc>
          <w:tcPr>
            <w:tcW w:w="851" w:type="dxa"/>
          </w:tcPr>
          <w:p w:rsidR="006E09AA" w:rsidRDefault="006E09AA" w:rsidP="006E09AA">
            <w:pPr>
              <w:pStyle w:val="a3"/>
              <w:jc w:val="center"/>
              <w:rPr>
                <w:rFonts w:ascii="Times New Roman" w:hAnsi="Times New Roman"/>
              </w:rPr>
            </w:pPr>
            <w:r>
              <w:rPr>
                <w:rFonts w:ascii="Times New Roman" w:hAnsi="Times New Roman"/>
              </w:rPr>
              <w:t>2070</w:t>
            </w:r>
          </w:p>
        </w:tc>
        <w:tc>
          <w:tcPr>
            <w:tcW w:w="850" w:type="dxa"/>
          </w:tcPr>
          <w:p w:rsidR="006E09AA" w:rsidRDefault="006E09AA" w:rsidP="006E09AA">
            <w:pPr>
              <w:jc w:val="center"/>
            </w:pPr>
            <w:r>
              <w:t>376</w:t>
            </w:r>
          </w:p>
        </w:tc>
        <w:tc>
          <w:tcPr>
            <w:tcW w:w="850" w:type="dxa"/>
          </w:tcPr>
          <w:p w:rsidR="006E09AA" w:rsidRDefault="006E09AA" w:rsidP="006E09AA">
            <w:pPr>
              <w:jc w:val="center"/>
            </w:pPr>
            <w:r>
              <w:t>394</w:t>
            </w:r>
          </w:p>
        </w:tc>
        <w:tc>
          <w:tcPr>
            <w:tcW w:w="851" w:type="dxa"/>
          </w:tcPr>
          <w:p w:rsidR="006E09AA" w:rsidRDefault="006E09AA" w:rsidP="006E09AA">
            <w:pPr>
              <w:jc w:val="center"/>
            </w:pPr>
            <w:r>
              <w:t>413</w:t>
            </w:r>
          </w:p>
        </w:tc>
        <w:tc>
          <w:tcPr>
            <w:tcW w:w="850" w:type="dxa"/>
          </w:tcPr>
          <w:p w:rsidR="006E09AA" w:rsidRDefault="006E09AA" w:rsidP="006E09AA">
            <w:pPr>
              <w:jc w:val="center"/>
            </w:pPr>
            <w:r>
              <w:t>433</w:t>
            </w:r>
          </w:p>
        </w:tc>
        <w:tc>
          <w:tcPr>
            <w:tcW w:w="851" w:type="dxa"/>
          </w:tcPr>
          <w:p w:rsidR="006E09AA" w:rsidRDefault="006E09AA" w:rsidP="006E09AA">
            <w:pPr>
              <w:jc w:val="center"/>
            </w:pPr>
            <w:r>
              <w:t>454</w:t>
            </w:r>
          </w:p>
        </w:tc>
      </w:tr>
      <w:tr w:rsidR="006E09AA" w:rsidRPr="000D2091" w:rsidTr="006E09AA">
        <w:trPr>
          <w:trHeight w:val="660"/>
        </w:trPr>
        <w:tc>
          <w:tcPr>
            <w:tcW w:w="392" w:type="dxa"/>
          </w:tcPr>
          <w:p w:rsidR="006E09AA" w:rsidRDefault="006E09AA" w:rsidP="006E09AA">
            <w:pPr>
              <w:pStyle w:val="a3"/>
              <w:jc w:val="center"/>
              <w:rPr>
                <w:rFonts w:ascii="Times New Roman" w:hAnsi="Times New Roman"/>
                <w:sz w:val="20"/>
                <w:szCs w:val="20"/>
              </w:rPr>
            </w:pPr>
            <w:r>
              <w:rPr>
                <w:rFonts w:ascii="Times New Roman" w:hAnsi="Times New Roman"/>
                <w:sz w:val="20"/>
                <w:szCs w:val="20"/>
              </w:rPr>
              <w:t>4</w:t>
            </w:r>
          </w:p>
        </w:tc>
        <w:tc>
          <w:tcPr>
            <w:tcW w:w="2835" w:type="dxa"/>
          </w:tcPr>
          <w:p w:rsidR="006E09AA" w:rsidRPr="00EA6D9F" w:rsidRDefault="006E09AA" w:rsidP="006E09AA">
            <w:pPr>
              <w:jc w:val="both"/>
            </w:pPr>
            <w:r w:rsidRPr="00EA6D9F">
              <w:t xml:space="preserve">Количество детей, подростков и молодежи, занятых в спортивных </w:t>
            </w:r>
            <w:r w:rsidRPr="00EA6D9F">
              <w:lastRenderedPageBreak/>
              <w:t xml:space="preserve">секциях, кружках, учреждениях дополнительного образования по отношению к общему количеству </w:t>
            </w:r>
            <w:r>
              <w:t>детей, подростков и молодежи</w:t>
            </w:r>
            <w:r w:rsidRPr="00EA6D9F">
              <w:t>.</w:t>
            </w:r>
          </w:p>
        </w:tc>
        <w:tc>
          <w:tcPr>
            <w:tcW w:w="850" w:type="dxa"/>
          </w:tcPr>
          <w:p w:rsidR="006E09AA" w:rsidRPr="000D2091" w:rsidRDefault="006E09AA" w:rsidP="006E09AA">
            <w:pPr>
              <w:pStyle w:val="a3"/>
              <w:rPr>
                <w:rFonts w:ascii="Times New Roman" w:hAnsi="Times New Roman"/>
              </w:rPr>
            </w:pPr>
            <w:r>
              <w:rPr>
                <w:rFonts w:ascii="Times New Roman" w:hAnsi="Times New Roman"/>
              </w:rPr>
              <w:lastRenderedPageBreak/>
              <w:t>Ед.</w:t>
            </w:r>
          </w:p>
        </w:tc>
        <w:tc>
          <w:tcPr>
            <w:tcW w:w="709" w:type="dxa"/>
          </w:tcPr>
          <w:p w:rsidR="006E09AA" w:rsidRPr="000D2091" w:rsidRDefault="006E09AA" w:rsidP="006E09AA">
            <w:pPr>
              <w:jc w:val="center"/>
            </w:pPr>
            <w:r>
              <w:t>5492</w:t>
            </w:r>
          </w:p>
        </w:tc>
        <w:tc>
          <w:tcPr>
            <w:tcW w:w="851" w:type="dxa"/>
          </w:tcPr>
          <w:p w:rsidR="006E09AA" w:rsidRDefault="006E09AA" w:rsidP="006E09AA">
            <w:pPr>
              <w:pStyle w:val="a3"/>
              <w:jc w:val="center"/>
              <w:rPr>
                <w:rFonts w:ascii="Times New Roman" w:hAnsi="Times New Roman"/>
              </w:rPr>
            </w:pPr>
            <w:r>
              <w:rPr>
                <w:rFonts w:ascii="Times New Roman" w:hAnsi="Times New Roman"/>
              </w:rPr>
              <w:t>5629</w:t>
            </w:r>
          </w:p>
        </w:tc>
        <w:tc>
          <w:tcPr>
            <w:tcW w:w="850" w:type="dxa"/>
          </w:tcPr>
          <w:p w:rsidR="006E09AA" w:rsidRDefault="006E09AA" w:rsidP="006E09AA">
            <w:pPr>
              <w:jc w:val="center"/>
            </w:pPr>
            <w:r>
              <w:t>5519</w:t>
            </w:r>
          </w:p>
        </w:tc>
        <w:tc>
          <w:tcPr>
            <w:tcW w:w="850" w:type="dxa"/>
          </w:tcPr>
          <w:p w:rsidR="006E09AA" w:rsidRDefault="006E09AA" w:rsidP="006E09AA">
            <w:pPr>
              <w:jc w:val="center"/>
            </w:pPr>
            <w:r>
              <w:t>5546</w:t>
            </w:r>
          </w:p>
        </w:tc>
        <w:tc>
          <w:tcPr>
            <w:tcW w:w="851" w:type="dxa"/>
          </w:tcPr>
          <w:p w:rsidR="006E09AA" w:rsidRDefault="006E09AA" w:rsidP="006E09AA">
            <w:pPr>
              <w:jc w:val="center"/>
            </w:pPr>
            <w:r>
              <w:t>5574</w:t>
            </w:r>
          </w:p>
        </w:tc>
        <w:tc>
          <w:tcPr>
            <w:tcW w:w="850" w:type="dxa"/>
          </w:tcPr>
          <w:p w:rsidR="006E09AA" w:rsidRDefault="006E09AA" w:rsidP="006E09AA">
            <w:pPr>
              <w:jc w:val="center"/>
            </w:pPr>
            <w:r>
              <w:t>5601</w:t>
            </w:r>
          </w:p>
        </w:tc>
        <w:tc>
          <w:tcPr>
            <w:tcW w:w="851" w:type="dxa"/>
          </w:tcPr>
          <w:p w:rsidR="006E09AA" w:rsidRDefault="006E09AA" w:rsidP="006E09AA">
            <w:pPr>
              <w:jc w:val="center"/>
            </w:pPr>
            <w:r>
              <w:t>5629</w:t>
            </w:r>
          </w:p>
        </w:tc>
      </w:tr>
      <w:tr w:rsidR="006E09AA" w:rsidRPr="000D2091" w:rsidTr="006E09AA">
        <w:trPr>
          <w:trHeight w:val="660"/>
        </w:trPr>
        <w:tc>
          <w:tcPr>
            <w:tcW w:w="392" w:type="dxa"/>
          </w:tcPr>
          <w:p w:rsidR="006E09AA" w:rsidRDefault="006E09AA" w:rsidP="006E09AA">
            <w:pPr>
              <w:pStyle w:val="a3"/>
              <w:jc w:val="center"/>
              <w:rPr>
                <w:rFonts w:ascii="Times New Roman" w:hAnsi="Times New Roman"/>
                <w:sz w:val="20"/>
                <w:szCs w:val="20"/>
              </w:rPr>
            </w:pPr>
            <w:r>
              <w:rPr>
                <w:rFonts w:ascii="Times New Roman" w:hAnsi="Times New Roman"/>
                <w:sz w:val="20"/>
                <w:szCs w:val="20"/>
              </w:rPr>
              <w:lastRenderedPageBreak/>
              <w:t>5</w:t>
            </w:r>
          </w:p>
        </w:tc>
        <w:tc>
          <w:tcPr>
            <w:tcW w:w="2835" w:type="dxa"/>
          </w:tcPr>
          <w:p w:rsidR="006E09AA" w:rsidRPr="00EA6D9F" w:rsidRDefault="006E09AA" w:rsidP="006E09AA">
            <w:pPr>
              <w:jc w:val="both"/>
            </w:pPr>
            <w:r w:rsidRPr="00EA6D9F">
              <w:t>Количество молодежи в возрасте от 14 до 30 лет, охваченных профилактическими анти</w:t>
            </w:r>
            <w:r>
              <w:t>наркотическими мероприятиями</w:t>
            </w:r>
            <w:r w:rsidRPr="00EA6D9F">
              <w:t>.</w:t>
            </w:r>
          </w:p>
        </w:tc>
        <w:tc>
          <w:tcPr>
            <w:tcW w:w="850" w:type="dxa"/>
          </w:tcPr>
          <w:p w:rsidR="006E09AA" w:rsidRPr="000D2091" w:rsidRDefault="006E09AA" w:rsidP="006E09AA">
            <w:pPr>
              <w:pStyle w:val="a3"/>
              <w:rPr>
                <w:rFonts w:ascii="Times New Roman" w:hAnsi="Times New Roman"/>
              </w:rPr>
            </w:pPr>
            <w:r>
              <w:rPr>
                <w:rFonts w:ascii="Times New Roman" w:hAnsi="Times New Roman"/>
              </w:rPr>
              <w:t>Ед.</w:t>
            </w:r>
          </w:p>
        </w:tc>
        <w:tc>
          <w:tcPr>
            <w:tcW w:w="709" w:type="dxa"/>
          </w:tcPr>
          <w:p w:rsidR="006E09AA" w:rsidRPr="000D2091" w:rsidRDefault="006E09AA" w:rsidP="006E09AA">
            <w:pPr>
              <w:jc w:val="center"/>
            </w:pPr>
            <w:r>
              <w:t>1058</w:t>
            </w:r>
          </w:p>
        </w:tc>
        <w:tc>
          <w:tcPr>
            <w:tcW w:w="851" w:type="dxa"/>
          </w:tcPr>
          <w:p w:rsidR="006E09AA" w:rsidRDefault="006E09AA" w:rsidP="006E09AA">
            <w:pPr>
              <w:pStyle w:val="a3"/>
              <w:jc w:val="center"/>
              <w:rPr>
                <w:rFonts w:ascii="Times New Roman" w:hAnsi="Times New Roman"/>
              </w:rPr>
            </w:pPr>
            <w:r>
              <w:rPr>
                <w:rFonts w:ascii="Times New Roman" w:hAnsi="Times New Roman"/>
              </w:rPr>
              <w:t>5365</w:t>
            </w:r>
          </w:p>
        </w:tc>
        <w:tc>
          <w:tcPr>
            <w:tcW w:w="850" w:type="dxa"/>
          </w:tcPr>
          <w:p w:rsidR="006E09AA" w:rsidRDefault="006E09AA" w:rsidP="006E09AA">
            <w:pPr>
              <w:jc w:val="center"/>
            </w:pPr>
            <w:r>
              <w:t>1063</w:t>
            </w:r>
          </w:p>
        </w:tc>
        <w:tc>
          <w:tcPr>
            <w:tcW w:w="850" w:type="dxa"/>
          </w:tcPr>
          <w:p w:rsidR="006E09AA" w:rsidRDefault="006E09AA" w:rsidP="006E09AA">
            <w:pPr>
              <w:jc w:val="center"/>
            </w:pPr>
            <w:r>
              <w:t>1068</w:t>
            </w:r>
          </w:p>
        </w:tc>
        <w:tc>
          <w:tcPr>
            <w:tcW w:w="851" w:type="dxa"/>
          </w:tcPr>
          <w:p w:rsidR="006E09AA" w:rsidRDefault="006E09AA" w:rsidP="006E09AA">
            <w:pPr>
              <w:jc w:val="center"/>
            </w:pPr>
            <w:r>
              <w:t>1073</w:t>
            </w:r>
          </w:p>
        </w:tc>
        <w:tc>
          <w:tcPr>
            <w:tcW w:w="850" w:type="dxa"/>
          </w:tcPr>
          <w:p w:rsidR="006E09AA" w:rsidRDefault="006E09AA" w:rsidP="006E09AA">
            <w:pPr>
              <w:jc w:val="center"/>
            </w:pPr>
            <w:r>
              <w:t>1078</w:t>
            </w:r>
          </w:p>
        </w:tc>
        <w:tc>
          <w:tcPr>
            <w:tcW w:w="851" w:type="dxa"/>
          </w:tcPr>
          <w:p w:rsidR="006E09AA" w:rsidRDefault="006E09AA" w:rsidP="006E09AA">
            <w:pPr>
              <w:jc w:val="center"/>
            </w:pPr>
            <w:r>
              <w:t>1083</w:t>
            </w:r>
          </w:p>
        </w:tc>
      </w:tr>
      <w:tr w:rsidR="006E09AA" w:rsidRPr="000D2091" w:rsidTr="006E09AA">
        <w:trPr>
          <w:trHeight w:val="660"/>
        </w:trPr>
        <w:tc>
          <w:tcPr>
            <w:tcW w:w="392" w:type="dxa"/>
          </w:tcPr>
          <w:p w:rsidR="006E09AA" w:rsidRDefault="006E09AA" w:rsidP="006E09AA">
            <w:pPr>
              <w:pStyle w:val="a3"/>
              <w:jc w:val="center"/>
              <w:rPr>
                <w:rFonts w:ascii="Times New Roman" w:hAnsi="Times New Roman"/>
                <w:sz w:val="20"/>
                <w:szCs w:val="20"/>
              </w:rPr>
            </w:pPr>
            <w:r>
              <w:rPr>
                <w:rFonts w:ascii="Times New Roman" w:hAnsi="Times New Roman"/>
                <w:sz w:val="20"/>
                <w:szCs w:val="20"/>
              </w:rPr>
              <w:t>6</w:t>
            </w:r>
          </w:p>
        </w:tc>
        <w:tc>
          <w:tcPr>
            <w:tcW w:w="2835" w:type="dxa"/>
          </w:tcPr>
          <w:p w:rsidR="006E09AA" w:rsidRPr="00EA6D9F" w:rsidRDefault="006E09AA" w:rsidP="006E09AA">
            <w:pPr>
              <w:jc w:val="both"/>
            </w:pPr>
            <w:r>
              <w:t>П</w:t>
            </w:r>
            <w:r w:rsidRPr="00EA6D9F">
              <w:t>едагогически</w:t>
            </w:r>
            <w:r>
              <w:t>е</w:t>
            </w:r>
            <w:r w:rsidRPr="00EA6D9F">
              <w:t xml:space="preserve"> работник</w:t>
            </w:r>
            <w:r>
              <w:t>и</w:t>
            </w:r>
            <w:r w:rsidRPr="00EA6D9F">
              <w:t>, прошедши</w:t>
            </w:r>
            <w:r>
              <w:t>е</w:t>
            </w:r>
            <w:r w:rsidRPr="00EA6D9F">
              <w:t xml:space="preserve"> обучение и переподготовку по проведению профилактической работы по отношению к общему числу педагогических работник</w:t>
            </w:r>
            <w:r>
              <w:t>ов учреждений образования</w:t>
            </w:r>
            <w:r w:rsidRPr="00EA6D9F">
              <w:t>.</w:t>
            </w:r>
          </w:p>
        </w:tc>
        <w:tc>
          <w:tcPr>
            <w:tcW w:w="850" w:type="dxa"/>
          </w:tcPr>
          <w:p w:rsidR="006E09AA" w:rsidRPr="000D2091" w:rsidRDefault="006E09AA" w:rsidP="006E09AA">
            <w:pPr>
              <w:pStyle w:val="a3"/>
              <w:rPr>
                <w:rFonts w:ascii="Times New Roman" w:hAnsi="Times New Roman"/>
              </w:rPr>
            </w:pPr>
            <w:r>
              <w:rPr>
                <w:rFonts w:ascii="Times New Roman" w:hAnsi="Times New Roman"/>
              </w:rPr>
              <w:t>Ед.</w:t>
            </w:r>
          </w:p>
        </w:tc>
        <w:tc>
          <w:tcPr>
            <w:tcW w:w="709" w:type="dxa"/>
          </w:tcPr>
          <w:p w:rsidR="006E09AA" w:rsidRPr="000D2091" w:rsidRDefault="006E09AA" w:rsidP="006E09AA">
            <w:pPr>
              <w:jc w:val="center"/>
            </w:pPr>
            <w:r>
              <w:t>152</w:t>
            </w:r>
          </w:p>
        </w:tc>
        <w:tc>
          <w:tcPr>
            <w:tcW w:w="851" w:type="dxa"/>
          </w:tcPr>
          <w:p w:rsidR="006E09AA" w:rsidRDefault="006E09AA" w:rsidP="006E09AA">
            <w:pPr>
              <w:pStyle w:val="a3"/>
              <w:jc w:val="center"/>
              <w:rPr>
                <w:rFonts w:ascii="Times New Roman" w:hAnsi="Times New Roman"/>
              </w:rPr>
            </w:pPr>
            <w:r>
              <w:rPr>
                <w:rFonts w:ascii="Times New Roman" w:hAnsi="Times New Roman"/>
              </w:rPr>
              <w:t>178</w:t>
            </w:r>
          </w:p>
        </w:tc>
        <w:tc>
          <w:tcPr>
            <w:tcW w:w="850" w:type="dxa"/>
          </w:tcPr>
          <w:p w:rsidR="006E09AA" w:rsidRDefault="006E09AA" w:rsidP="006E09AA">
            <w:pPr>
              <w:jc w:val="center"/>
            </w:pPr>
            <w:r>
              <w:t>157</w:t>
            </w:r>
          </w:p>
        </w:tc>
        <w:tc>
          <w:tcPr>
            <w:tcW w:w="850" w:type="dxa"/>
          </w:tcPr>
          <w:p w:rsidR="006E09AA" w:rsidRDefault="006E09AA" w:rsidP="006E09AA">
            <w:pPr>
              <w:jc w:val="center"/>
            </w:pPr>
            <w:r>
              <w:t>162</w:t>
            </w:r>
          </w:p>
        </w:tc>
        <w:tc>
          <w:tcPr>
            <w:tcW w:w="851" w:type="dxa"/>
          </w:tcPr>
          <w:p w:rsidR="006E09AA" w:rsidRDefault="006E09AA" w:rsidP="006E09AA">
            <w:pPr>
              <w:jc w:val="center"/>
            </w:pPr>
            <w:r>
              <w:t>167</w:t>
            </w:r>
          </w:p>
        </w:tc>
        <w:tc>
          <w:tcPr>
            <w:tcW w:w="850" w:type="dxa"/>
          </w:tcPr>
          <w:p w:rsidR="006E09AA" w:rsidRDefault="006E09AA" w:rsidP="006E09AA">
            <w:pPr>
              <w:jc w:val="center"/>
            </w:pPr>
            <w:r>
              <w:t>173</w:t>
            </w:r>
          </w:p>
        </w:tc>
        <w:tc>
          <w:tcPr>
            <w:tcW w:w="851" w:type="dxa"/>
          </w:tcPr>
          <w:p w:rsidR="006E09AA" w:rsidRDefault="006E09AA" w:rsidP="006E09AA">
            <w:pPr>
              <w:jc w:val="center"/>
            </w:pPr>
            <w:r>
              <w:t>178</w:t>
            </w:r>
          </w:p>
        </w:tc>
      </w:tr>
      <w:tr w:rsidR="006E09AA" w:rsidRPr="000D2091" w:rsidTr="006E09AA">
        <w:trPr>
          <w:trHeight w:val="660"/>
        </w:trPr>
        <w:tc>
          <w:tcPr>
            <w:tcW w:w="392" w:type="dxa"/>
          </w:tcPr>
          <w:p w:rsidR="006E09AA" w:rsidRDefault="006E09AA" w:rsidP="006E09AA">
            <w:pPr>
              <w:pStyle w:val="a3"/>
              <w:jc w:val="center"/>
              <w:rPr>
                <w:rFonts w:ascii="Times New Roman" w:hAnsi="Times New Roman"/>
                <w:sz w:val="20"/>
                <w:szCs w:val="20"/>
              </w:rPr>
            </w:pPr>
            <w:r>
              <w:rPr>
                <w:rFonts w:ascii="Times New Roman" w:hAnsi="Times New Roman"/>
                <w:sz w:val="20"/>
                <w:szCs w:val="20"/>
              </w:rPr>
              <w:t>7</w:t>
            </w:r>
          </w:p>
        </w:tc>
        <w:tc>
          <w:tcPr>
            <w:tcW w:w="2835" w:type="dxa"/>
          </w:tcPr>
          <w:p w:rsidR="006E09AA" w:rsidRPr="00EA6D9F" w:rsidRDefault="006E09AA" w:rsidP="006E09AA">
            <w:pPr>
              <w:jc w:val="both"/>
            </w:pPr>
            <w:r w:rsidRPr="00EA6D9F">
              <w:t>Количество вовлеченных в профилактические мероприятия с участием правоохранительных о</w:t>
            </w:r>
            <w:r>
              <w:t>рганов детей и подростков</w:t>
            </w:r>
            <w:r w:rsidRPr="00EA6D9F">
              <w:t>.</w:t>
            </w:r>
          </w:p>
        </w:tc>
        <w:tc>
          <w:tcPr>
            <w:tcW w:w="850" w:type="dxa"/>
          </w:tcPr>
          <w:p w:rsidR="006E09AA" w:rsidRPr="000D2091" w:rsidRDefault="006E09AA" w:rsidP="006E09AA">
            <w:pPr>
              <w:pStyle w:val="a3"/>
              <w:rPr>
                <w:rFonts w:ascii="Times New Roman" w:hAnsi="Times New Roman"/>
              </w:rPr>
            </w:pPr>
            <w:r>
              <w:rPr>
                <w:rFonts w:ascii="Times New Roman" w:hAnsi="Times New Roman"/>
              </w:rPr>
              <w:t>Ед.</w:t>
            </w:r>
          </w:p>
        </w:tc>
        <w:tc>
          <w:tcPr>
            <w:tcW w:w="709" w:type="dxa"/>
          </w:tcPr>
          <w:p w:rsidR="006E09AA" w:rsidRPr="000D2091" w:rsidRDefault="006E09AA" w:rsidP="006E09AA">
            <w:pPr>
              <w:jc w:val="center"/>
            </w:pPr>
            <w:r>
              <w:t>13</w:t>
            </w:r>
          </w:p>
        </w:tc>
        <w:tc>
          <w:tcPr>
            <w:tcW w:w="851" w:type="dxa"/>
          </w:tcPr>
          <w:p w:rsidR="006E09AA" w:rsidRDefault="006E09AA" w:rsidP="006E09AA">
            <w:pPr>
              <w:pStyle w:val="a3"/>
              <w:jc w:val="center"/>
              <w:rPr>
                <w:rFonts w:ascii="Times New Roman" w:hAnsi="Times New Roman"/>
              </w:rPr>
            </w:pPr>
            <w:r>
              <w:rPr>
                <w:rFonts w:ascii="Times New Roman" w:hAnsi="Times New Roman"/>
              </w:rPr>
              <w:t>22</w:t>
            </w:r>
          </w:p>
        </w:tc>
        <w:tc>
          <w:tcPr>
            <w:tcW w:w="850" w:type="dxa"/>
          </w:tcPr>
          <w:p w:rsidR="006E09AA" w:rsidRDefault="006E09AA" w:rsidP="006E09AA">
            <w:pPr>
              <w:jc w:val="center"/>
            </w:pPr>
            <w:r>
              <w:t>15</w:t>
            </w:r>
          </w:p>
        </w:tc>
        <w:tc>
          <w:tcPr>
            <w:tcW w:w="850" w:type="dxa"/>
          </w:tcPr>
          <w:p w:rsidR="006E09AA" w:rsidRDefault="006E09AA" w:rsidP="006E09AA">
            <w:pPr>
              <w:jc w:val="center"/>
            </w:pPr>
            <w:r>
              <w:t>17</w:t>
            </w:r>
          </w:p>
        </w:tc>
        <w:tc>
          <w:tcPr>
            <w:tcW w:w="851" w:type="dxa"/>
          </w:tcPr>
          <w:p w:rsidR="006E09AA" w:rsidRDefault="006E09AA" w:rsidP="006E09AA">
            <w:pPr>
              <w:jc w:val="center"/>
            </w:pPr>
            <w:r>
              <w:t>19</w:t>
            </w:r>
          </w:p>
        </w:tc>
        <w:tc>
          <w:tcPr>
            <w:tcW w:w="850" w:type="dxa"/>
          </w:tcPr>
          <w:p w:rsidR="006E09AA" w:rsidRDefault="006E09AA" w:rsidP="006E09AA">
            <w:pPr>
              <w:jc w:val="center"/>
            </w:pPr>
            <w:r>
              <w:t>21</w:t>
            </w:r>
          </w:p>
        </w:tc>
        <w:tc>
          <w:tcPr>
            <w:tcW w:w="851" w:type="dxa"/>
          </w:tcPr>
          <w:p w:rsidR="006E09AA" w:rsidRDefault="006E09AA" w:rsidP="006E09AA">
            <w:pPr>
              <w:jc w:val="center"/>
            </w:pPr>
            <w:r>
              <w:t>22</w:t>
            </w:r>
          </w:p>
        </w:tc>
      </w:tr>
    </w:tbl>
    <w:p w:rsidR="006E09AA" w:rsidRPr="000D2091" w:rsidRDefault="006E09AA" w:rsidP="006E09AA">
      <w:pPr>
        <w:jc w:val="both"/>
        <w:rPr>
          <w:sz w:val="28"/>
          <w:szCs w:val="28"/>
        </w:rPr>
      </w:pPr>
    </w:p>
    <w:p w:rsidR="006E09AA" w:rsidRDefault="006E09AA" w:rsidP="006E09AA">
      <w:pPr>
        <w:pStyle w:val="aa"/>
        <w:rPr>
          <w:rStyle w:val="a6"/>
          <w:rFonts w:ascii="Times New Roman" w:hAnsi="Times New Roman" w:cs="Times New Roman"/>
          <w:sz w:val="28"/>
          <w:szCs w:val="28"/>
        </w:rPr>
      </w:pPr>
    </w:p>
    <w:p w:rsidR="006E09AA" w:rsidRDefault="006E09AA" w:rsidP="006E09AA">
      <w:pPr>
        <w:pStyle w:val="aa"/>
        <w:numPr>
          <w:ilvl w:val="0"/>
          <w:numId w:val="24"/>
        </w:numPr>
        <w:jc w:val="center"/>
        <w:rPr>
          <w:rFonts w:ascii="Times New Roman" w:hAnsi="Times New Roman" w:cs="Times New Roman"/>
          <w:b/>
          <w:bCs/>
          <w:sz w:val="28"/>
          <w:szCs w:val="28"/>
        </w:rPr>
      </w:pPr>
      <w:r w:rsidRPr="000D2091">
        <w:rPr>
          <w:rStyle w:val="a6"/>
          <w:rFonts w:ascii="Times New Roman" w:hAnsi="Times New Roman" w:cs="Times New Roman"/>
          <w:sz w:val="28"/>
          <w:szCs w:val="28"/>
        </w:rPr>
        <w:t xml:space="preserve">Методика оценки эффективности </w:t>
      </w:r>
      <w:r w:rsidRPr="000D2091">
        <w:rPr>
          <w:rFonts w:ascii="Times New Roman" w:hAnsi="Times New Roman" w:cs="Times New Roman"/>
          <w:b/>
          <w:bCs/>
          <w:sz w:val="28"/>
          <w:szCs w:val="28"/>
        </w:rPr>
        <w:t>Подпрограммы</w:t>
      </w:r>
    </w:p>
    <w:p w:rsidR="006E09AA" w:rsidRPr="00136F92" w:rsidRDefault="006E09AA" w:rsidP="006E09AA">
      <w:pPr>
        <w:pStyle w:val="af0"/>
      </w:pPr>
    </w:p>
    <w:p w:rsidR="006E09AA" w:rsidRDefault="006E09AA" w:rsidP="006E09AA">
      <w:pPr>
        <w:pStyle w:val="af0"/>
        <w:ind w:left="0" w:firstLine="708"/>
        <w:jc w:val="both"/>
        <w:rPr>
          <w:rFonts w:ascii="Times New Roman" w:hAnsi="Times New Roman" w:cs="Times New Roman"/>
          <w:sz w:val="28"/>
          <w:szCs w:val="28"/>
        </w:rPr>
      </w:pPr>
      <w:r w:rsidRPr="000D2091">
        <w:rPr>
          <w:rFonts w:ascii="Times New Roman" w:hAnsi="Times New Roman" w:cs="Times New Roman"/>
          <w:sz w:val="28"/>
          <w:szCs w:val="28"/>
        </w:rPr>
        <w:t>Для оценки эффективности реализации Подпрограммы используются целевые показатели, характеризующие достижение цел</w:t>
      </w:r>
      <w:r>
        <w:rPr>
          <w:rFonts w:ascii="Times New Roman" w:hAnsi="Times New Roman" w:cs="Times New Roman"/>
          <w:sz w:val="28"/>
          <w:szCs w:val="28"/>
        </w:rPr>
        <w:t>ей и выполнение задач программы:</w:t>
      </w:r>
    </w:p>
    <w:p w:rsidR="006E09AA" w:rsidRDefault="006E09AA" w:rsidP="006E09AA">
      <w:pPr>
        <w:jc w:val="both"/>
        <w:rPr>
          <w:color w:val="000000"/>
          <w:sz w:val="28"/>
          <w:szCs w:val="28"/>
        </w:rPr>
      </w:pPr>
      <w:r>
        <w:rPr>
          <w:sz w:val="28"/>
          <w:szCs w:val="28"/>
        </w:rPr>
        <w:t xml:space="preserve">1. </w:t>
      </w:r>
      <w:r w:rsidRPr="000D2091">
        <w:rPr>
          <w:color w:val="000000"/>
          <w:sz w:val="28"/>
          <w:szCs w:val="28"/>
        </w:rPr>
        <w:t xml:space="preserve">Количество молодежи, участвовавших в районных мероприятиях </w:t>
      </w:r>
    </w:p>
    <w:p w:rsidR="006E09AA" w:rsidRPr="000D2091" w:rsidRDefault="006E09AA" w:rsidP="006E09AA">
      <w:pPr>
        <w:jc w:val="both"/>
        <w:rPr>
          <w:sz w:val="28"/>
          <w:szCs w:val="28"/>
        </w:rPr>
      </w:pPr>
      <w:r w:rsidRPr="000D2091">
        <w:rPr>
          <w:sz w:val="28"/>
          <w:szCs w:val="28"/>
        </w:rPr>
        <w:t xml:space="preserve"> – да-1, нет-0.</w:t>
      </w:r>
    </w:p>
    <w:p w:rsidR="006E09AA" w:rsidRPr="000D2091" w:rsidRDefault="006E09AA" w:rsidP="006E09AA">
      <w:pPr>
        <w:rPr>
          <w:sz w:val="28"/>
          <w:szCs w:val="28"/>
        </w:rPr>
      </w:pPr>
      <w:r w:rsidRPr="000D2091">
        <w:rPr>
          <w:sz w:val="28"/>
          <w:szCs w:val="28"/>
        </w:rPr>
        <w:t xml:space="preserve"> U1= 1 или 0 </w:t>
      </w:r>
    </w:p>
    <w:p w:rsidR="006E09AA" w:rsidRPr="000D2091" w:rsidRDefault="006E09AA" w:rsidP="006E09AA">
      <w:pPr>
        <w:rPr>
          <w:sz w:val="28"/>
          <w:szCs w:val="28"/>
        </w:rPr>
      </w:pPr>
      <w:r w:rsidRPr="000D2091">
        <w:rPr>
          <w:sz w:val="28"/>
          <w:szCs w:val="28"/>
        </w:rPr>
        <w:t>Где U1 – целевой показатель 1.</w:t>
      </w:r>
    </w:p>
    <w:p w:rsidR="006E09AA" w:rsidRPr="000D2091" w:rsidRDefault="006E09AA" w:rsidP="006E09AA">
      <w:pPr>
        <w:rPr>
          <w:sz w:val="28"/>
          <w:szCs w:val="28"/>
        </w:rPr>
      </w:pPr>
      <w:r w:rsidRPr="000D2091">
        <w:rPr>
          <w:sz w:val="28"/>
          <w:szCs w:val="28"/>
        </w:rPr>
        <w:t>Результатом является достижение результата:</w:t>
      </w:r>
    </w:p>
    <w:p w:rsidR="006E09AA" w:rsidRPr="000D2091" w:rsidRDefault="006E09AA" w:rsidP="006E09AA">
      <w:pPr>
        <w:rPr>
          <w:sz w:val="28"/>
          <w:szCs w:val="28"/>
        </w:rPr>
      </w:pPr>
      <w:r w:rsidRPr="000D2091">
        <w:rPr>
          <w:sz w:val="28"/>
          <w:szCs w:val="28"/>
        </w:rPr>
        <w:t xml:space="preserve">2020 – </w:t>
      </w:r>
      <w:r>
        <w:rPr>
          <w:sz w:val="28"/>
          <w:szCs w:val="28"/>
        </w:rPr>
        <w:t>1351</w:t>
      </w:r>
    </w:p>
    <w:p w:rsidR="006E09AA" w:rsidRDefault="006E09AA" w:rsidP="006E09AA">
      <w:pPr>
        <w:rPr>
          <w:sz w:val="28"/>
          <w:szCs w:val="28"/>
        </w:rPr>
      </w:pPr>
      <w:r w:rsidRPr="000D2091">
        <w:rPr>
          <w:sz w:val="28"/>
          <w:szCs w:val="28"/>
        </w:rPr>
        <w:t xml:space="preserve">2021 </w:t>
      </w:r>
      <w:r>
        <w:rPr>
          <w:sz w:val="28"/>
          <w:szCs w:val="28"/>
        </w:rPr>
        <w:t>–1383</w:t>
      </w:r>
    </w:p>
    <w:p w:rsidR="006E09AA" w:rsidRPr="000D2091" w:rsidRDefault="006E09AA" w:rsidP="006E09AA">
      <w:pPr>
        <w:rPr>
          <w:sz w:val="28"/>
          <w:szCs w:val="28"/>
        </w:rPr>
      </w:pPr>
      <w:r>
        <w:rPr>
          <w:sz w:val="28"/>
          <w:szCs w:val="28"/>
        </w:rPr>
        <w:t>2022</w:t>
      </w:r>
      <w:r w:rsidRPr="000D2091">
        <w:rPr>
          <w:sz w:val="28"/>
          <w:szCs w:val="28"/>
        </w:rPr>
        <w:t xml:space="preserve"> – </w:t>
      </w:r>
      <w:r>
        <w:rPr>
          <w:sz w:val="28"/>
          <w:szCs w:val="28"/>
        </w:rPr>
        <w:t>1416</w:t>
      </w:r>
    </w:p>
    <w:p w:rsidR="006E09AA" w:rsidRPr="000D2091" w:rsidRDefault="006E09AA" w:rsidP="006E09AA">
      <w:pPr>
        <w:rPr>
          <w:sz w:val="28"/>
          <w:szCs w:val="28"/>
        </w:rPr>
      </w:pPr>
      <w:r>
        <w:rPr>
          <w:sz w:val="28"/>
          <w:szCs w:val="28"/>
        </w:rPr>
        <w:t>2023</w:t>
      </w:r>
      <w:r w:rsidRPr="000D2091">
        <w:rPr>
          <w:sz w:val="28"/>
          <w:szCs w:val="28"/>
        </w:rPr>
        <w:t xml:space="preserve"> - </w:t>
      </w:r>
      <w:r>
        <w:rPr>
          <w:sz w:val="28"/>
          <w:szCs w:val="28"/>
        </w:rPr>
        <w:t>1450</w:t>
      </w:r>
    </w:p>
    <w:p w:rsidR="006E09AA" w:rsidRPr="000D2091" w:rsidRDefault="006E09AA" w:rsidP="006E09AA">
      <w:pPr>
        <w:rPr>
          <w:sz w:val="28"/>
          <w:szCs w:val="28"/>
        </w:rPr>
      </w:pPr>
      <w:r>
        <w:rPr>
          <w:sz w:val="28"/>
          <w:szCs w:val="28"/>
        </w:rPr>
        <w:t>2024</w:t>
      </w:r>
      <w:r w:rsidRPr="000D2091">
        <w:rPr>
          <w:sz w:val="28"/>
          <w:szCs w:val="28"/>
        </w:rPr>
        <w:t xml:space="preserve"> – </w:t>
      </w:r>
      <w:r>
        <w:rPr>
          <w:sz w:val="28"/>
          <w:szCs w:val="28"/>
        </w:rPr>
        <w:t>1489</w:t>
      </w:r>
    </w:p>
    <w:p w:rsidR="006E09AA" w:rsidRPr="000D2091" w:rsidRDefault="006E09AA" w:rsidP="006E09AA">
      <w:pPr>
        <w:rPr>
          <w:sz w:val="28"/>
          <w:szCs w:val="28"/>
        </w:rPr>
      </w:pPr>
    </w:p>
    <w:p w:rsidR="006E09AA" w:rsidRPr="000D2091" w:rsidRDefault="006E09AA" w:rsidP="006E09AA">
      <w:pPr>
        <w:rPr>
          <w:sz w:val="28"/>
          <w:szCs w:val="28"/>
        </w:rPr>
      </w:pPr>
      <w:r w:rsidRPr="000D2091">
        <w:rPr>
          <w:sz w:val="28"/>
          <w:szCs w:val="28"/>
        </w:rPr>
        <w:t>2. Участие в областных мероприятиях  – да-1, нет-0.</w:t>
      </w:r>
    </w:p>
    <w:p w:rsidR="006E09AA" w:rsidRPr="000D2091" w:rsidRDefault="006E09AA" w:rsidP="006E09AA">
      <w:pPr>
        <w:rPr>
          <w:sz w:val="28"/>
          <w:szCs w:val="28"/>
        </w:rPr>
      </w:pPr>
      <w:r w:rsidRPr="000D2091">
        <w:rPr>
          <w:sz w:val="28"/>
          <w:szCs w:val="28"/>
        </w:rPr>
        <w:lastRenderedPageBreak/>
        <w:t xml:space="preserve">U2 = 1 или 0 </w:t>
      </w:r>
    </w:p>
    <w:p w:rsidR="006E09AA" w:rsidRPr="000D2091" w:rsidRDefault="006E09AA" w:rsidP="006E09AA">
      <w:pPr>
        <w:rPr>
          <w:sz w:val="28"/>
          <w:szCs w:val="28"/>
        </w:rPr>
      </w:pPr>
      <w:r w:rsidRPr="000D2091">
        <w:rPr>
          <w:sz w:val="28"/>
          <w:szCs w:val="28"/>
        </w:rPr>
        <w:t>Где U2 – целевой показатель 2.</w:t>
      </w:r>
    </w:p>
    <w:p w:rsidR="006E09AA" w:rsidRPr="000D2091" w:rsidRDefault="006E09AA" w:rsidP="006E09AA">
      <w:pPr>
        <w:rPr>
          <w:sz w:val="28"/>
          <w:szCs w:val="28"/>
        </w:rPr>
      </w:pPr>
      <w:r w:rsidRPr="000D2091">
        <w:rPr>
          <w:sz w:val="28"/>
          <w:szCs w:val="28"/>
        </w:rPr>
        <w:t>Результатом ответа является достижение результата:</w:t>
      </w:r>
    </w:p>
    <w:p w:rsidR="006E09AA" w:rsidRPr="000D2091" w:rsidRDefault="006E09AA" w:rsidP="006E09AA">
      <w:pPr>
        <w:rPr>
          <w:sz w:val="28"/>
          <w:szCs w:val="28"/>
        </w:rPr>
      </w:pPr>
      <w:r w:rsidRPr="000D2091">
        <w:rPr>
          <w:sz w:val="28"/>
          <w:szCs w:val="28"/>
        </w:rPr>
        <w:t xml:space="preserve">2020 – </w:t>
      </w:r>
      <w:r>
        <w:rPr>
          <w:sz w:val="28"/>
          <w:szCs w:val="28"/>
        </w:rPr>
        <w:t>2</w:t>
      </w:r>
    </w:p>
    <w:p w:rsidR="006E09AA" w:rsidRDefault="006E09AA" w:rsidP="006E09AA">
      <w:pPr>
        <w:rPr>
          <w:sz w:val="28"/>
          <w:szCs w:val="28"/>
        </w:rPr>
      </w:pPr>
      <w:r w:rsidRPr="000D2091">
        <w:rPr>
          <w:sz w:val="28"/>
          <w:szCs w:val="28"/>
        </w:rPr>
        <w:t xml:space="preserve">2021 </w:t>
      </w:r>
      <w:r>
        <w:rPr>
          <w:sz w:val="28"/>
          <w:szCs w:val="28"/>
        </w:rPr>
        <w:t>–3</w:t>
      </w:r>
    </w:p>
    <w:p w:rsidR="006E09AA" w:rsidRPr="00BA36A9" w:rsidRDefault="006E09AA" w:rsidP="006E09AA">
      <w:pPr>
        <w:pStyle w:val="af0"/>
        <w:numPr>
          <w:ilvl w:val="0"/>
          <w:numId w:val="31"/>
        </w:numPr>
        <w:ind w:left="0" w:firstLine="0"/>
        <w:rPr>
          <w:rFonts w:ascii="Times New Roman" w:hAnsi="Times New Roman" w:cs="Times New Roman"/>
          <w:sz w:val="28"/>
          <w:szCs w:val="28"/>
        </w:rPr>
      </w:pPr>
      <w:r w:rsidRPr="00BA36A9">
        <w:rPr>
          <w:rFonts w:ascii="Times New Roman" w:hAnsi="Times New Roman" w:cs="Times New Roman"/>
          <w:sz w:val="28"/>
          <w:szCs w:val="28"/>
        </w:rPr>
        <w:t>– 3</w:t>
      </w:r>
    </w:p>
    <w:p w:rsidR="006E09AA" w:rsidRPr="00BA36A9" w:rsidRDefault="006E09AA" w:rsidP="006E09AA">
      <w:pPr>
        <w:rPr>
          <w:sz w:val="28"/>
          <w:szCs w:val="28"/>
        </w:rPr>
      </w:pPr>
      <w:r>
        <w:rPr>
          <w:sz w:val="28"/>
          <w:szCs w:val="28"/>
        </w:rPr>
        <w:t>2023</w:t>
      </w:r>
      <w:r w:rsidRPr="00BA36A9">
        <w:rPr>
          <w:sz w:val="28"/>
          <w:szCs w:val="28"/>
        </w:rPr>
        <w:t>– 4</w:t>
      </w:r>
    </w:p>
    <w:p w:rsidR="006E09AA" w:rsidRPr="00BA36A9" w:rsidRDefault="006E09AA" w:rsidP="006E09AA">
      <w:pPr>
        <w:rPr>
          <w:sz w:val="28"/>
          <w:szCs w:val="28"/>
          <w:lang w:val="en-US"/>
        </w:rPr>
      </w:pPr>
      <w:r>
        <w:rPr>
          <w:sz w:val="28"/>
          <w:szCs w:val="28"/>
        </w:rPr>
        <w:t>2024</w:t>
      </w:r>
      <w:r w:rsidRPr="00BA36A9">
        <w:rPr>
          <w:sz w:val="28"/>
          <w:szCs w:val="28"/>
        </w:rPr>
        <w:t>– 4</w:t>
      </w:r>
    </w:p>
    <w:p w:rsidR="006E09AA" w:rsidRPr="00C2127A" w:rsidRDefault="006E09AA" w:rsidP="006E09AA">
      <w:pPr>
        <w:rPr>
          <w:sz w:val="28"/>
          <w:szCs w:val="28"/>
        </w:rPr>
      </w:pPr>
    </w:p>
    <w:p w:rsidR="006E09AA" w:rsidRPr="000D2091" w:rsidRDefault="006E09AA" w:rsidP="006E09AA">
      <w:pPr>
        <w:rPr>
          <w:sz w:val="28"/>
          <w:szCs w:val="28"/>
        </w:rPr>
      </w:pPr>
      <w:r>
        <w:rPr>
          <w:sz w:val="28"/>
          <w:szCs w:val="28"/>
        </w:rPr>
        <w:t>3</w:t>
      </w:r>
      <w:r w:rsidRPr="00C2127A">
        <w:rPr>
          <w:sz w:val="28"/>
          <w:szCs w:val="28"/>
        </w:rPr>
        <w:t>.Количество детей и подростков в возрасте от 7-18 лет, прошедших обучение в образовательных учреждениях по образовательным программам профилактики</w:t>
      </w:r>
      <w:r w:rsidRPr="000D2091">
        <w:rPr>
          <w:sz w:val="28"/>
          <w:szCs w:val="28"/>
        </w:rPr>
        <w:t>– да-1, нет-0.</w:t>
      </w:r>
    </w:p>
    <w:p w:rsidR="006E09AA" w:rsidRPr="000D2091" w:rsidRDefault="006E09AA" w:rsidP="006E09AA">
      <w:pPr>
        <w:rPr>
          <w:sz w:val="28"/>
          <w:szCs w:val="28"/>
        </w:rPr>
      </w:pPr>
      <w:r w:rsidRPr="000D2091">
        <w:rPr>
          <w:sz w:val="28"/>
          <w:szCs w:val="28"/>
        </w:rPr>
        <w:t xml:space="preserve"> U</w:t>
      </w:r>
      <w:r>
        <w:rPr>
          <w:sz w:val="28"/>
          <w:szCs w:val="28"/>
        </w:rPr>
        <w:t>3</w:t>
      </w:r>
      <w:r w:rsidRPr="000D2091">
        <w:rPr>
          <w:sz w:val="28"/>
          <w:szCs w:val="28"/>
        </w:rPr>
        <w:t xml:space="preserve">= 1 или 0 </w:t>
      </w:r>
    </w:p>
    <w:p w:rsidR="006E09AA" w:rsidRPr="000D2091" w:rsidRDefault="006E09AA" w:rsidP="006E09AA">
      <w:pPr>
        <w:rPr>
          <w:sz w:val="28"/>
          <w:szCs w:val="28"/>
        </w:rPr>
      </w:pPr>
      <w:r w:rsidRPr="000D2091">
        <w:rPr>
          <w:sz w:val="28"/>
          <w:szCs w:val="28"/>
        </w:rPr>
        <w:t>Где U</w:t>
      </w:r>
      <w:r>
        <w:rPr>
          <w:sz w:val="28"/>
          <w:szCs w:val="28"/>
        </w:rPr>
        <w:t>3</w:t>
      </w:r>
      <w:r w:rsidRPr="000D2091">
        <w:rPr>
          <w:sz w:val="28"/>
          <w:szCs w:val="28"/>
        </w:rPr>
        <w:t xml:space="preserve"> – целевой показатель 1.</w:t>
      </w:r>
    </w:p>
    <w:p w:rsidR="006E09AA" w:rsidRPr="000D2091" w:rsidRDefault="006E09AA" w:rsidP="006E09AA">
      <w:pPr>
        <w:rPr>
          <w:sz w:val="28"/>
          <w:szCs w:val="28"/>
        </w:rPr>
      </w:pPr>
      <w:r w:rsidRPr="000D2091">
        <w:rPr>
          <w:sz w:val="28"/>
          <w:szCs w:val="28"/>
        </w:rPr>
        <w:t>Результатом является достижение результата:</w:t>
      </w:r>
    </w:p>
    <w:p w:rsidR="006E09AA" w:rsidRPr="000D2091" w:rsidRDefault="006E09AA" w:rsidP="006E09AA">
      <w:pPr>
        <w:rPr>
          <w:sz w:val="28"/>
          <w:szCs w:val="28"/>
        </w:rPr>
      </w:pPr>
      <w:r w:rsidRPr="000D2091">
        <w:rPr>
          <w:sz w:val="28"/>
          <w:szCs w:val="28"/>
        </w:rPr>
        <w:t xml:space="preserve">2020 – </w:t>
      </w:r>
      <w:r>
        <w:rPr>
          <w:sz w:val="28"/>
          <w:szCs w:val="28"/>
        </w:rPr>
        <w:t>376</w:t>
      </w:r>
    </w:p>
    <w:p w:rsidR="006E09AA" w:rsidRDefault="006E09AA" w:rsidP="006E09AA">
      <w:pPr>
        <w:rPr>
          <w:sz w:val="28"/>
          <w:szCs w:val="28"/>
        </w:rPr>
      </w:pPr>
      <w:r w:rsidRPr="000D2091">
        <w:rPr>
          <w:sz w:val="28"/>
          <w:szCs w:val="28"/>
        </w:rPr>
        <w:t xml:space="preserve">2021 </w:t>
      </w:r>
      <w:r>
        <w:rPr>
          <w:sz w:val="28"/>
          <w:szCs w:val="28"/>
        </w:rPr>
        <w:t>–394</w:t>
      </w:r>
    </w:p>
    <w:p w:rsidR="006E09AA" w:rsidRPr="000D2091" w:rsidRDefault="006E09AA" w:rsidP="006E09AA">
      <w:pPr>
        <w:rPr>
          <w:sz w:val="28"/>
          <w:szCs w:val="28"/>
        </w:rPr>
      </w:pPr>
      <w:r>
        <w:rPr>
          <w:sz w:val="28"/>
          <w:szCs w:val="28"/>
        </w:rPr>
        <w:t>2022</w:t>
      </w:r>
      <w:r w:rsidRPr="000D2091">
        <w:rPr>
          <w:sz w:val="28"/>
          <w:szCs w:val="28"/>
        </w:rPr>
        <w:t xml:space="preserve"> – </w:t>
      </w:r>
      <w:r>
        <w:rPr>
          <w:sz w:val="28"/>
          <w:szCs w:val="28"/>
        </w:rPr>
        <w:t>413</w:t>
      </w:r>
    </w:p>
    <w:p w:rsidR="006E09AA" w:rsidRPr="000D2091" w:rsidRDefault="006E09AA" w:rsidP="006E09AA">
      <w:pPr>
        <w:rPr>
          <w:sz w:val="28"/>
          <w:szCs w:val="28"/>
        </w:rPr>
      </w:pPr>
      <w:r>
        <w:rPr>
          <w:sz w:val="28"/>
          <w:szCs w:val="28"/>
        </w:rPr>
        <w:t>2023</w:t>
      </w:r>
      <w:r w:rsidRPr="000D2091">
        <w:rPr>
          <w:sz w:val="28"/>
          <w:szCs w:val="28"/>
        </w:rPr>
        <w:t xml:space="preserve"> - </w:t>
      </w:r>
      <w:r>
        <w:rPr>
          <w:sz w:val="28"/>
          <w:szCs w:val="28"/>
        </w:rPr>
        <w:t>433</w:t>
      </w:r>
    </w:p>
    <w:p w:rsidR="006E09AA" w:rsidRPr="000D2091" w:rsidRDefault="006E09AA" w:rsidP="006E09AA">
      <w:pPr>
        <w:rPr>
          <w:sz w:val="28"/>
          <w:szCs w:val="28"/>
        </w:rPr>
      </w:pPr>
      <w:r>
        <w:rPr>
          <w:sz w:val="28"/>
          <w:szCs w:val="28"/>
        </w:rPr>
        <w:t>2024</w:t>
      </w:r>
      <w:r w:rsidRPr="000D2091">
        <w:rPr>
          <w:sz w:val="28"/>
          <w:szCs w:val="28"/>
        </w:rPr>
        <w:t xml:space="preserve"> – </w:t>
      </w:r>
      <w:r>
        <w:rPr>
          <w:sz w:val="28"/>
          <w:szCs w:val="28"/>
        </w:rPr>
        <w:t>454</w:t>
      </w:r>
    </w:p>
    <w:p w:rsidR="006E09AA" w:rsidRPr="00C2127A" w:rsidRDefault="006E09AA" w:rsidP="006E09AA">
      <w:pPr>
        <w:rPr>
          <w:sz w:val="28"/>
          <w:szCs w:val="28"/>
        </w:rPr>
      </w:pPr>
    </w:p>
    <w:p w:rsidR="006E09AA" w:rsidRPr="000D2091" w:rsidRDefault="006E09AA" w:rsidP="006E09AA">
      <w:pPr>
        <w:rPr>
          <w:sz w:val="28"/>
          <w:szCs w:val="28"/>
        </w:rPr>
      </w:pPr>
      <w:r>
        <w:rPr>
          <w:sz w:val="28"/>
          <w:szCs w:val="28"/>
        </w:rPr>
        <w:t>4</w:t>
      </w:r>
      <w:r w:rsidRPr="00C2127A">
        <w:rPr>
          <w:sz w:val="28"/>
          <w:szCs w:val="28"/>
        </w:rPr>
        <w:t xml:space="preserve">.Количество детей, подростков и молодежи, занятых в спортивных секциях, кружках, учреждениях дополнительного образования по отношению к общему количеству детей, подростков и молодежи </w:t>
      </w:r>
      <w:r w:rsidRPr="000D2091">
        <w:rPr>
          <w:sz w:val="28"/>
          <w:szCs w:val="28"/>
        </w:rPr>
        <w:t>– да-1, нет-0.</w:t>
      </w:r>
    </w:p>
    <w:p w:rsidR="006E09AA" w:rsidRPr="000D2091" w:rsidRDefault="006E09AA" w:rsidP="006E09AA">
      <w:pPr>
        <w:rPr>
          <w:sz w:val="28"/>
          <w:szCs w:val="28"/>
        </w:rPr>
      </w:pPr>
      <w:r w:rsidRPr="000D2091">
        <w:rPr>
          <w:sz w:val="28"/>
          <w:szCs w:val="28"/>
        </w:rPr>
        <w:t xml:space="preserve"> U</w:t>
      </w:r>
      <w:r>
        <w:rPr>
          <w:sz w:val="28"/>
          <w:szCs w:val="28"/>
        </w:rPr>
        <w:t>4</w:t>
      </w:r>
      <w:r w:rsidRPr="000D2091">
        <w:rPr>
          <w:sz w:val="28"/>
          <w:szCs w:val="28"/>
        </w:rPr>
        <w:t xml:space="preserve">= 1 или 0 </w:t>
      </w:r>
    </w:p>
    <w:p w:rsidR="006E09AA" w:rsidRPr="000D2091" w:rsidRDefault="006E09AA" w:rsidP="006E09AA">
      <w:pPr>
        <w:rPr>
          <w:sz w:val="28"/>
          <w:szCs w:val="28"/>
        </w:rPr>
      </w:pPr>
      <w:r w:rsidRPr="000D2091">
        <w:rPr>
          <w:sz w:val="28"/>
          <w:szCs w:val="28"/>
        </w:rPr>
        <w:t>Где U</w:t>
      </w:r>
      <w:r>
        <w:rPr>
          <w:sz w:val="28"/>
          <w:szCs w:val="28"/>
        </w:rPr>
        <w:t>4</w:t>
      </w:r>
      <w:r w:rsidRPr="000D2091">
        <w:rPr>
          <w:sz w:val="28"/>
          <w:szCs w:val="28"/>
        </w:rPr>
        <w:t xml:space="preserve"> – целевой показатель 1.</w:t>
      </w:r>
    </w:p>
    <w:p w:rsidR="006E09AA" w:rsidRPr="000D2091" w:rsidRDefault="006E09AA" w:rsidP="006E09AA">
      <w:pPr>
        <w:rPr>
          <w:sz w:val="28"/>
          <w:szCs w:val="28"/>
        </w:rPr>
      </w:pPr>
      <w:r w:rsidRPr="000D2091">
        <w:rPr>
          <w:sz w:val="28"/>
          <w:szCs w:val="28"/>
        </w:rPr>
        <w:t>Результатом является достижение результата:</w:t>
      </w:r>
    </w:p>
    <w:p w:rsidR="006E09AA" w:rsidRPr="000D2091" w:rsidRDefault="006E09AA" w:rsidP="006E09AA">
      <w:pPr>
        <w:rPr>
          <w:sz w:val="28"/>
          <w:szCs w:val="28"/>
        </w:rPr>
      </w:pPr>
      <w:r w:rsidRPr="000D2091">
        <w:rPr>
          <w:sz w:val="28"/>
          <w:szCs w:val="28"/>
        </w:rPr>
        <w:t xml:space="preserve">2020 – </w:t>
      </w:r>
      <w:r>
        <w:rPr>
          <w:sz w:val="28"/>
          <w:szCs w:val="28"/>
        </w:rPr>
        <w:t>5519</w:t>
      </w:r>
    </w:p>
    <w:p w:rsidR="006E09AA" w:rsidRDefault="006E09AA" w:rsidP="006E09AA">
      <w:pPr>
        <w:rPr>
          <w:sz w:val="28"/>
          <w:szCs w:val="28"/>
        </w:rPr>
      </w:pPr>
      <w:r w:rsidRPr="000D2091">
        <w:rPr>
          <w:sz w:val="28"/>
          <w:szCs w:val="28"/>
        </w:rPr>
        <w:t xml:space="preserve">2021 </w:t>
      </w:r>
      <w:r>
        <w:rPr>
          <w:sz w:val="28"/>
          <w:szCs w:val="28"/>
        </w:rPr>
        <w:t>–5546</w:t>
      </w:r>
    </w:p>
    <w:p w:rsidR="006E09AA" w:rsidRPr="000D2091" w:rsidRDefault="006E09AA" w:rsidP="006E09AA">
      <w:pPr>
        <w:rPr>
          <w:sz w:val="28"/>
          <w:szCs w:val="28"/>
        </w:rPr>
      </w:pPr>
      <w:r>
        <w:rPr>
          <w:sz w:val="28"/>
          <w:szCs w:val="28"/>
        </w:rPr>
        <w:t>2022</w:t>
      </w:r>
      <w:r w:rsidRPr="000D2091">
        <w:rPr>
          <w:sz w:val="28"/>
          <w:szCs w:val="28"/>
        </w:rPr>
        <w:t xml:space="preserve"> – </w:t>
      </w:r>
      <w:r>
        <w:rPr>
          <w:sz w:val="28"/>
          <w:szCs w:val="28"/>
        </w:rPr>
        <w:t>5574</w:t>
      </w:r>
    </w:p>
    <w:p w:rsidR="006E09AA" w:rsidRPr="000D2091" w:rsidRDefault="006E09AA" w:rsidP="006E09AA">
      <w:pPr>
        <w:rPr>
          <w:sz w:val="28"/>
          <w:szCs w:val="28"/>
        </w:rPr>
      </w:pPr>
      <w:r>
        <w:rPr>
          <w:sz w:val="28"/>
          <w:szCs w:val="28"/>
        </w:rPr>
        <w:t>2023</w:t>
      </w:r>
      <w:r w:rsidRPr="000D2091">
        <w:rPr>
          <w:sz w:val="28"/>
          <w:szCs w:val="28"/>
        </w:rPr>
        <w:t xml:space="preserve"> - </w:t>
      </w:r>
      <w:r>
        <w:rPr>
          <w:sz w:val="28"/>
          <w:szCs w:val="28"/>
        </w:rPr>
        <w:t>5601</w:t>
      </w:r>
    </w:p>
    <w:p w:rsidR="006E09AA" w:rsidRPr="000D2091" w:rsidRDefault="006E09AA" w:rsidP="006E09AA">
      <w:pPr>
        <w:rPr>
          <w:sz w:val="28"/>
          <w:szCs w:val="28"/>
        </w:rPr>
      </w:pPr>
      <w:r>
        <w:rPr>
          <w:sz w:val="28"/>
          <w:szCs w:val="28"/>
        </w:rPr>
        <w:t>2024</w:t>
      </w:r>
      <w:r w:rsidRPr="000D2091">
        <w:rPr>
          <w:sz w:val="28"/>
          <w:szCs w:val="28"/>
        </w:rPr>
        <w:t xml:space="preserve"> – </w:t>
      </w:r>
      <w:r>
        <w:rPr>
          <w:sz w:val="28"/>
          <w:szCs w:val="28"/>
        </w:rPr>
        <w:t>5629</w:t>
      </w:r>
    </w:p>
    <w:p w:rsidR="006E09AA" w:rsidRPr="00C2127A" w:rsidRDefault="006E09AA" w:rsidP="006E09AA">
      <w:pPr>
        <w:rPr>
          <w:sz w:val="28"/>
          <w:szCs w:val="28"/>
        </w:rPr>
      </w:pPr>
    </w:p>
    <w:p w:rsidR="006E09AA" w:rsidRPr="000D2091" w:rsidRDefault="006E09AA" w:rsidP="006E09AA">
      <w:pPr>
        <w:rPr>
          <w:sz w:val="28"/>
          <w:szCs w:val="28"/>
        </w:rPr>
      </w:pPr>
      <w:r>
        <w:rPr>
          <w:sz w:val="28"/>
          <w:szCs w:val="28"/>
        </w:rPr>
        <w:t>5</w:t>
      </w:r>
      <w:r w:rsidRPr="00C2127A">
        <w:rPr>
          <w:sz w:val="28"/>
          <w:szCs w:val="28"/>
        </w:rPr>
        <w:t xml:space="preserve">.Количество молодежи в возрасте от 14 до 30 лет, охваченных профилактическими антинаркотическими мероприятиями </w:t>
      </w:r>
      <w:r w:rsidRPr="000D2091">
        <w:rPr>
          <w:sz w:val="28"/>
          <w:szCs w:val="28"/>
        </w:rPr>
        <w:t>– да-1, нет-0.</w:t>
      </w:r>
    </w:p>
    <w:p w:rsidR="006E09AA" w:rsidRPr="000D2091" w:rsidRDefault="006E09AA" w:rsidP="006E09AA">
      <w:pPr>
        <w:rPr>
          <w:sz w:val="28"/>
          <w:szCs w:val="28"/>
        </w:rPr>
      </w:pPr>
      <w:r w:rsidRPr="000D2091">
        <w:rPr>
          <w:sz w:val="28"/>
          <w:szCs w:val="28"/>
        </w:rPr>
        <w:t xml:space="preserve"> U</w:t>
      </w:r>
      <w:r>
        <w:rPr>
          <w:sz w:val="28"/>
          <w:szCs w:val="28"/>
        </w:rPr>
        <w:t>5</w:t>
      </w:r>
      <w:r w:rsidRPr="000D2091">
        <w:rPr>
          <w:sz w:val="28"/>
          <w:szCs w:val="28"/>
        </w:rPr>
        <w:t xml:space="preserve">= 1 или 0 </w:t>
      </w:r>
    </w:p>
    <w:p w:rsidR="006E09AA" w:rsidRPr="000D2091" w:rsidRDefault="006E09AA" w:rsidP="006E09AA">
      <w:pPr>
        <w:rPr>
          <w:sz w:val="28"/>
          <w:szCs w:val="28"/>
        </w:rPr>
      </w:pPr>
      <w:r w:rsidRPr="000D2091">
        <w:rPr>
          <w:sz w:val="28"/>
          <w:szCs w:val="28"/>
        </w:rPr>
        <w:t>Где U</w:t>
      </w:r>
      <w:r>
        <w:rPr>
          <w:sz w:val="28"/>
          <w:szCs w:val="28"/>
        </w:rPr>
        <w:t>5</w:t>
      </w:r>
      <w:r w:rsidRPr="000D2091">
        <w:rPr>
          <w:sz w:val="28"/>
          <w:szCs w:val="28"/>
        </w:rPr>
        <w:t xml:space="preserve"> – целевой показатель 1.</w:t>
      </w:r>
    </w:p>
    <w:p w:rsidR="006E09AA" w:rsidRPr="000D2091" w:rsidRDefault="006E09AA" w:rsidP="006E09AA">
      <w:pPr>
        <w:rPr>
          <w:sz w:val="28"/>
          <w:szCs w:val="28"/>
        </w:rPr>
      </w:pPr>
      <w:r w:rsidRPr="000D2091">
        <w:rPr>
          <w:sz w:val="28"/>
          <w:szCs w:val="28"/>
        </w:rPr>
        <w:t>Результатом является достижение результата:</w:t>
      </w:r>
    </w:p>
    <w:p w:rsidR="006E09AA" w:rsidRPr="000D2091" w:rsidRDefault="006E09AA" w:rsidP="006E09AA">
      <w:pPr>
        <w:rPr>
          <w:sz w:val="28"/>
          <w:szCs w:val="28"/>
        </w:rPr>
      </w:pPr>
      <w:r w:rsidRPr="000D2091">
        <w:rPr>
          <w:sz w:val="28"/>
          <w:szCs w:val="28"/>
        </w:rPr>
        <w:t xml:space="preserve">2020 – </w:t>
      </w:r>
      <w:r>
        <w:rPr>
          <w:sz w:val="28"/>
          <w:szCs w:val="28"/>
        </w:rPr>
        <w:t>1063</w:t>
      </w:r>
    </w:p>
    <w:p w:rsidR="006E09AA" w:rsidRDefault="006E09AA" w:rsidP="006E09AA">
      <w:pPr>
        <w:rPr>
          <w:sz w:val="28"/>
          <w:szCs w:val="28"/>
        </w:rPr>
      </w:pPr>
      <w:r w:rsidRPr="000D2091">
        <w:rPr>
          <w:sz w:val="28"/>
          <w:szCs w:val="28"/>
        </w:rPr>
        <w:t xml:space="preserve">2021 </w:t>
      </w:r>
      <w:r>
        <w:rPr>
          <w:sz w:val="28"/>
          <w:szCs w:val="28"/>
        </w:rPr>
        <w:t>–1068</w:t>
      </w:r>
    </w:p>
    <w:p w:rsidR="006E09AA" w:rsidRPr="000D2091" w:rsidRDefault="006E09AA" w:rsidP="006E09AA">
      <w:pPr>
        <w:rPr>
          <w:sz w:val="28"/>
          <w:szCs w:val="28"/>
        </w:rPr>
      </w:pPr>
      <w:r>
        <w:rPr>
          <w:sz w:val="28"/>
          <w:szCs w:val="28"/>
        </w:rPr>
        <w:t>2022</w:t>
      </w:r>
      <w:r w:rsidRPr="000D2091">
        <w:rPr>
          <w:sz w:val="28"/>
          <w:szCs w:val="28"/>
        </w:rPr>
        <w:t xml:space="preserve"> – </w:t>
      </w:r>
      <w:r>
        <w:rPr>
          <w:sz w:val="28"/>
          <w:szCs w:val="28"/>
        </w:rPr>
        <w:t>1073</w:t>
      </w:r>
    </w:p>
    <w:p w:rsidR="006E09AA" w:rsidRPr="000D2091" w:rsidRDefault="006E09AA" w:rsidP="006E09AA">
      <w:pPr>
        <w:rPr>
          <w:sz w:val="28"/>
          <w:szCs w:val="28"/>
        </w:rPr>
      </w:pPr>
      <w:r>
        <w:rPr>
          <w:sz w:val="28"/>
          <w:szCs w:val="28"/>
        </w:rPr>
        <w:t>2023</w:t>
      </w:r>
      <w:r w:rsidRPr="000D2091">
        <w:rPr>
          <w:sz w:val="28"/>
          <w:szCs w:val="28"/>
        </w:rPr>
        <w:t xml:space="preserve"> - </w:t>
      </w:r>
      <w:r>
        <w:rPr>
          <w:sz w:val="28"/>
          <w:szCs w:val="28"/>
        </w:rPr>
        <w:t>1078</w:t>
      </w:r>
    </w:p>
    <w:p w:rsidR="006E09AA" w:rsidRPr="000D2091" w:rsidRDefault="006E09AA" w:rsidP="006E09AA">
      <w:pPr>
        <w:rPr>
          <w:sz w:val="28"/>
          <w:szCs w:val="28"/>
        </w:rPr>
      </w:pPr>
      <w:r>
        <w:rPr>
          <w:sz w:val="28"/>
          <w:szCs w:val="28"/>
        </w:rPr>
        <w:t>2024</w:t>
      </w:r>
      <w:r w:rsidRPr="000D2091">
        <w:rPr>
          <w:sz w:val="28"/>
          <w:szCs w:val="28"/>
        </w:rPr>
        <w:t xml:space="preserve"> – </w:t>
      </w:r>
      <w:r>
        <w:rPr>
          <w:sz w:val="28"/>
          <w:szCs w:val="28"/>
        </w:rPr>
        <w:t>1083</w:t>
      </w:r>
    </w:p>
    <w:p w:rsidR="006E09AA" w:rsidRPr="00C2127A" w:rsidRDefault="006E09AA" w:rsidP="006E09AA">
      <w:pPr>
        <w:rPr>
          <w:sz w:val="28"/>
          <w:szCs w:val="28"/>
        </w:rPr>
      </w:pPr>
    </w:p>
    <w:p w:rsidR="006E09AA" w:rsidRPr="000D2091" w:rsidRDefault="006E09AA" w:rsidP="006E09AA">
      <w:pPr>
        <w:rPr>
          <w:sz w:val="28"/>
          <w:szCs w:val="28"/>
        </w:rPr>
      </w:pPr>
      <w:r>
        <w:rPr>
          <w:sz w:val="28"/>
          <w:szCs w:val="28"/>
        </w:rPr>
        <w:lastRenderedPageBreak/>
        <w:t>6</w:t>
      </w:r>
      <w:r w:rsidRPr="00C2127A">
        <w:rPr>
          <w:sz w:val="28"/>
          <w:szCs w:val="28"/>
        </w:rPr>
        <w:t>.</w:t>
      </w:r>
      <w:r>
        <w:rPr>
          <w:sz w:val="28"/>
          <w:szCs w:val="28"/>
        </w:rPr>
        <w:t>П</w:t>
      </w:r>
      <w:r w:rsidRPr="00C2127A">
        <w:rPr>
          <w:sz w:val="28"/>
          <w:szCs w:val="28"/>
        </w:rPr>
        <w:t>едагогически</w:t>
      </w:r>
      <w:r>
        <w:rPr>
          <w:sz w:val="28"/>
          <w:szCs w:val="28"/>
        </w:rPr>
        <w:t>е</w:t>
      </w:r>
      <w:r w:rsidRPr="00C2127A">
        <w:rPr>
          <w:sz w:val="28"/>
          <w:szCs w:val="28"/>
        </w:rPr>
        <w:t xml:space="preserve"> работник</w:t>
      </w:r>
      <w:r>
        <w:rPr>
          <w:sz w:val="28"/>
          <w:szCs w:val="28"/>
        </w:rPr>
        <w:t>и</w:t>
      </w:r>
      <w:r w:rsidRPr="00C2127A">
        <w:rPr>
          <w:sz w:val="28"/>
          <w:szCs w:val="28"/>
        </w:rPr>
        <w:t>, прошедши</w:t>
      </w:r>
      <w:r>
        <w:rPr>
          <w:sz w:val="28"/>
          <w:szCs w:val="28"/>
        </w:rPr>
        <w:t>е</w:t>
      </w:r>
      <w:r w:rsidRPr="00C2127A">
        <w:rPr>
          <w:sz w:val="28"/>
          <w:szCs w:val="28"/>
        </w:rPr>
        <w:t xml:space="preserve"> обучение и переподготовку по проведению профилактической работы по отношению к общему числу педагогических работников учреждений образования </w:t>
      </w:r>
      <w:r w:rsidRPr="000D2091">
        <w:rPr>
          <w:sz w:val="28"/>
          <w:szCs w:val="28"/>
        </w:rPr>
        <w:t>– да-1, нет-0.</w:t>
      </w:r>
    </w:p>
    <w:p w:rsidR="006E09AA" w:rsidRPr="000D2091" w:rsidRDefault="006E09AA" w:rsidP="006E09AA">
      <w:pPr>
        <w:rPr>
          <w:sz w:val="28"/>
          <w:szCs w:val="28"/>
        </w:rPr>
      </w:pPr>
      <w:r w:rsidRPr="000D2091">
        <w:rPr>
          <w:sz w:val="28"/>
          <w:szCs w:val="28"/>
        </w:rPr>
        <w:t xml:space="preserve"> U</w:t>
      </w:r>
      <w:r>
        <w:rPr>
          <w:sz w:val="28"/>
          <w:szCs w:val="28"/>
        </w:rPr>
        <w:t>6</w:t>
      </w:r>
      <w:r w:rsidRPr="000D2091">
        <w:rPr>
          <w:sz w:val="28"/>
          <w:szCs w:val="28"/>
        </w:rPr>
        <w:t xml:space="preserve">= 1 или 0 </w:t>
      </w:r>
    </w:p>
    <w:p w:rsidR="006E09AA" w:rsidRPr="000D2091" w:rsidRDefault="006E09AA" w:rsidP="006E09AA">
      <w:pPr>
        <w:rPr>
          <w:sz w:val="28"/>
          <w:szCs w:val="28"/>
        </w:rPr>
      </w:pPr>
      <w:r w:rsidRPr="000D2091">
        <w:rPr>
          <w:sz w:val="28"/>
          <w:szCs w:val="28"/>
        </w:rPr>
        <w:t>Где U</w:t>
      </w:r>
      <w:r>
        <w:rPr>
          <w:sz w:val="28"/>
          <w:szCs w:val="28"/>
        </w:rPr>
        <w:t>6</w:t>
      </w:r>
      <w:r w:rsidRPr="000D2091">
        <w:rPr>
          <w:sz w:val="28"/>
          <w:szCs w:val="28"/>
        </w:rPr>
        <w:t xml:space="preserve"> – целевой показатель 1.</w:t>
      </w:r>
    </w:p>
    <w:p w:rsidR="006E09AA" w:rsidRPr="000D2091" w:rsidRDefault="006E09AA" w:rsidP="006E09AA">
      <w:pPr>
        <w:rPr>
          <w:sz w:val="28"/>
          <w:szCs w:val="28"/>
        </w:rPr>
      </w:pPr>
      <w:r w:rsidRPr="000D2091">
        <w:rPr>
          <w:sz w:val="28"/>
          <w:szCs w:val="28"/>
        </w:rPr>
        <w:t>Результатом является достижение результата:</w:t>
      </w:r>
    </w:p>
    <w:p w:rsidR="006E09AA" w:rsidRPr="000D2091" w:rsidRDefault="006E09AA" w:rsidP="006E09AA">
      <w:pPr>
        <w:rPr>
          <w:sz w:val="28"/>
          <w:szCs w:val="28"/>
        </w:rPr>
      </w:pPr>
      <w:r w:rsidRPr="000D2091">
        <w:rPr>
          <w:sz w:val="28"/>
          <w:szCs w:val="28"/>
        </w:rPr>
        <w:t xml:space="preserve">2020 – </w:t>
      </w:r>
      <w:r>
        <w:rPr>
          <w:sz w:val="28"/>
          <w:szCs w:val="28"/>
        </w:rPr>
        <w:t>157</w:t>
      </w:r>
    </w:p>
    <w:p w:rsidR="006E09AA" w:rsidRDefault="006E09AA" w:rsidP="006E09AA">
      <w:pPr>
        <w:rPr>
          <w:sz w:val="28"/>
          <w:szCs w:val="28"/>
        </w:rPr>
      </w:pPr>
      <w:r w:rsidRPr="000D2091">
        <w:rPr>
          <w:sz w:val="28"/>
          <w:szCs w:val="28"/>
        </w:rPr>
        <w:t xml:space="preserve">2021 </w:t>
      </w:r>
      <w:r>
        <w:rPr>
          <w:sz w:val="28"/>
          <w:szCs w:val="28"/>
        </w:rPr>
        <w:t>–162</w:t>
      </w:r>
    </w:p>
    <w:p w:rsidR="006E09AA" w:rsidRPr="000D2091" w:rsidRDefault="006E09AA" w:rsidP="006E09AA">
      <w:pPr>
        <w:rPr>
          <w:sz w:val="28"/>
          <w:szCs w:val="28"/>
        </w:rPr>
      </w:pPr>
      <w:r>
        <w:rPr>
          <w:sz w:val="28"/>
          <w:szCs w:val="28"/>
        </w:rPr>
        <w:t>2022</w:t>
      </w:r>
      <w:r w:rsidRPr="000D2091">
        <w:rPr>
          <w:sz w:val="28"/>
          <w:szCs w:val="28"/>
        </w:rPr>
        <w:t xml:space="preserve"> – </w:t>
      </w:r>
      <w:r>
        <w:rPr>
          <w:sz w:val="28"/>
          <w:szCs w:val="28"/>
        </w:rPr>
        <w:t>167</w:t>
      </w:r>
    </w:p>
    <w:p w:rsidR="006E09AA" w:rsidRPr="000D2091" w:rsidRDefault="006E09AA" w:rsidP="006E09AA">
      <w:pPr>
        <w:rPr>
          <w:sz w:val="28"/>
          <w:szCs w:val="28"/>
        </w:rPr>
      </w:pPr>
      <w:r>
        <w:rPr>
          <w:sz w:val="28"/>
          <w:szCs w:val="28"/>
        </w:rPr>
        <w:t>2023</w:t>
      </w:r>
      <w:r w:rsidRPr="000D2091">
        <w:rPr>
          <w:sz w:val="28"/>
          <w:szCs w:val="28"/>
        </w:rPr>
        <w:t xml:space="preserve"> - </w:t>
      </w:r>
      <w:r>
        <w:rPr>
          <w:sz w:val="28"/>
          <w:szCs w:val="28"/>
        </w:rPr>
        <w:t>173</w:t>
      </w:r>
    </w:p>
    <w:p w:rsidR="006E09AA" w:rsidRPr="000D2091" w:rsidRDefault="006E09AA" w:rsidP="006E09AA">
      <w:pPr>
        <w:rPr>
          <w:sz w:val="28"/>
          <w:szCs w:val="28"/>
        </w:rPr>
      </w:pPr>
      <w:r>
        <w:rPr>
          <w:sz w:val="28"/>
          <w:szCs w:val="28"/>
        </w:rPr>
        <w:t>2024</w:t>
      </w:r>
      <w:r w:rsidRPr="000D2091">
        <w:rPr>
          <w:sz w:val="28"/>
          <w:szCs w:val="28"/>
        </w:rPr>
        <w:t xml:space="preserve"> – </w:t>
      </w:r>
      <w:r>
        <w:rPr>
          <w:sz w:val="28"/>
          <w:szCs w:val="28"/>
        </w:rPr>
        <w:t>178</w:t>
      </w:r>
    </w:p>
    <w:p w:rsidR="006E09AA" w:rsidRDefault="006E09AA" w:rsidP="006E09AA">
      <w:pPr>
        <w:rPr>
          <w:sz w:val="28"/>
          <w:szCs w:val="28"/>
        </w:rPr>
      </w:pPr>
    </w:p>
    <w:p w:rsidR="006E09AA" w:rsidRPr="000D2091" w:rsidRDefault="006E09AA" w:rsidP="006E09AA">
      <w:pPr>
        <w:rPr>
          <w:sz w:val="28"/>
          <w:szCs w:val="28"/>
        </w:rPr>
      </w:pPr>
      <w:r>
        <w:rPr>
          <w:sz w:val="28"/>
          <w:szCs w:val="28"/>
        </w:rPr>
        <w:t>7</w:t>
      </w:r>
      <w:r w:rsidRPr="00C2127A">
        <w:rPr>
          <w:sz w:val="28"/>
          <w:szCs w:val="28"/>
        </w:rPr>
        <w:t xml:space="preserve">.Количество вовлеченных в профилактические мероприятия с участием правоохранительных органов детей и подростков </w:t>
      </w:r>
      <w:r w:rsidRPr="000D2091">
        <w:rPr>
          <w:sz w:val="28"/>
          <w:szCs w:val="28"/>
        </w:rPr>
        <w:t>– да-1, нет-0.</w:t>
      </w:r>
    </w:p>
    <w:p w:rsidR="006E09AA" w:rsidRPr="000D2091" w:rsidRDefault="006E09AA" w:rsidP="006E09AA">
      <w:pPr>
        <w:rPr>
          <w:sz w:val="28"/>
          <w:szCs w:val="28"/>
        </w:rPr>
      </w:pPr>
      <w:r w:rsidRPr="000D2091">
        <w:rPr>
          <w:sz w:val="28"/>
          <w:szCs w:val="28"/>
        </w:rPr>
        <w:t xml:space="preserve"> U</w:t>
      </w:r>
      <w:r>
        <w:rPr>
          <w:sz w:val="28"/>
          <w:szCs w:val="28"/>
        </w:rPr>
        <w:t>7</w:t>
      </w:r>
      <w:r w:rsidRPr="000D2091">
        <w:rPr>
          <w:sz w:val="28"/>
          <w:szCs w:val="28"/>
        </w:rPr>
        <w:t xml:space="preserve">= 1 или 0 </w:t>
      </w:r>
    </w:p>
    <w:p w:rsidR="006E09AA" w:rsidRPr="000D2091" w:rsidRDefault="006E09AA" w:rsidP="006E09AA">
      <w:pPr>
        <w:rPr>
          <w:sz w:val="28"/>
          <w:szCs w:val="28"/>
        </w:rPr>
      </w:pPr>
      <w:r w:rsidRPr="000D2091">
        <w:rPr>
          <w:sz w:val="28"/>
          <w:szCs w:val="28"/>
        </w:rPr>
        <w:t>Где U</w:t>
      </w:r>
      <w:r>
        <w:rPr>
          <w:sz w:val="28"/>
          <w:szCs w:val="28"/>
        </w:rPr>
        <w:t>7</w:t>
      </w:r>
      <w:r w:rsidRPr="000D2091">
        <w:rPr>
          <w:sz w:val="28"/>
          <w:szCs w:val="28"/>
        </w:rPr>
        <w:t xml:space="preserve"> – целевой показатель 1.</w:t>
      </w:r>
    </w:p>
    <w:p w:rsidR="006E09AA" w:rsidRPr="000D2091" w:rsidRDefault="006E09AA" w:rsidP="006E09AA">
      <w:pPr>
        <w:rPr>
          <w:sz w:val="28"/>
          <w:szCs w:val="28"/>
        </w:rPr>
      </w:pPr>
      <w:r w:rsidRPr="000D2091">
        <w:rPr>
          <w:sz w:val="28"/>
          <w:szCs w:val="28"/>
        </w:rPr>
        <w:t>Результатом является достижение результата:</w:t>
      </w:r>
    </w:p>
    <w:p w:rsidR="006E09AA" w:rsidRPr="000D2091" w:rsidRDefault="006E09AA" w:rsidP="006E09AA">
      <w:pPr>
        <w:rPr>
          <w:sz w:val="28"/>
          <w:szCs w:val="28"/>
        </w:rPr>
      </w:pPr>
      <w:r w:rsidRPr="000D2091">
        <w:rPr>
          <w:sz w:val="28"/>
          <w:szCs w:val="28"/>
        </w:rPr>
        <w:t xml:space="preserve">2020 – </w:t>
      </w:r>
      <w:r>
        <w:rPr>
          <w:sz w:val="28"/>
          <w:szCs w:val="28"/>
        </w:rPr>
        <w:t>15</w:t>
      </w:r>
    </w:p>
    <w:p w:rsidR="006E09AA" w:rsidRDefault="006E09AA" w:rsidP="006E09AA">
      <w:pPr>
        <w:rPr>
          <w:sz w:val="28"/>
          <w:szCs w:val="28"/>
        </w:rPr>
      </w:pPr>
      <w:r w:rsidRPr="000D2091">
        <w:rPr>
          <w:sz w:val="28"/>
          <w:szCs w:val="28"/>
        </w:rPr>
        <w:t xml:space="preserve">2021 </w:t>
      </w:r>
      <w:r>
        <w:rPr>
          <w:sz w:val="28"/>
          <w:szCs w:val="28"/>
        </w:rPr>
        <w:t>–17</w:t>
      </w:r>
    </w:p>
    <w:p w:rsidR="006E09AA" w:rsidRPr="000D2091" w:rsidRDefault="006E09AA" w:rsidP="006E09AA">
      <w:pPr>
        <w:rPr>
          <w:sz w:val="28"/>
          <w:szCs w:val="28"/>
        </w:rPr>
      </w:pPr>
      <w:r>
        <w:rPr>
          <w:sz w:val="28"/>
          <w:szCs w:val="28"/>
        </w:rPr>
        <w:t>2022</w:t>
      </w:r>
      <w:r w:rsidRPr="000D2091">
        <w:rPr>
          <w:sz w:val="28"/>
          <w:szCs w:val="28"/>
        </w:rPr>
        <w:t xml:space="preserve"> – </w:t>
      </w:r>
      <w:r>
        <w:rPr>
          <w:sz w:val="28"/>
          <w:szCs w:val="28"/>
        </w:rPr>
        <w:t>19</w:t>
      </w:r>
    </w:p>
    <w:p w:rsidR="006E09AA" w:rsidRPr="000D2091" w:rsidRDefault="006E09AA" w:rsidP="006E09AA">
      <w:pPr>
        <w:rPr>
          <w:sz w:val="28"/>
          <w:szCs w:val="28"/>
        </w:rPr>
      </w:pPr>
      <w:r>
        <w:rPr>
          <w:sz w:val="28"/>
          <w:szCs w:val="28"/>
        </w:rPr>
        <w:t>2023</w:t>
      </w:r>
      <w:r w:rsidRPr="000D2091">
        <w:rPr>
          <w:sz w:val="28"/>
          <w:szCs w:val="28"/>
        </w:rPr>
        <w:t xml:space="preserve"> - </w:t>
      </w:r>
      <w:r>
        <w:rPr>
          <w:sz w:val="28"/>
          <w:szCs w:val="28"/>
        </w:rPr>
        <w:t>21</w:t>
      </w:r>
    </w:p>
    <w:p w:rsidR="006E09AA" w:rsidRPr="000D2091" w:rsidRDefault="006E09AA" w:rsidP="006E09AA">
      <w:pPr>
        <w:rPr>
          <w:sz w:val="28"/>
          <w:szCs w:val="28"/>
        </w:rPr>
      </w:pPr>
      <w:r>
        <w:rPr>
          <w:sz w:val="28"/>
          <w:szCs w:val="28"/>
        </w:rPr>
        <w:t>2024</w:t>
      </w:r>
      <w:r w:rsidRPr="000D2091">
        <w:rPr>
          <w:sz w:val="28"/>
          <w:szCs w:val="28"/>
        </w:rPr>
        <w:t xml:space="preserve"> – </w:t>
      </w:r>
      <w:r>
        <w:rPr>
          <w:sz w:val="28"/>
          <w:szCs w:val="28"/>
        </w:rPr>
        <w:t>22</w:t>
      </w:r>
    </w:p>
    <w:p w:rsidR="006E09AA" w:rsidRPr="00C2127A" w:rsidRDefault="006E09AA" w:rsidP="006E09AA">
      <w:pPr>
        <w:rPr>
          <w:sz w:val="28"/>
          <w:szCs w:val="28"/>
        </w:rPr>
      </w:pPr>
    </w:p>
    <w:p w:rsidR="006E09AA" w:rsidRPr="000D2091" w:rsidRDefault="006E09AA" w:rsidP="006E09AA">
      <w:pPr>
        <w:ind w:firstLine="708"/>
        <w:rPr>
          <w:sz w:val="28"/>
          <w:szCs w:val="28"/>
        </w:rPr>
      </w:pPr>
      <w:r w:rsidRPr="000D2091">
        <w:rPr>
          <w:sz w:val="28"/>
          <w:szCs w:val="28"/>
        </w:rPr>
        <w:t>Расчет индекса эффективности реализации Подпрограммы рассчитывается по следующей формуле:</w:t>
      </w:r>
    </w:p>
    <w:p w:rsidR="006E09AA" w:rsidRPr="00C2127A" w:rsidRDefault="006E09AA" w:rsidP="006E09AA">
      <w:pPr>
        <w:rPr>
          <w:sz w:val="28"/>
          <w:szCs w:val="28"/>
          <w:lang w:val="en-US"/>
        </w:rPr>
      </w:pPr>
      <w:r w:rsidRPr="000D2091">
        <w:rPr>
          <w:sz w:val="28"/>
          <w:szCs w:val="28"/>
          <w:lang w:val="en-US"/>
        </w:rPr>
        <w:t>ind</w:t>
      </w:r>
      <w:r w:rsidRPr="00C2127A">
        <w:rPr>
          <w:sz w:val="28"/>
          <w:szCs w:val="28"/>
          <w:lang w:val="en-US"/>
        </w:rPr>
        <w:t>=(</w:t>
      </w:r>
      <w:r w:rsidRPr="000D2091">
        <w:rPr>
          <w:sz w:val="28"/>
          <w:szCs w:val="28"/>
          <w:lang w:val="en-US"/>
        </w:rPr>
        <w:t>U</w:t>
      </w:r>
      <w:r w:rsidRPr="00C2127A">
        <w:rPr>
          <w:sz w:val="28"/>
          <w:szCs w:val="28"/>
          <w:lang w:val="en-US"/>
        </w:rPr>
        <w:t>1+</w:t>
      </w:r>
      <w:r w:rsidRPr="000D2091">
        <w:rPr>
          <w:sz w:val="28"/>
          <w:szCs w:val="28"/>
          <w:lang w:val="en-US"/>
        </w:rPr>
        <w:t>U</w:t>
      </w:r>
      <w:r w:rsidRPr="00C2127A">
        <w:rPr>
          <w:sz w:val="28"/>
          <w:szCs w:val="28"/>
          <w:lang w:val="en-US"/>
        </w:rPr>
        <w:t>2+</w:t>
      </w:r>
      <w:r>
        <w:rPr>
          <w:sz w:val="28"/>
          <w:szCs w:val="28"/>
          <w:lang w:val="en-US"/>
        </w:rPr>
        <w:t>U3+U4+U5+U6+U7</w:t>
      </w:r>
      <w:r w:rsidRPr="00C2127A">
        <w:rPr>
          <w:sz w:val="28"/>
          <w:szCs w:val="28"/>
          <w:lang w:val="en-US"/>
        </w:rPr>
        <w:t>)/</w:t>
      </w:r>
      <w:r>
        <w:rPr>
          <w:sz w:val="28"/>
          <w:szCs w:val="28"/>
          <w:lang w:val="en-US"/>
        </w:rPr>
        <w:t>N</w:t>
      </w:r>
    </w:p>
    <w:p w:rsidR="006E09AA" w:rsidRPr="000D2091" w:rsidRDefault="006E09AA" w:rsidP="006E09AA">
      <w:pPr>
        <w:rPr>
          <w:sz w:val="28"/>
          <w:szCs w:val="28"/>
        </w:rPr>
      </w:pPr>
      <w:r w:rsidRPr="000D2091">
        <w:rPr>
          <w:sz w:val="28"/>
          <w:szCs w:val="28"/>
        </w:rPr>
        <w:t>где:</w:t>
      </w:r>
    </w:p>
    <w:p w:rsidR="006E09AA" w:rsidRPr="000D2091" w:rsidRDefault="006E09AA" w:rsidP="006E09AA">
      <w:pPr>
        <w:rPr>
          <w:sz w:val="28"/>
          <w:szCs w:val="28"/>
        </w:rPr>
      </w:pPr>
      <w:r w:rsidRPr="000D2091">
        <w:rPr>
          <w:sz w:val="28"/>
          <w:szCs w:val="28"/>
          <w:lang w:val="en-US"/>
        </w:rPr>
        <w:t>ind</w:t>
      </w:r>
      <w:r w:rsidRPr="000D2091">
        <w:rPr>
          <w:sz w:val="28"/>
          <w:szCs w:val="28"/>
        </w:rPr>
        <w:t xml:space="preserve">- индекс эффективности </w:t>
      </w:r>
    </w:p>
    <w:p w:rsidR="006E09AA" w:rsidRPr="00A37F63" w:rsidRDefault="006E09AA" w:rsidP="006E09AA">
      <w:pPr>
        <w:framePr w:hSpace="180" w:wrap="auto" w:vAnchor="page" w:hAnchor="page" w:x="1" w:y="1"/>
        <w:widowControl w:val="0"/>
        <w:outlineLvl w:val="1"/>
      </w:pPr>
    </w:p>
    <w:p w:rsidR="006E09AA" w:rsidRPr="000D2091" w:rsidRDefault="006E09AA" w:rsidP="006E09AA">
      <w:pPr>
        <w:pStyle w:val="af0"/>
        <w:ind w:left="0"/>
        <w:rPr>
          <w:rFonts w:ascii="Times New Roman" w:hAnsi="Times New Roman" w:cs="Times New Roman"/>
          <w:sz w:val="28"/>
          <w:szCs w:val="28"/>
        </w:rPr>
      </w:pPr>
      <w:r w:rsidRPr="000D2091">
        <w:rPr>
          <w:rFonts w:ascii="Times New Roman" w:hAnsi="Times New Roman" w:cs="Times New Roman"/>
          <w:sz w:val="28"/>
          <w:szCs w:val="28"/>
          <w:lang w:val="en-US"/>
        </w:rPr>
        <w:t>U</w:t>
      </w:r>
      <w:r>
        <w:rPr>
          <w:rFonts w:ascii="Times New Roman" w:hAnsi="Times New Roman" w:cs="Times New Roman"/>
          <w:sz w:val="28"/>
          <w:szCs w:val="28"/>
        </w:rPr>
        <w:t>- индексы</w:t>
      </w:r>
      <w:r w:rsidRPr="000D2091">
        <w:rPr>
          <w:rFonts w:ascii="Times New Roman" w:hAnsi="Times New Roman" w:cs="Times New Roman"/>
          <w:sz w:val="28"/>
          <w:szCs w:val="28"/>
        </w:rPr>
        <w:t xml:space="preserve"> эффективности целевых показателей</w:t>
      </w:r>
    </w:p>
    <w:p w:rsidR="006E09AA" w:rsidRDefault="006E09AA" w:rsidP="006E09AA">
      <w:pPr>
        <w:rPr>
          <w:sz w:val="28"/>
          <w:szCs w:val="28"/>
        </w:rPr>
      </w:pPr>
      <w:r>
        <w:rPr>
          <w:sz w:val="28"/>
          <w:szCs w:val="28"/>
          <w:lang w:val="en-US"/>
        </w:rPr>
        <w:t>N</w:t>
      </w:r>
      <w:r w:rsidRPr="005C3F5A">
        <w:rPr>
          <w:sz w:val="28"/>
          <w:szCs w:val="28"/>
        </w:rPr>
        <w:t>-</w:t>
      </w:r>
      <w:r>
        <w:rPr>
          <w:sz w:val="28"/>
          <w:szCs w:val="28"/>
        </w:rPr>
        <w:t>количество целевых показателей</w:t>
      </w:r>
    </w:p>
    <w:p w:rsidR="006E09AA" w:rsidRDefault="006E09AA" w:rsidP="006E09AA">
      <w:pPr>
        <w:rPr>
          <w:sz w:val="28"/>
          <w:szCs w:val="28"/>
        </w:rPr>
      </w:pPr>
      <w:r>
        <w:rPr>
          <w:sz w:val="28"/>
          <w:szCs w:val="28"/>
        </w:rPr>
        <w:tab/>
      </w:r>
    </w:p>
    <w:p w:rsidR="006E09AA" w:rsidRPr="000D2091" w:rsidRDefault="006E09AA" w:rsidP="006E09AA">
      <w:pPr>
        <w:ind w:firstLine="708"/>
        <w:rPr>
          <w:sz w:val="28"/>
          <w:szCs w:val="28"/>
        </w:rPr>
      </w:pPr>
      <w:r w:rsidRPr="000D2091">
        <w:rPr>
          <w:sz w:val="28"/>
          <w:szCs w:val="28"/>
        </w:rPr>
        <w:t>Интерпретация значения индекса эффективности реализации Подпрограммы осуществляется с помощью следующей таблицы: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53"/>
      </w:tblGrid>
      <w:tr w:rsidR="006E09AA" w:rsidRPr="000D2091" w:rsidTr="006E09AA">
        <w:tc>
          <w:tcPr>
            <w:tcW w:w="2518" w:type="dxa"/>
          </w:tcPr>
          <w:p w:rsidR="006E09AA" w:rsidRPr="000D2091" w:rsidRDefault="006E09AA" w:rsidP="006E09AA">
            <w:pPr>
              <w:rPr>
                <w:sz w:val="28"/>
                <w:szCs w:val="28"/>
              </w:rPr>
            </w:pPr>
            <w:r w:rsidRPr="000D2091">
              <w:rPr>
                <w:sz w:val="28"/>
                <w:szCs w:val="28"/>
              </w:rPr>
              <w:t xml:space="preserve">Значение индекса эффективности </w:t>
            </w:r>
          </w:p>
        </w:tc>
        <w:tc>
          <w:tcPr>
            <w:tcW w:w="7053" w:type="dxa"/>
          </w:tcPr>
          <w:p w:rsidR="006E09AA" w:rsidRPr="000D2091" w:rsidRDefault="006E09AA" w:rsidP="006E09AA">
            <w:pPr>
              <w:rPr>
                <w:sz w:val="28"/>
                <w:szCs w:val="28"/>
              </w:rPr>
            </w:pPr>
            <w:r w:rsidRPr="000D2091">
              <w:rPr>
                <w:sz w:val="28"/>
                <w:szCs w:val="28"/>
              </w:rPr>
              <w:t xml:space="preserve">Интерпретация значения индекса эффективности  </w:t>
            </w:r>
          </w:p>
        </w:tc>
      </w:tr>
      <w:tr w:rsidR="006E09AA" w:rsidRPr="000D2091" w:rsidTr="006E09AA">
        <w:tc>
          <w:tcPr>
            <w:tcW w:w="2518" w:type="dxa"/>
          </w:tcPr>
          <w:p w:rsidR="006E09AA" w:rsidRPr="000D2091" w:rsidRDefault="006E09AA" w:rsidP="006E09AA">
            <w:pPr>
              <w:rPr>
                <w:sz w:val="28"/>
                <w:szCs w:val="28"/>
                <w:lang w:val="en-US"/>
              </w:rPr>
            </w:pPr>
            <w:r w:rsidRPr="000D2091">
              <w:rPr>
                <w:sz w:val="28"/>
                <w:szCs w:val="28"/>
                <w:lang w:val="en-US"/>
              </w:rPr>
              <w:t>0&lt;I&lt;0</w:t>
            </w:r>
            <w:r w:rsidRPr="000D2091">
              <w:rPr>
                <w:sz w:val="28"/>
                <w:szCs w:val="28"/>
              </w:rPr>
              <w:t>,5</w:t>
            </w:r>
            <w:r w:rsidRPr="000D2091">
              <w:rPr>
                <w:sz w:val="28"/>
                <w:szCs w:val="28"/>
                <w:lang w:val="en-US"/>
              </w:rPr>
              <w:t>0</w:t>
            </w:r>
          </w:p>
        </w:tc>
        <w:tc>
          <w:tcPr>
            <w:tcW w:w="7053" w:type="dxa"/>
          </w:tcPr>
          <w:p w:rsidR="006E09AA" w:rsidRPr="000D2091" w:rsidRDefault="006E09AA" w:rsidP="006E09AA">
            <w:pPr>
              <w:rPr>
                <w:sz w:val="28"/>
                <w:szCs w:val="28"/>
              </w:rPr>
            </w:pPr>
            <w:r w:rsidRPr="000D2091">
              <w:rPr>
                <w:sz w:val="28"/>
                <w:szCs w:val="28"/>
              </w:rPr>
              <w:t xml:space="preserve">Реализация Подпрограммы неэффективна </w:t>
            </w:r>
          </w:p>
        </w:tc>
      </w:tr>
      <w:tr w:rsidR="006E09AA" w:rsidRPr="000D2091" w:rsidTr="006E09AA">
        <w:tc>
          <w:tcPr>
            <w:tcW w:w="2518" w:type="dxa"/>
          </w:tcPr>
          <w:p w:rsidR="006E09AA" w:rsidRPr="000D2091" w:rsidRDefault="006E09AA" w:rsidP="006E09AA">
            <w:pPr>
              <w:rPr>
                <w:sz w:val="28"/>
                <w:szCs w:val="28"/>
                <w:lang w:val="en-US"/>
              </w:rPr>
            </w:pPr>
            <w:r w:rsidRPr="000D2091">
              <w:rPr>
                <w:sz w:val="28"/>
                <w:szCs w:val="28"/>
                <w:lang w:val="en-US"/>
              </w:rPr>
              <w:t>0</w:t>
            </w:r>
            <w:r w:rsidRPr="000D2091">
              <w:rPr>
                <w:sz w:val="28"/>
                <w:szCs w:val="28"/>
              </w:rPr>
              <w:t>,5</w:t>
            </w:r>
            <w:r w:rsidRPr="000D2091">
              <w:rPr>
                <w:sz w:val="28"/>
                <w:szCs w:val="28"/>
                <w:lang w:val="en-US"/>
              </w:rPr>
              <w:t>0</w:t>
            </w:r>
            <w:r w:rsidRPr="000D2091">
              <w:rPr>
                <w:sz w:val="28"/>
                <w:szCs w:val="28"/>
                <w:u w:val="single"/>
                <w:lang w:val="en-US"/>
              </w:rPr>
              <w:t>&lt; I</w:t>
            </w:r>
            <w:r w:rsidRPr="000D2091">
              <w:rPr>
                <w:sz w:val="28"/>
                <w:szCs w:val="28"/>
                <w:lang w:val="en-US"/>
              </w:rPr>
              <w:t>&lt;1</w:t>
            </w:r>
          </w:p>
        </w:tc>
        <w:tc>
          <w:tcPr>
            <w:tcW w:w="7053" w:type="dxa"/>
          </w:tcPr>
          <w:p w:rsidR="006E09AA" w:rsidRPr="000D2091" w:rsidRDefault="006E09AA" w:rsidP="006E09AA">
            <w:pPr>
              <w:rPr>
                <w:sz w:val="28"/>
                <w:szCs w:val="28"/>
              </w:rPr>
            </w:pPr>
            <w:r w:rsidRPr="000D2091">
              <w:rPr>
                <w:sz w:val="28"/>
                <w:szCs w:val="28"/>
              </w:rPr>
              <w:t xml:space="preserve">Реализация Подпрограммы эффективна </w:t>
            </w:r>
          </w:p>
        </w:tc>
      </w:tr>
    </w:tbl>
    <w:p w:rsidR="006E09AA" w:rsidRDefault="006E09AA" w:rsidP="006E09AA"/>
    <w:p w:rsidR="00DE471E" w:rsidRDefault="00DE471E" w:rsidP="006E09AA"/>
    <w:p w:rsidR="00DE471E" w:rsidRDefault="00DE471E" w:rsidP="006E09AA"/>
    <w:p w:rsidR="00DE471E" w:rsidRDefault="00DE471E" w:rsidP="006E09AA"/>
    <w:p w:rsidR="00DE471E" w:rsidRDefault="00DE471E" w:rsidP="006E09AA"/>
    <w:p w:rsidR="00DE471E" w:rsidRDefault="00DE471E" w:rsidP="006E09AA"/>
    <w:p w:rsidR="00DE471E" w:rsidRDefault="00DE471E" w:rsidP="006E09AA"/>
    <w:p w:rsidR="00DE471E" w:rsidRDefault="00DE471E" w:rsidP="006E09AA"/>
    <w:p w:rsidR="00DE471E" w:rsidRDefault="00DE471E" w:rsidP="006E09AA"/>
    <w:p w:rsidR="006E09AA" w:rsidRPr="00861A42" w:rsidRDefault="006E09AA" w:rsidP="006E09AA">
      <w:pPr>
        <w:jc w:val="right"/>
      </w:pPr>
      <w:r w:rsidRPr="00861A42">
        <w:lastRenderedPageBreak/>
        <w:t>приложение № 4</w:t>
      </w:r>
    </w:p>
    <w:p w:rsidR="006E09AA" w:rsidRPr="00861A42" w:rsidRDefault="006E09AA" w:rsidP="006E09AA">
      <w:pPr>
        <w:widowControl w:val="0"/>
        <w:jc w:val="right"/>
        <w:outlineLvl w:val="1"/>
      </w:pPr>
      <w:r w:rsidRPr="00861A42">
        <w:t>к муниципальной программе</w:t>
      </w:r>
    </w:p>
    <w:p w:rsidR="006E09AA" w:rsidRPr="00861A42" w:rsidRDefault="006E09AA" w:rsidP="006E09AA">
      <w:pPr>
        <w:widowControl w:val="0"/>
        <w:jc w:val="right"/>
        <w:outlineLvl w:val="1"/>
      </w:pPr>
      <w:r w:rsidRPr="00861A42">
        <w:t>« Молодежная политика</w:t>
      </w:r>
    </w:p>
    <w:p w:rsidR="006E09AA" w:rsidRPr="00861A42" w:rsidRDefault="006E09AA" w:rsidP="006E09AA">
      <w:pPr>
        <w:widowControl w:val="0"/>
        <w:jc w:val="right"/>
        <w:outlineLvl w:val="1"/>
      </w:pPr>
      <w:r w:rsidRPr="00861A42">
        <w:t>в муниципальном образовании</w:t>
      </w:r>
    </w:p>
    <w:p w:rsidR="006E09AA" w:rsidRPr="00861A42" w:rsidRDefault="006E09AA" w:rsidP="006E09AA">
      <w:pPr>
        <w:widowControl w:val="0"/>
        <w:jc w:val="right"/>
        <w:outlineLvl w:val="1"/>
      </w:pPr>
      <w:r w:rsidRPr="00861A42">
        <w:t xml:space="preserve">«Эхирит-Булагатский район» </w:t>
      </w:r>
    </w:p>
    <w:p w:rsidR="006E09AA" w:rsidRPr="00861A42" w:rsidRDefault="006E09AA" w:rsidP="006E09AA">
      <w:pPr>
        <w:jc w:val="right"/>
        <w:rPr>
          <w:sz w:val="28"/>
          <w:szCs w:val="28"/>
        </w:rPr>
      </w:pPr>
    </w:p>
    <w:p w:rsidR="006E09AA" w:rsidRPr="00861A42" w:rsidRDefault="006E09AA" w:rsidP="006E09AA">
      <w:pPr>
        <w:jc w:val="center"/>
      </w:pPr>
      <w:r w:rsidRPr="00861A42">
        <w:t>1.ПАСПОРТ ПОДПРОГРАММЫ</w:t>
      </w:r>
    </w:p>
    <w:p w:rsidR="006E09AA" w:rsidRPr="00861A42" w:rsidRDefault="006E09AA" w:rsidP="006E09AA">
      <w:pPr>
        <w:jc w:val="center"/>
      </w:pPr>
      <w:r w:rsidRPr="00861A42">
        <w:t xml:space="preserve"> «МОЛОДЫМ СЕМЬЯМ - ДОСТУПНОЕ ЖИЛЬЕ» НА </w:t>
      </w:r>
      <w:r>
        <w:t>2020-2024</w:t>
      </w:r>
      <w:r w:rsidRPr="00861A42">
        <w:t xml:space="preserve"> ГОДЫ </w:t>
      </w:r>
    </w:p>
    <w:tbl>
      <w:tblPr>
        <w:tblpPr w:leftFromText="180" w:rightFromText="180" w:vertAnchor="text" w:horzAnchor="margin" w:tblpX="-318" w:tblpY="293"/>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5"/>
        <w:gridCol w:w="4394"/>
      </w:tblGrid>
      <w:tr w:rsidR="006E09AA" w:rsidRPr="00861A42" w:rsidTr="006E09AA">
        <w:tc>
          <w:tcPr>
            <w:tcW w:w="5955" w:type="dxa"/>
          </w:tcPr>
          <w:p w:rsidR="006E09AA" w:rsidRPr="00861A42" w:rsidRDefault="006E09AA" w:rsidP="006E09AA">
            <w:pPr>
              <w:widowControl w:val="0"/>
              <w:autoSpaceDE w:val="0"/>
              <w:autoSpaceDN w:val="0"/>
              <w:adjustRightInd w:val="0"/>
              <w:jc w:val="both"/>
            </w:pPr>
            <w:r w:rsidRPr="00861A42">
              <w:t>Наименование субъекта бюджетного планирования</w:t>
            </w:r>
          </w:p>
        </w:tc>
        <w:tc>
          <w:tcPr>
            <w:tcW w:w="4394" w:type="dxa"/>
          </w:tcPr>
          <w:p w:rsidR="006E09AA" w:rsidRPr="00861A42" w:rsidRDefault="006E09AA" w:rsidP="006E09AA">
            <w:pPr>
              <w:widowControl w:val="0"/>
              <w:autoSpaceDE w:val="0"/>
              <w:autoSpaceDN w:val="0"/>
              <w:adjustRightInd w:val="0"/>
              <w:jc w:val="both"/>
            </w:pPr>
            <w:r w:rsidRPr="00861A42">
              <w:t>Отдел по физической культуре, спорту и молодежной политике администрации МО «Эхирит-Булагатский район»</w:t>
            </w:r>
          </w:p>
        </w:tc>
      </w:tr>
      <w:tr w:rsidR="006E09AA" w:rsidRPr="00861A42" w:rsidTr="006E09AA">
        <w:tc>
          <w:tcPr>
            <w:tcW w:w="5955" w:type="dxa"/>
          </w:tcPr>
          <w:p w:rsidR="006E09AA" w:rsidRPr="00861A42" w:rsidRDefault="006E09AA" w:rsidP="006E09AA">
            <w:pPr>
              <w:widowControl w:val="0"/>
              <w:autoSpaceDE w:val="0"/>
              <w:autoSpaceDN w:val="0"/>
              <w:adjustRightInd w:val="0"/>
              <w:jc w:val="both"/>
            </w:pPr>
            <w:r w:rsidRPr="00861A42">
              <w:t>Наименование муниципальной программы</w:t>
            </w:r>
          </w:p>
        </w:tc>
        <w:tc>
          <w:tcPr>
            <w:tcW w:w="4394" w:type="dxa"/>
          </w:tcPr>
          <w:p w:rsidR="006E09AA" w:rsidRPr="00861A42" w:rsidRDefault="006E09AA" w:rsidP="006E09AA">
            <w:pPr>
              <w:widowControl w:val="0"/>
              <w:autoSpaceDE w:val="0"/>
              <w:autoSpaceDN w:val="0"/>
              <w:adjustRightInd w:val="0"/>
              <w:jc w:val="both"/>
            </w:pPr>
            <w:r w:rsidRPr="00861A42">
              <w:t>«Молодежная политика в муниципальном образовании «Эхирит-Булагатский район» на 20</w:t>
            </w:r>
            <w:r>
              <w:t>20</w:t>
            </w:r>
            <w:r w:rsidRPr="00861A42">
              <w:t>-202</w:t>
            </w:r>
            <w:r>
              <w:t>4</w:t>
            </w:r>
            <w:r w:rsidRPr="00861A42">
              <w:t xml:space="preserve"> гг.»</w:t>
            </w:r>
          </w:p>
        </w:tc>
      </w:tr>
      <w:tr w:rsidR="006E09AA" w:rsidRPr="00861A42" w:rsidTr="006E09AA">
        <w:tc>
          <w:tcPr>
            <w:tcW w:w="5955" w:type="dxa"/>
          </w:tcPr>
          <w:p w:rsidR="006E09AA" w:rsidRPr="00861A42" w:rsidRDefault="006E09AA" w:rsidP="006E09AA">
            <w:pPr>
              <w:widowControl w:val="0"/>
              <w:autoSpaceDE w:val="0"/>
              <w:autoSpaceDN w:val="0"/>
              <w:adjustRightInd w:val="0"/>
              <w:jc w:val="both"/>
            </w:pPr>
            <w:r w:rsidRPr="00861A42">
              <w:t xml:space="preserve">Цель подпрограммы </w:t>
            </w:r>
          </w:p>
        </w:tc>
        <w:tc>
          <w:tcPr>
            <w:tcW w:w="4394" w:type="dxa"/>
          </w:tcPr>
          <w:p w:rsidR="006E09AA" w:rsidRPr="00861A42" w:rsidRDefault="006E09AA" w:rsidP="006E09AA">
            <w:pPr>
              <w:widowControl w:val="0"/>
              <w:autoSpaceDE w:val="0"/>
              <w:autoSpaceDN w:val="0"/>
              <w:adjustRightInd w:val="0"/>
              <w:jc w:val="both"/>
            </w:pPr>
            <w:r w:rsidRPr="00861A42">
              <w:t>Улучшение жилищных условий  молодых семей в  районе.</w:t>
            </w:r>
          </w:p>
        </w:tc>
      </w:tr>
      <w:tr w:rsidR="006E09AA" w:rsidRPr="00861A42" w:rsidTr="006E09AA">
        <w:tc>
          <w:tcPr>
            <w:tcW w:w="5955" w:type="dxa"/>
          </w:tcPr>
          <w:p w:rsidR="006E09AA" w:rsidRPr="00861A42" w:rsidRDefault="006E09AA" w:rsidP="006E09AA">
            <w:pPr>
              <w:widowControl w:val="0"/>
              <w:autoSpaceDE w:val="0"/>
              <w:autoSpaceDN w:val="0"/>
              <w:adjustRightInd w:val="0"/>
              <w:jc w:val="both"/>
            </w:pPr>
            <w:r w:rsidRPr="00861A42">
              <w:t xml:space="preserve">Задачи подпрограммы </w:t>
            </w:r>
          </w:p>
        </w:tc>
        <w:tc>
          <w:tcPr>
            <w:tcW w:w="4394" w:type="dxa"/>
          </w:tcPr>
          <w:p w:rsidR="006E09AA" w:rsidRPr="00861A42" w:rsidRDefault="006E09AA" w:rsidP="006E09AA">
            <w:pPr>
              <w:jc w:val="both"/>
            </w:pPr>
            <w:r w:rsidRPr="00861A42">
              <w:t>Оказание  поддержки молодым семьям Эхирит-Булагатского районаза счет средств местного, областного и федерального бюджетов посредством формирования условий для повышения заинтересованности молодежи в развитии социально- экономического и производственного потенциала.</w:t>
            </w:r>
          </w:p>
        </w:tc>
      </w:tr>
      <w:tr w:rsidR="006E09AA" w:rsidRPr="00861A42" w:rsidTr="006E09AA">
        <w:trPr>
          <w:trHeight w:val="1186"/>
        </w:trPr>
        <w:tc>
          <w:tcPr>
            <w:tcW w:w="5955" w:type="dxa"/>
          </w:tcPr>
          <w:p w:rsidR="006E09AA" w:rsidRPr="00861A42" w:rsidRDefault="006E09AA" w:rsidP="006E09AA">
            <w:pPr>
              <w:widowControl w:val="0"/>
              <w:autoSpaceDE w:val="0"/>
              <w:autoSpaceDN w:val="0"/>
              <w:adjustRightInd w:val="0"/>
              <w:jc w:val="both"/>
            </w:pPr>
            <w:r w:rsidRPr="00861A42">
              <w:t>Целевые показатели подпрограммы</w:t>
            </w:r>
          </w:p>
        </w:tc>
        <w:tc>
          <w:tcPr>
            <w:tcW w:w="4394" w:type="dxa"/>
          </w:tcPr>
          <w:p w:rsidR="006E09AA" w:rsidRPr="00861A42" w:rsidRDefault="006E09AA" w:rsidP="006E09AA">
            <w:r w:rsidRPr="00861A42">
              <w:t>Количество молодых семей, улучшивших жилищные условия в результате реализации мероприятий Подпрограммы</w:t>
            </w:r>
          </w:p>
        </w:tc>
      </w:tr>
      <w:tr w:rsidR="006E09AA" w:rsidRPr="00861A42" w:rsidTr="006E09AA">
        <w:tc>
          <w:tcPr>
            <w:tcW w:w="5955" w:type="dxa"/>
          </w:tcPr>
          <w:p w:rsidR="006E09AA" w:rsidRPr="00861A42" w:rsidRDefault="006E09AA" w:rsidP="006E09AA">
            <w:pPr>
              <w:widowControl w:val="0"/>
              <w:autoSpaceDE w:val="0"/>
              <w:autoSpaceDN w:val="0"/>
              <w:adjustRightInd w:val="0"/>
              <w:jc w:val="both"/>
            </w:pPr>
            <w:r w:rsidRPr="00861A42">
              <w:t>Сроки реализации подпрограммы</w:t>
            </w:r>
          </w:p>
        </w:tc>
        <w:tc>
          <w:tcPr>
            <w:tcW w:w="4394" w:type="dxa"/>
          </w:tcPr>
          <w:p w:rsidR="006E09AA" w:rsidRPr="00861A42" w:rsidRDefault="006E09AA" w:rsidP="006E09AA">
            <w:pPr>
              <w:widowControl w:val="0"/>
              <w:autoSpaceDE w:val="0"/>
              <w:autoSpaceDN w:val="0"/>
              <w:adjustRightInd w:val="0"/>
              <w:jc w:val="both"/>
            </w:pPr>
            <w:r w:rsidRPr="00861A42">
              <w:t>20</w:t>
            </w:r>
            <w:r>
              <w:t>20</w:t>
            </w:r>
            <w:r w:rsidRPr="00861A42">
              <w:t xml:space="preserve"> – 202</w:t>
            </w:r>
            <w:r>
              <w:t>4</w:t>
            </w:r>
            <w:r w:rsidRPr="00861A42">
              <w:t xml:space="preserve"> гг.</w:t>
            </w:r>
          </w:p>
        </w:tc>
      </w:tr>
      <w:tr w:rsidR="006E09AA" w:rsidRPr="00861A42" w:rsidTr="006E09AA">
        <w:trPr>
          <w:trHeight w:val="640"/>
        </w:trPr>
        <w:tc>
          <w:tcPr>
            <w:tcW w:w="5955" w:type="dxa"/>
          </w:tcPr>
          <w:p w:rsidR="006E09AA" w:rsidRPr="00861A42" w:rsidRDefault="006E09AA" w:rsidP="006E09AA">
            <w:pPr>
              <w:widowControl w:val="0"/>
              <w:autoSpaceDE w:val="0"/>
              <w:autoSpaceDN w:val="0"/>
              <w:adjustRightInd w:val="0"/>
              <w:jc w:val="both"/>
            </w:pPr>
            <w:r w:rsidRPr="00861A42">
              <w:t>Перечень основных мероприятий подпрограммы</w:t>
            </w:r>
          </w:p>
        </w:tc>
        <w:tc>
          <w:tcPr>
            <w:tcW w:w="4394" w:type="dxa"/>
          </w:tcPr>
          <w:p w:rsidR="006E09AA" w:rsidRPr="009E5C26" w:rsidRDefault="006E09AA" w:rsidP="006E09AA">
            <w:r w:rsidRPr="009E5C26">
              <w:rPr>
                <w:rFonts w:cs="Arial"/>
              </w:rPr>
              <w:t>1.Предоставление социальных выплат на улучшение жилищных условий молодым семьям из федерального бюджета</w:t>
            </w:r>
            <w:r w:rsidRPr="009E5C26">
              <w:t>;</w:t>
            </w:r>
          </w:p>
          <w:p w:rsidR="006E09AA" w:rsidRPr="009E5C26" w:rsidRDefault="006E09AA" w:rsidP="006E09AA">
            <w:r w:rsidRPr="009E5C26">
              <w:rPr>
                <w:rFonts w:cs="Arial"/>
              </w:rPr>
              <w:t>2.Предоставление социальных выплат на улучшение жилищных условий молодым семьям из областного бюджета</w:t>
            </w:r>
            <w:r w:rsidRPr="009E5C26">
              <w:t>;</w:t>
            </w:r>
          </w:p>
          <w:p w:rsidR="006E09AA" w:rsidRPr="00861A42" w:rsidRDefault="006E09AA" w:rsidP="006E09AA">
            <w:r>
              <w:t>3.П</w:t>
            </w:r>
            <w:r w:rsidRPr="00861A42">
              <w:t>редоставление социальных выплат на улучшение жилищных условий молодым семьям</w:t>
            </w:r>
            <w:r>
              <w:t xml:space="preserve"> из местного бюджета</w:t>
            </w:r>
            <w:r w:rsidRPr="00861A42">
              <w:t>.</w:t>
            </w:r>
          </w:p>
        </w:tc>
      </w:tr>
      <w:tr w:rsidR="006E09AA" w:rsidRPr="00861A42" w:rsidTr="006E09AA">
        <w:trPr>
          <w:trHeight w:val="9210"/>
        </w:trPr>
        <w:tc>
          <w:tcPr>
            <w:tcW w:w="5955" w:type="dxa"/>
          </w:tcPr>
          <w:p w:rsidR="006E09AA" w:rsidRPr="00861A42" w:rsidRDefault="006E09AA" w:rsidP="006E09AA">
            <w:pPr>
              <w:widowControl w:val="0"/>
              <w:autoSpaceDE w:val="0"/>
              <w:autoSpaceDN w:val="0"/>
              <w:adjustRightInd w:val="0"/>
              <w:jc w:val="both"/>
            </w:pPr>
            <w:r w:rsidRPr="00861A42">
              <w:lastRenderedPageBreak/>
              <w:t xml:space="preserve">Объемы и источники финансирования </w:t>
            </w:r>
          </w:p>
        </w:tc>
        <w:tc>
          <w:tcPr>
            <w:tcW w:w="4394" w:type="dxa"/>
          </w:tcPr>
          <w:p w:rsidR="006E09AA" w:rsidRPr="00861A42" w:rsidRDefault="006E09AA" w:rsidP="006E09AA">
            <w:pPr>
              <w:widowControl w:val="0"/>
              <w:autoSpaceDE w:val="0"/>
              <w:autoSpaceDN w:val="0"/>
              <w:adjustRightInd w:val="0"/>
              <w:jc w:val="both"/>
            </w:pPr>
            <w:r w:rsidRPr="00861A42">
              <w:t xml:space="preserve">Общий планируемый объем финансирования составляет всего          </w:t>
            </w:r>
            <w:r>
              <w:t xml:space="preserve">5 031 155,86 </w:t>
            </w:r>
            <w:r w:rsidRPr="00861A42">
              <w:t>в том числе:</w:t>
            </w:r>
          </w:p>
          <w:p w:rsidR="006E09AA" w:rsidRPr="00861A42" w:rsidRDefault="006E09AA" w:rsidP="006E09AA">
            <w:pPr>
              <w:widowControl w:val="0"/>
              <w:autoSpaceDE w:val="0"/>
              <w:autoSpaceDN w:val="0"/>
              <w:adjustRightInd w:val="0"/>
              <w:jc w:val="both"/>
            </w:pPr>
            <w:r w:rsidRPr="00861A42">
              <w:t xml:space="preserve">2020 год -  </w:t>
            </w:r>
            <w:r>
              <w:t>4 295 886,86</w:t>
            </w:r>
          </w:p>
          <w:p w:rsidR="006E09AA" w:rsidRDefault="006E09AA" w:rsidP="006E09AA">
            <w:pPr>
              <w:widowControl w:val="0"/>
              <w:autoSpaceDE w:val="0"/>
              <w:autoSpaceDN w:val="0"/>
              <w:adjustRightInd w:val="0"/>
              <w:jc w:val="both"/>
            </w:pPr>
            <w:r w:rsidRPr="00861A42">
              <w:t xml:space="preserve">2021 год -  </w:t>
            </w:r>
            <w:r>
              <w:t>735 269</w:t>
            </w:r>
          </w:p>
          <w:p w:rsidR="006E09AA" w:rsidRDefault="006E09AA" w:rsidP="006E09AA">
            <w:pPr>
              <w:widowControl w:val="0"/>
              <w:autoSpaceDE w:val="0"/>
              <w:autoSpaceDN w:val="0"/>
              <w:adjustRightInd w:val="0"/>
              <w:jc w:val="both"/>
            </w:pPr>
            <w:r>
              <w:t>2022 год – 0</w:t>
            </w:r>
          </w:p>
          <w:p w:rsidR="006E09AA" w:rsidRDefault="006E09AA" w:rsidP="006E09AA">
            <w:pPr>
              <w:widowControl w:val="0"/>
              <w:autoSpaceDE w:val="0"/>
              <w:autoSpaceDN w:val="0"/>
              <w:adjustRightInd w:val="0"/>
              <w:jc w:val="both"/>
            </w:pPr>
            <w:r>
              <w:t>2023 год –0</w:t>
            </w:r>
          </w:p>
          <w:p w:rsidR="006E09AA" w:rsidRPr="00861A42" w:rsidRDefault="006E09AA" w:rsidP="006E09AA">
            <w:pPr>
              <w:widowControl w:val="0"/>
              <w:autoSpaceDE w:val="0"/>
              <w:autoSpaceDN w:val="0"/>
              <w:adjustRightInd w:val="0"/>
              <w:jc w:val="both"/>
            </w:pPr>
            <w:r>
              <w:t>2024 год – 0</w:t>
            </w:r>
          </w:p>
          <w:p w:rsidR="006E09AA" w:rsidRDefault="006E09AA" w:rsidP="006E09AA">
            <w:pPr>
              <w:widowControl w:val="0"/>
              <w:autoSpaceDE w:val="0"/>
              <w:autoSpaceDN w:val="0"/>
              <w:adjustRightInd w:val="0"/>
              <w:jc w:val="both"/>
            </w:pPr>
            <w:r>
              <w:t>Объем</w:t>
            </w:r>
            <w:r w:rsidRPr="00861A42">
              <w:t xml:space="preserve"> финансирования </w:t>
            </w:r>
            <w:r>
              <w:t>Подпрограммы ежегодно уточняе</w:t>
            </w:r>
            <w:r w:rsidRPr="00861A42">
              <w:t>тся при формировании районного бюджета на соответствующий финансовый год, исходя из возможностей районного  бюджета и затрат, необходим</w:t>
            </w:r>
            <w:r>
              <w:t>ых для реализации Подпрограммы.</w:t>
            </w:r>
          </w:p>
          <w:p w:rsidR="006E09AA" w:rsidRPr="006049CE" w:rsidRDefault="006E09AA" w:rsidP="006E09AA">
            <w:pPr>
              <w:pStyle w:val="a3"/>
              <w:rPr>
                <w:rFonts w:ascii="Times New Roman" w:hAnsi="Times New Roman"/>
              </w:rPr>
            </w:pPr>
            <w:r w:rsidRPr="006049CE">
              <w:rPr>
                <w:rFonts w:ascii="Times New Roman" w:hAnsi="Times New Roman"/>
              </w:rPr>
              <w:t xml:space="preserve">Общий объем финансирования составляет за счет средств МБ: </w:t>
            </w:r>
          </w:p>
          <w:p w:rsidR="006E09AA" w:rsidRPr="006049CE" w:rsidRDefault="006E09AA" w:rsidP="006E09AA">
            <w:pPr>
              <w:pStyle w:val="a3"/>
              <w:rPr>
                <w:rFonts w:ascii="Times New Roman" w:hAnsi="Times New Roman"/>
              </w:rPr>
            </w:pPr>
            <w:r>
              <w:rPr>
                <w:rFonts w:ascii="Times New Roman" w:hAnsi="Times New Roman"/>
              </w:rPr>
              <w:t xml:space="preserve">1 569 077 </w:t>
            </w:r>
            <w:r w:rsidRPr="006049CE">
              <w:rPr>
                <w:rFonts w:ascii="Times New Roman" w:hAnsi="Times New Roman"/>
              </w:rPr>
              <w:t>в том числе:</w:t>
            </w:r>
          </w:p>
          <w:p w:rsidR="006E09AA" w:rsidRPr="00861A42" w:rsidRDefault="006E09AA" w:rsidP="006E09AA">
            <w:pPr>
              <w:widowControl w:val="0"/>
              <w:autoSpaceDE w:val="0"/>
              <w:autoSpaceDN w:val="0"/>
              <w:adjustRightInd w:val="0"/>
              <w:jc w:val="both"/>
            </w:pPr>
            <w:r w:rsidRPr="00861A42">
              <w:t xml:space="preserve">2020 год -  </w:t>
            </w:r>
            <w:r>
              <w:t>833 808</w:t>
            </w:r>
          </w:p>
          <w:p w:rsidR="006E09AA" w:rsidRDefault="006E09AA" w:rsidP="006E09AA">
            <w:pPr>
              <w:widowControl w:val="0"/>
              <w:autoSpaceDE w:val="0"/>
              <w:autoSpaceDN w:val="0"/>
              <w:adjustRightInd w:val="0"/>
              <w:jc w:val="both"/>
            </w:pPr>
            <w:r w:rsidRPr="00861A42">
              <w:t xml:space="preserve">2021 год -  </w:t>
            </w:r>
            <w:r>
              <w:t>735 269</w:t>
            </w:r>
          </w:p>
          <w:p w:rsidR="006E09AA" w:rsidRDefault="006E09AA" w:rsidP="006E09AA">
            <w:pPr>
              <w:widowControl w:val="0"/>
              <w:autoSpaceDE w:val="0"/>
              <w:autoSpaceDN w:val="0"/>
              <w:adjustRightInd w:val="0"/>
              <w:jc w:val="both"/>
            </w:pPr>
            <w:r>
              <w:t>2022 год – 0</w:t>
            </w:r>
          </w:p>
          <w:p w:rsidR="006E09AA" w:rsidRDefault="006E09AA" w:rsidP="006E09AA">
            <w:pPr>
              <w:widowControl w:val="0"/>
              <w:autoSpaceDE w:val="0"/>
              <w:autoSpaceDN w:val="0"/>
              <w:adjustRightInd w:val="0"/>
              <w:jc w:val="both"/>
            </w:pPr>
            <w:r>
              <w:t>2023 год – 0</w:t>
            </w:r>
          </w:p>
          <w:p w:rsidR="006E09AA" w:rsidRDefault="006E09AA" w:rsidP="006E09AA">
            <w:pPr>
              <w:widowControl w:val="0"/>
              <w:autoSpaceDE w:val="0"/>
              <w:autoSpaceDN w:val="0"/>
              <w:adjustRightInd w:val="0"/>
              <w:jc w:val="both"/>
            </w:pPr>
            <w:r>
              <w:t>2024 год – 0</w:t>
            </w:r>
          </w:p>
          <w:p w:rsidR="006E09AA" w:rsidRPr="006049CE" w:rsidRDefault="006E09AA" w:rsidP="006E09AA">
            <w:pPr>
              <w:pStyle w:val="a3"/>
              <w:rPr>
                <w:rFonts w:ascii="Times New Roman" w:hAnsi="Times New Roman"/>
              </w:rPr>
            </w:pPr>
            <w:r w:rsidRPr="006049CE">
              <w:rPr>
                <w:rFonts w:ascii="Times New Roman" w:hAnsi="Times New Roman"/>
              </w:rPr>
              <w:t>Объем средств, привлеченных</w:t>
            </w:r>
            <w:r>
              <w:rPr>
                <w:rFonts w:ascii="Times New Roman" w:hAnsi="Times New Roman"/>
              </w:rPr>
              <w:t>,</w:t>
            </w:r>
            <w:r w:rsidRPr="006049CE">
              <w:rPr>
                <w:rFonts w:ascii="Times New Roman" w:hAnsi="Times New Roman"/>
              </w:rPr>
              <w:t xml:space="preserve"> в том числе</w:t>
            </w:r>
            <w:r>
              <w:rPr>
                <w:rFonts w:ascii="Times New Roman" w:hAnsi="Times New Roman"/>
              </w:rPr>
              <w:t>,</w:t>
            </w:r>
            <w:r w:rsidRPr="006049CE">
              <w:rPr>
                <w:rFonts w:ascii="Times New Roman" w:hAnsi="Times New Roman"/>
              </w:rPr>
              <w:t xml:space="preserve"> за счет средств Федерального бюджета  д</w:t>
            </w:r>
            <w:r>
              <w:rPr>
                <w:rFonts w:ascii="Times New Roman" w:hAnsi="Times New Roman"/>
              </w:rPr>
              <w:t>ля софинансирования мероприятий Подпрограммы</w:t>
            </w:r>
            <w:r w:rsidRPr="006049CE">
              <w:rPr>
                <w:rFonts w:ascii="Times New Roman" w:hAnsi="Times New Roman"/>
              </w:rPr>
              <w:t xml:space="preserve"> составляет – </w:t>
            </w:r>
            <w:r w:rsidRPr="002A7090">
              <w:rPr>
                <w:rFonts w:ascii="Times New Roman" w:hAnsi="Times New Roman"/>
              </w:rPr>
              <w:t>3</w:t>
            </w:r>
            <w:r>
              <w:rPr>
                <w:rFonts w:ascii="Times New Roman" w:hAnsi="Times New Roman"/>
              </w:rPr>
              <w:t>95 588</w:t>
            </w:r>
            <w:r w:rsidRPr="002A7090">
              <w:rPr>
                <w:rFonts w:ascii="Times New Roman" w:hAnsi="Times New Roman"/>
              </w:rPr>
              <w:t>,</w:t>
            </w:r>
            <w:r>
              <w:rPr>
                <w:rFonts w:ascii="Times New Roman" w:hAnsi="Times New Roman"/>
              </w:rPr>
              <w:t>4</w:t>
            </w:r>
            <w:r w:rsidRPr="002A7090">
              <w:rPr>
                <w:rFonts w:ascii="Times New Roman" w:hAnsi="Times New Roman"/>
              </w:rPr>
              <w:t>2</w:t>
            </w:r>
            <w:r w:rsidRPr="006049CE">
              <w:rPr>
                <w:rFonts w:ascii="Times New Roman" w:hAnsi="Times New Roman"/>
              </w:rPr>
              <w:t>в том числе:</w:t>
            </w:r>
          </w:p>
          <w:p w:rsidR="006E09AA" w:rsidRPr="00861A42" w:rsidRDefault="006E09AA" w:rsidP="006E09AA">
            <w:pPr>
              <w:widowControl w:val="0"/>
              <w:autoSpaceDE w:val="0"/>
              <w:autoSpaceDN w:val="0"/>
              <w:adjustRightInd w:val="0"/>
              <w:jc w:val="both"/>
            </w:pPr>
            <w:r w:rsidRPr="00861A42">
              <w:t xml:space="preserve">2020 год -  </w:t>
            </w:r>
            <w:r w:rsidRPr="002A7090">
              <w:t>3</w:t>
            </w:r>
            <w:r>
              <w:t>95 588</w:t>
            </w:r>
            <w:r w:rsidRPr="002A7090">
              <w:t>,</w:t>
            </w:r>
            <w:r>
              <w:t>4</w:t>
            </w:r>
            <w:r w:rsidRPr="002A7090">
              <w:t>2</w:t>
            </w:r>
          </w:p>
          <w:p w:rsidR="006E09AA" w:rsidRDefault="006E09AA" w:rsidP="006E09AA">
            <w:pPr>
              <w:widowControl w:val="0"/>
              <w:autoSpaceDE w:val="0"/>
              <w:autoSpaceDN w:val="0"/>
              <w:adjustRightInd w:val="0"/>
              <w:jc w:val="both"/>
            </w:pPr>
            <w:r w:rsidRPr="00861A42">
              <w:t xml:space="preserve">2021 год -  </w:t>
            </w:r>
            <w:r>
              <w:t>0,00</w:t>
            </w:r>
          </w:p>
          <w:p w:rsidR="006E09AA" w:rsidRDefault="006E09AA" w:rsidP="006E09AA">
            <w:pPr>
              <w:widowControl w:val="0"/>
              <w:autoSpaceDE w:val="0"/>
              <w:autoSpaceDN w:val="0"/>
              <w:adjustRightInd w:val="0"/>
              <w:jc w:val="both"/>
            </w:pPr>
            <w:r>
              <w:t>2022 год – 0,00</w:t>
            </w:r>
          </w:p>
          <w:p w:rsidR="006E09AA" w:rsidRPr="009E5C26" w:rsidRDefault="006E09AA" w:rsidP="006E09AA">
            <w:pPr>
              <w:pStyle w:val="af0"/>
              <w:numPr>
                <w:ilvl w:val="0"/>
                <w:numId w:val="31"/>
              </w:numPr>
              <w:ind w:left="566" w:hanging="566"/>
              <w:jc w:val="both"/>
              <w:rPr>
                <w:rFonts w:ascii="Times New Roman" w:hAnsi="Times New Roman" w:cs="Times New Roman"/>
              </w:rPr>
            </w:pPr>
            <w:r w:rsidRPr="009E5C26">
              <w:rPr>
                <w:rFonts w:ascii="Times New Roman" w:hAnsi="Times New Roman" w:cs="Times New Roman"/>
              </w:rPr>
              <w:t>год –</w:t>
            </w:r>
            <w:r>
              <w:rPr>
                <w:rFonts w:ascii="Times New Roman" w:hAnsi="Times New Roman" w:cs="Times New Roman"/>
              </w:rPr>
              <w:t xml:space="preserve"> 0,00</w:t>
            </w:r>
          </w:p>
          <w:p w:rsidR="006E09AA" w:rsidRPr="00BE0DB9" w:rsidRDefault="006E09AA" w:rsidP="006E09AA">
            <w:pPr>
              <w:pStyle w:val="af0"/>
              <w:numPr>
                <w:ilvl w:val="0"/>
                <w:numId w:val="31"/>
              </w:numPr>
              <w:ind w:left="566" w:hanging="566"/>
              <w:rPr>
                <w:rFonts w:ascii="Times New Roman" w:hAnsi="Times New Roman" w:cs="Times New Roman"/>
              </w:rPr>
            </w:pPr>
            <w:r w:rsidRPr="009E5C26">
              <w:rPr>
                <w:rFonts w:ascii="Times New Roman" w:hAnsi="Times New Roman" w:cs="Times New Roman"/>
              </w:rPr>
              <w:t>год – 0,00</w:t>
            </w:r>
          </w:p>
          <w:p w:rsidR="006E09AA" w:rsidRPr="00861A42" w:rsidRDefault="006E09AA" w:rsidP="006E09AA">
            <w:r w:rsidRPr="00BC3D1E">
              <w:t>Объем средств, привлеченных</w:t>
            </w:r>
            <w:r>
              <w:t>, в том числе, за счет средств</w:t>
            </w:r>
            <w:r w:rsidRPr="00BC3D1E">
              <w:t xml:space="preserve">   Областного бюджета  для софинансирования мероприятий Подпрограммы составляет – </w:t>
            </w:r>
            <w:r>
              <w:t xml:space="preserve">  3 066 490,4</w:t>
            </w:r>
            <w:r w:rsidRPr="00BC3D1E">
              <w:t>4 в том числе:</w:t>
            </w:r>
            <w:r w:rsidRPr="00861A42">
              <w:t xml:space="preserve">2020 год -  </w:t>
            </w:r>
            <w:r>
              <w:t>3 066 490,4</w:t>
            </w:r>
            <w:r w:rsidRPr="00BC3D1E">
              <w:t xml:space="preserve">4  </w:t>
            </w:r>
            <w:r w:rsidRPr="00861A42">
              <w:t xml:space="preserve">2021 год -  </w:t>
            </w:r>
            <w:r>
              <w:t>0,00                                     2022 год – 0,00                                     2023 год – 0,00                                     2024 год – 0,00</w:t>
            </w:r>
          </w:p>
        </w:tc>
      </w:tr>
      <w:tr w:rsidR="006E09AA" w:rsidRPr="00861A42" w:rsidTr="006E09AA">
        <w:tc>
          <w:tcPr>
            <w:tcW w:w="5955" w:type="dxa"/>
          </w:tcPr>
          <w:p w:rsidR="006E09AA" w:rsidRPr="00861A42" w:rsidRDefault="006E09AA" w:rsidP="006E09AA">
            <w:pPr>
              <w:widowControl w:val="0"/>
              <w:autoSpaceDE w:val="0"/>
              <w:autoSpaceDN w:val="0"/>
              <w:adjustRightInd w:val="0"/>
              <w:jc w:val="both"/>
            </w:pPr>
            <w:r w:rsidRPr="00861A42">
              <w:t>Ожидаемые конечные результаты реализации программы</w:t>
            </w:r>
          </w:p>
        </w:tc>
        <w:tc>
          <w:tcPr>
            <w:tcW w:w="4394" w:type="dxa"/>
          </w:tcPr>
          <w:p w:rsidR="006E09AA" w:rsidRPr="00861A42" w:rsidRDefault="006E09AA" w:rsidP="006E09AA">
            <w:pPr>
              <w:widowControl w:val="0"/>
              <w:jc w:val="both"/>
              <w:outlineLvl w:val="4"/>
            </w:pPr>
            <w:r w:rsidRPr="00861A42">
              <w:t xml:space="preserve">Улучшение жилищных условий </w:t>
            </w:r>
            <w:r>
              <w:t>13</w:t>
            </w:r>
            <w:r w:rsidRPr="00861A42">
              <w:t xml:space="preserve"> молодых семей, в том  числе  по  годам:</w:t>
            </w:r>
          </w:p>
          <w:p w:rsidR="006E09AA" w:rsidRPr="00861A42" w:rsidRDefault="006E09AA" w:rsidP="006E09AA">
            <w:pPr>
              <w:widowControl w:val="0"/>
              <w:jc w:val="both"/>
              <w:outlineLvl w:val="4"/>
            </w:pPr>
            <w:r>
              <w:t>2020 - 4</w:t>
            </w:r>
          </w:p>
          <w:p w:rsidR="006E09AA" w:rsidRDefault="006E09AA" w:rsidP="006E09AA">
            <w:r w:rsidRPr="00861A42">
              <w:t xml:space="preserve">2021 </w:t>
            </w:r>
            <w:r>
              <w:t>–2</w:t>
            </w:r>
          </w:p>
          <w:p w:rsidR="006E09AA" w:rsidRDefault="006E09AA" w:rsidP="006E09AA">
            <w:r>
              <w:t>2022 -2</w:t>
            </w:r>
          </w:p>
          <w:p w:rsidR="006E09AA" w:rsidRDefault="006E09AA" w:rsidP="006E09AA">
            <w:r>
              <w:t>2023 -2</w:t>
            </w:r>
          </w:p>
          <w:p w:rsidR="006E09AA" w:rsidRPr="00861A42" w:rsidRDefault="006E09AA" w:rsidP="006E09AA">
            <w:r>
              <w:t>2024 -2</w:t>
            </w:r>
          </w:p>
        </w:tc>
      </w:tr>
    </w:tbl>
    <w:p w:rsidR="006E09AA" w:rsidRDefault="006E09AA" w:rsidP="006E09AA"/>
    <w:p w:rsidR="00DE471E" w:rsidRPr="00861A42" w:rsidRDefault="00DE471E" w:rsidP="006E09AA"/>
    <w:p w:rsidR="006E09AA" w:rsidRDefault="006E09AA" w:rsidP="006E09AA">
      <w:pPr>
        <w:widowControl w:val="0"/>
        <w:autoSpaceDE w:val="0"/>
        <w:autoSpaceDN w:val="0"/>
        <w:adjustRightInd w:val="0"/>
        <w:jc w:val="center"/>
        <w:rPr>
          <w:b/>
          <w:bCs/>
        </w:rPr>
      </w:pPr>
    </w:p>
    <w:p w:rsidR="006E09AA" w:rsidRPr="00861A42" w:rsidRDefault="006E09AA" w:rsidP="006E09AA">
      <w:pPr>
        <w:widowControl w:val="0"/>
        <w:autoSpaceDE w:val="0"/>
        <w:autoSpaceDN w:val="0"/>
        <w:adjustRightInd w:val="0"/>
        <w:jc w:val="center"/>
      </w:pPr>
      <w:r w:rsidRPr="00861A42">
        <w:rPr>
          <w:b/>
          <w:bCs/>
        </w:rPr>
        <w:lastRenderedPageBreak/>
        <w:t xml:space="preserve">2. </w:t>
      </w:r>
      <w:r w:rsidRPr="00861A42">
        <w:rPr>
          <w:b/>
          <w:bCs/>
          <w:sz w:val="28"/>
          <w:szCs w:val="28"/>
        </w:rPr>
        <w:t>Содержание проблемы и обоснование необходимости ее решения</w:t>
      </w:r>
    </w:p>
    <w:p w:rsidR="006E09AA" w:rsidRPr="00861A42" w:rsidRDefault="006E09AA" w:rsidP="006E09AA">
      <w:pPr>
        <w:widowControl w:val="0"/>
        <w:autoSpaceDE w:val="0"/>
        <w:autoSpaceDN w:val="0"/>
        <w:adjustRightInd w:val="0"/>
        <w:ind w:firstLine="567"/>
        <w:jc w:val="both"/>
        <w:rPr>
          <w:sz w:val="28"/>
          <w:szCs w:val="28"/>
        </w:rPr>
      </w:pPr>
      <w:r w:rsidRPr="00861A42">
        <w:rPr>
          <w:sz w:val="28"/>
          <w:szCs w:val="28"/>
        </w:rPr>
        <w:t xml:space="preserve">Основным мероприятием подпрограммы, направленным на реализацию поставленной цели и задач предусматривает создание системы муниципальной и государственной поддержки молодых семей, нуждающихся в улучшении жилищных условий, в целях закрепления молодых специалистов в организациях области, повышения общественной активности молодежи, улучшения демографической ситуации и укрепления института семьи в </w:t>
      </w:r>
      <w:r>
        <w:rPr>
          <w:sz w:val="28"/>
          <w:szCs w:val="28"/>
        </w:rPr>
        <w:t>МО «Эхирит-Булагатский  район»</w:t>
      </w:r>
      <w:r w:rsidRPr="00861A42">
        <w:rPr>
          <w:sz w:val="28"/>
          <w:szCs w:val="28"/>
        </w:rPr>
        <w:t>.</w:t>
      </w:r>
    </w:p>
    <w:p w:rsidR="006E09AA" w:rsidRPr="00861A42" w:rsidRDefault="006E09AA" w:rsidP="006E09AA">
      <w:pPr>
        <w:widowControl w:val="0"/>
        <w:autoSpaceDE w:val="0"/>
        <w:autoSpaceDN w:val="0"/>
        <w:adjustRightInd w:val="0"/>
        <w:ind w:firstLine="567"/>
        <w:jc w:val="both"/>
        <w:rPr>
          <w:sz w:val="28"/>
          <w:szCs w:val="28"/>
        </w:rPr>
      </w:pPr>
      <w:r w:rsidRPr="00861A42">
        <w:rPr>
          <w:sz w:val="28"/>
          <w:szCs w:val="28"/>
        </w:rPr>
        <w:t>Органами власти, учеными, общественными деятелями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молодым гражданам в решении их жилищных проблем.</w:t>
      </w:r>
    </w:p>
    <w:p w:rsidR="006E09AA" w:rsidRDefault="006E09AA" w:rsidP="006E09AA">
      <w:pPr>
        <w:widowControl w:val="0"/>
        <w:autoSpaceDE w:val="0"/>
        <w:autoSpaceDN w:val="0"/>
        <w:adjustRightInd w:val="0"/>
        <w:ind w:firstLine="567"/>
        <w:jc w:val="both"/>
        <w:rPr>
          <w:sz w:val="28"/>
          <w:szCs w:val="28"/>
        </w:rPr>
      </w:pPr>
      <w:r w:rsidRPr="00861A42">
        <w:rPr>
          <w:sz w:val="28"/>
          <w:szCs w:val="28"/>
        </w:rPr>
        <w:t xml:space="preserve">Вопрос обеспечения жильем молодых семей приобретает особую актуальность в предстоящем периоде, когда вступают в действие структурные факторы изменения возрастного состава молодежи. </w:t>
      </w:r>
    </w:p>
    <w:p w:rsidR="006E09AA" w:rsidRPr="00861A42" w:rsidRDefault="006E09AA" w:rsidP="006E09AA">
      <w:pPr>
        <w:widowControl w:val="0"/>
        <w:autoSpaceDE w:val="0"/>
        <w:autoSpaceDN w:val="0"/>
        <w:adjustRightInd w:val="0"/>
        <w:ind w:firstLine="567"/>
        <w:jc w:val="both"/>
        <w:rPr>
          <w:sz w:val="28"/>
          <w:szCs w:val="28"/>
        </w:rPr>
      </w:pPr>
      <w:r w:rsidRPr="00861A42">
        <w:rPr>
          <w:sz w:val="28"/>
          <w:szCs w:val="28"/>
        </w:rPr>
        <w:t>Жилищные проблемы оказывают отрицательное влияние на молодежь. Молодые люди покидают сельскую местность. Многие молодые специалисты после окончания вузов в г. Иркутске не хотят возвращаться к месту их прежнего проживания к родителям в  район, мотивируя свое решение, в том числе и отсутствием возможности приобретения собственного жилья.</w:t>
      </w:r>
    </w:p>
    <w:p w:rsidR="006E09AA" w:rsidRPr="00861A42" w:rsidRDefault="006E09AA" w:rsidP="006E09AA">
      <w:pPr>
        <w:widowControl w:val="0"/>
        <w:autoSpaceDE w:val="0"/>
        <w:autoSpaceDN w:val="0"/>
        <w:adjustRightInd w:val="0"/>
        <w:ind w:firstLine="567"/>
        <w:jc w:val="both"/>
        <w:rPr>
          <w:sz w:val="28"/>
          <w:szCs w:val="28"/>
        </w:rPr>
      </w:pPr>
      <w:r w:rsidRPr="00861A42">
        <w:rPr>
          <w:sz w:val="28"/>
          <w:szCs w:val="28"/>
        </w:rPr>
        <w:t>Неудовлетворительные жилищные условия оказывают особенно отрицательное влияние на репродуктивное поведение молодой семьи.</w:t>
      </w:r>
    </w:p>
    <w:p w:rsidR="006E09AA" w:rsidRPr="00861A42" w:rsidRDefault="006E09AA" w:rsidP="006E09AA">
      <w:pPr>
        <w:widowControl w:val="0"/>
        <w:autoSpaceDE w:val="0"/>
        <w:autoSpaceDN w:val="0"/>
        <w:adjustRightInd w:val="0"/>
        <w:ind w:firstLine="567"/>
        <w:jc w:val="both"/>
        <w:rPr>
          <w:sz w:val="28"/>
          <w:szCs w:val="28"/>
        </w:rPr>
      </w:pPr>
      <w:r w:rsidRPr="00861A42">
        <w:rPr>
          <w:sz w:val="28"/>
          <w:szCs w:val="28"/>
        </w:rPr>
        <w:t>Молодые люди не спешат создавать семью или официально оформлять свои отношения, что приводит к снижению авторитета семейных ценностей, к увеличению количества детей, рожденных вне брака.</w:t>
      </w:r>
    </w:p>
    <w:p w:rsidR="006E09AA" w:rsidRPr="00861A42" w:rsidRDefault="006E09AA" w:rsidP="006E09AA">
      <w:pPr>
        <w:widowControl w:val="0"/>
        <w:autoSpaceDE w:val="0"/>
        <w:autoSpaceDN w:val="0"/>
        <w:adjustRightInd w:val="0"/>
        <w:ind w:firstLine="567"/>
        <w:jc w:val="both"/>
        <w:rPr>
          <w:sz w:val="28"/>
          <w:szCs w:val="28"/>
        </w:rPr>
      </w:pPr>
      <w:r w:rsidRPr="00861A42">
        <w:rPr>
          <w:sz w:val="28"/>
          <w:szCs w:val="28"/>
        </w:rPr>
        <w:t>Из-за невозможности реализовать свои потребности в одной из ключевых сфер жизни – в решении собственной жилищной проблемы среди молодежи растет инфантилизм, социальная апатия, снижается общественная активность.</w:t>
      </w:r>
    </w:p>
    <w:p w:rsidR="006E09AA" w:rsidRPr="00861A42" w:rsidRDefault="006E09AA" w:rsidP="006E09AA">
      <w:pPr>
        <w:widowControl w:val="0"/>
        <w:autoSpaceDE w:val="0"/>
        <w:autoSpaceDN w:val="0"/>
        <w:adjustRightInd w:val="0"/>
        <w:ind w:firstLine="567"/>
        <w:jc w:val="both"/>
        <w:rPr>
          <w:sz w:val="28"/>
          <w:szCs w:val="28"/>
        </w:rPr>
      </w:pPr>
      <w:r w:rsidRPr="00861A42">
        <w:rPr>
          <w:sz w:val="28"/>
          <w:szCs w:val="28"/>
        </w:rPr>
        <w:t>В современных условиях ситуация в жилищном секторе определяется растущим спросом граждан, в том числе и молодежи, на доступное жилье и невозможностью его приобретения на приемлемых условиях.</w:t>
      </w:r>
    </w:p>
    <w:p w:rsidR="006E09AA" w:rsidRPr="00861A42" w:rsidRDefault="006E09AA" w:rsidP="006E09AA">
      <w:pPr>
        <w:widowControl w:val="0"/>
        <w:autoSpaceDE w:val="0"/>
        <w:autoSpaceDN w:val="0"/>
        <w:adjustRightInd w:val="0"/>
        <w:ind w:firstLine="567"/>
        <w:jc w:val="both"/>
        <w:rPr>
          <w:sz w:val="28"/>
          <w:szCs w:val="28"/>
        </w:rPr>
      </w:pPr>
      <w:r w:rsidRPr="00861A42">
        <w:rPr>
          <w:sz w:val="28"/>
          <w:szCs w:val="28"/>
        </w:rPr>
        <w:t xml:space="preserve">        В  настоящее  время в районе проживает  551 молодых  семей.  Из них 18,5% (102 семьи)  желает улучшить свои  жилищные  условия. </w:t>
      </w:r>
    </w:p>
    <w:p w:rsidR="006E09AA" w:rsidRPr="00861A42" w:rsidRDefault="006E09AA" w:rsidP="006E09AA">
      <w:pPr>
        <w:widowControl w:val="0"/>
        <w:autoSpaceDE w:val="0"/>
        <w:autoSpaceDN w:val="0"/>
        <w:adjustRightInd w:val="0"/>
        <w:ind w:firstLine="567"/>
        <w:jc w:val="both"/>
        <w:rPr>
          <w:sz w:val="28"/>
          <w:szCs w:val="28"/>
        </w:rPr>
      </w:pPr>
      <w:r w:rsidRPr="00861A42">
        <w:rPr>
          <w:sz w:val="28"/>
          <w:szCs w:val="28"/>
        </w:rPr>
        <w:t>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состав семей, занимающих отдельную квартиру или дом, численно выше, чем семей, которые снимают комнату. В связи с этим для улучшения демографической ситуации в районе необходимо обеспечить создание условий для решения жилищных проблем молодых семей.</w:t>
      </w:r>
    </w:p>
    <w:p w:rsidR="006E09AA" w:rsidRPr="00861A42" w:rsidRDefault="006E09AA" w:rsidP="006E09AA">
      <w:pPr>
        <w:widowControl w:val="0"/>
        <w:autoSpaceDE w:val="0"/>
        <w:autoSpaceDN w:val="0"/>
        <w:adjustRightInd w:val="0"/>
        <w:ind w:firstLine="567"/>
        <w:jc w:val="both"/>
        <w:rPr>
          <w:sz w:val="28"/>
          <w:szCs w:val="28"/>
        </w:rPr>
      </w:pPr>
      <w:r w:rsidRPr="00861A42">
        <w:rPr>
          <w:sz w:val="28"/>
          <w:szCs w:val="28"/>
        </w:rPr>
        <w:t xml:space="preserve">Большинство молодых семей не имеет возможности решить жилищную проблему самостоятельно, поэтому требуется продуманная и реалистичная политика в отношении оказания государственной поддержки молодым </w:t>
      </w:r>
      <w:r w:rsidRPr="00861A42">
        <w:rPr>
          <w:sz w:val="28"/>
          <w:szCs w:val="28"/>
        </w:rPr>
        <w:lastRenderedPageBreak/>
        <w:t xml:space="preserve">семьям в приобретении (строительстве) жилья. Существенной  поддержкой   молодым  семьям   в  решении  жилищных  проблем  может  стать  Программа (подпрограмма),  предусматривающая   выделение  субсидии   на  приобретение   жилья  и  предполагающая   софинансирование   бюджетов разных  уровней.     </w:t>
      </w:r>
    </w:p>
    <w:p w:rsidR="006E09AA" w:rsidRPr="00861A42" w:rsidRDefault="006E09AA" w:rsidP="006E09AA">
      <w:pPr>
        <w:widowControl w:val="0"/>
        <w:autoSpaceDE w:val="0"/>
        <w:autoSpaceDN w:val="0"/>
        <w:adjustRightInd w:val="0"/>
        <w:jc w:val="center"/>
        <w:rPr>
          <w:b/>
          <w:bCs/>
          <w:sz w:val="28"/>
          <w:szCs w:val="28"/>
        </w:rPr>
      </w:pPr>
      <w:r w:rsidRPr="00861A42">
        <w:rPr>
          <w:b/>
          <w:bCs/>
          <w:sz w:val="28"/>
          <w:szCs w:val="28"/>
        </w:rPr>
        <w:t>3. Цель и задачи подпрограммы</w:t>
      </w:r>
    </w:p>
    <w:p w:rsidR="006E09AA" w:rsidRPr="00861A42" w:rsidRDefault="006E09AA" w:rsidP="006E09AA">
      <w:pPr>
        <w:ind w:firstLine="708"/>
        <w:jc w:val="both"/>
        <w:rPr>
          <w:sz w:val="28"/>
          <w:szCs w:val="28"/>
        </w:rPr>
      </w:pPr>
      <w:r w:rsidRPr="00861A42">
        <w:rPr>
          <w:sz w:val="28"/>
          <w:szCs w:val="28"/>
        </w:rPr>
        <w:t>Целью Подпрограммы является улучшение жилищных условий  молодых семей района.</w:t>
      </w:r>
    </w:p>
    <w:p w:rsidR="006E09AA" w:rsidRPr="00861A42" w:rsidRDefault="006E09AA" w:rsidP="006E09AA">
      <w:pPr>
        <w:jc w:val="both"/>
      </w:pPr>
      <w:r w:rsidRPr="00861A42">
        <w:rPr>
          <w:sz w:val="28"/>
          <w:szCs w:val="28"/>
        </w:rPr>
        <w:t>Для достижения поставленной цели  Подпрограммой предполагается решение следующей основной задачи:</w:t>
      </w:r>
    </w:p>
    <w:p w:rsidR="006E09AA" w:rsidRPr="00861A42" w:rsidRDefault="006E09AA" w:rsidP="006E09AA">
      <w:pPr>
        <w:jc w:val="both"/>
        <w:rPr>
          <w:sz w:val="28"/>
          <w:szCs w:val="28"/>
        </w:rPr>
      </w:pPr>
      <w:r w:rsidRPr="00861A42">
        <w:t xml:space="preserve">- </w:t>
      </w:r>
      <w:r w:rsidRPr="00861A42">
        <w:rPr>
          <w:sz w:val="28"/>
          <w:szCs w:val="28"/>
        </w:rPr>
        <w:t>Оказание  за счет средств местного, областного и федерального бюджетов поддержки молодым семьям Эхирит-Булагатского района посредством формирования условий для повышения заинтересованности молодежи в развитии социально- экономического и производственного потенциала;</w:t>
      </w:r>
    </w:p>
    <w:p w:rsidR="006E09AA" w:rsidRPr="00861A42" w:rsidRDefault="006E09AA" w:rsidP="006E09AA">
      <w:pPr>
        <w:jc w:val="both"/>
        <w:rPr>
          <w:sz w:val="28"/>
          <w:szCs w:val="28"/>
        </w:rPr>
      </w:pPr>
      <w:r w:rsidRPr="00861A42">
        <w:rPr>
          <w:sz w:val="28"/>
          <w:szCs w:val="28"/>
        </w:rPr>
        <w:t xml:space="preserve">- Целевым показателем Подпрограммы является количество молодых семей, улучшивших жилищные условия в результате реализации мероприятий Подпрограммы-8 семей.                                                                                                               </w:t>
      </w:r>
    </w:p>
    <w:p w:rsidR="006E09AA" w:rsidRPr="00861A42" w:rsidRDefault="006E09AA" w:rsidP="006E09AA">
      <w:pPr>
        <w:jc w:val="both"/>
        <w:rPr>
          <w:sz w:val="28"/>
          <w:szCs w:val="28"/>
        </w:rPr>
      </w:pPr>
      <w:r w:rsidRPr="00861A42">
        <w:rPr>
          <w:sz w:val="28"/>
          <w:szCs w:val="28"/>
        </w:rPr>
        <w:t>Сроки реализации Подпрограммы: 20</w:t>
      </w:r>
      <w:r>
        <w:rPr>
          <w:sz w:val="28"/>
          <w:szCs w:val="28"/>
        </w:rPr>
        <w:t>20</w:t>
      </w:r>
      <w:r w:rsidRPr="00861A42">
        <w:rPr>
          <w:sz w:val="28"/>
          <w:szCs w:val="28"/>
        </w:rPr>
        <w:t>-202</w:t>
      </w:r>
      <w:r>
        <w:rPr>
          <w:sz w:val="28"/>
          <w:szCs w:val="28"/>
        </w:rPr>
        <w:t xml:space="preserve">4 </w:t>
      </w:r>
      <w:r w:rsidRPr="00861A42">
        <w:rPr>
          <w:sz w:val="28"/>
          <w:szCs w:val="28"/>
        </w:rPr>
        <w:t>годы. Сроки досрочного прекращения Подпрограммы не предполагаются.</w:t>
      </w:r>
    </w:p>
    <w:p w:rsidR="006E09AA" w:rsidRPr="00861A42" w:rsidRDefault="006E09AA" w:rsidP="006E09AA">
      <w:pPr>
        <w:widowControl w:val="0"/>
        <w:autoSpaceDE w:val="0"/>
        <w:autoSpaceDN w:val="0"/>
        <w:adjustRightInd w:val="0"/>
        <w:jc w:val="both"/>
        <w:rPr>
          <w:sz w:val="28"/>
          <w:szCs w:val="28"/>
        </w:rPr>
      </w:pPr>
      <w:r w:rsidRPr="00861A42">
        <w:rPr>
          <w:sz w:val="28"/>
          <w:szCs w:val="28"/>
        </w:rPr>
        <w:t>Основными принципами реализации Подпрограммы являются:</w:t>
      </w:r>
    </w:p>
    <w:p w:rsidR="006E09AA" w:rsidRPr="00861A42" w:rsidRDefault="006E09AA" w:rsidP="006E09AA">
      <w:pPr>
        <w:widowControl w:val="0"/>
        <w:autoSpaceDE w:val="0"/>
        <w:autoSpaceDN w:val="0"/>
        <w:adjustRightInd w:val="0"/>
        <w:jc w:val="both"/>
        <w:rPr>
          <w:sz w:val="28"/>
          <w:szCs w:val="28"/>
        </w:rPr>
      </w:pPr>
      <w:r w:rsidRPr="00861A42">
        <w:rPr>
          <w:sz w:val="28"/>
          <w:szCs w:val="28"/>
        </w:rPr>
        <w:t>- добровольность участия в Подпрограмме молодых семей;</w:t>
      </w:r>
    </w:p>
    <w:p w:rsidR="006E09AA" w:rsidRPr="00861A42" w:rsidRDefault="006E09AA" w:rsidP="006E09AA">
      <w:pPr>
        <w:widowControl w:val="0"/>
        <w:autoSpaceDE w:val="0"/>
        <w:autoSpaceDN w:val="0"/>
        <w:adjustRightInd w:val="0"/>
        <w:jc w:val="both"/>
        <w:rPr>
          <w:sz w:val="28"/>
          <w:szCs w:val="28"/>
        </w:rPr>
      </w:pPr>
      <w:r w:rsidRPr="00861A42">
        <w:rPr>
          <w:sz w:val="28"/>
          <w:szCs w:val="28"/>
        </w:rPr>
        <w:t>- признание молодой семьи нуждающейся в жилых помещениях в соответствии с законодательством Российской Федерации;</w:t>
      </w:r>
    </w:p>
    <w:p w:rsidR="006E09AA" w:rsidRPr="00861A42" w:rsidRDefault="006E09AA" w:rsidP="006E09AA">
      <w:pPr>
        <w:widowControl w:val="0"/>
        <w:autoSpaceDE w:val="0"/>
        <w:autoSpaceDN w:val="0"/>
        <w:adjustRightInd w:val="0"/>
        <w:jc w:val="both"/>
        <w:rPr>
          <w:sz w:val="28"/>
          <w:szCs w:val="28"/>
        </w:rPr>
      </w:pPr>
      <w:r w:rsidRPr="00861A42">
        <w:rPr>
          <w:sz w:val="28"/>
          <w:szCs w:val="28"/>
        </w:rPr>
        <w:t>- 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бюджета субъекта Российской Федерации и местного бюджета при улучшении жилищных условий в рамках Программы только один раз.</w:t>
      </w:r>
    </w:p>
    <w:p w:rsidR="006E09AA" w:rsidRPr="00861A42" w:rsidRDefault="006E09AA" w:rsidP="006E09AA">
      <w:pPr>
        <w:widowControl w:val="0"/>
        <w:autoSpaceDE w:val="0"/>
        <w:autoSpaceDN w:val="0"/>
        <w:adjustRightInd w:val="0"/>
        <w:jc w:val="center"/>
        <w:rPr>
          <w:b/>
          <w:bCs/>
          <w:sz w:val="28"/>
          <w:szCs w:val="28"/>
        </w:rPr>
      </w:pPr>
      <w:r w:rsidRPr="00861A42">
        <w:rPr>
          <w:b/>
          <w:bCs/>
          <w:sz w:val="28"/>
          <w:szCs w:val="28"/>
        </w:rPr>
        <w:t>4. Перечень мероприятий подпрограммы</w:t>
      </w:r>
    </w:p>
    <w:p w:rsidR="006E09AA" w:rsidRPr="00861A42" w:rsidRDefault="006E09AA" w:rsidP="006E09AA">
      <w:pPr>
        <w:jc w:val="both"/>
        <w:rPr>
          <w:sz w:val="28"/>
          <w:szCs w:val="28"/>
        </w:rPr>
      </w:pPr>
      <w:r w:rsidRPr="00861A42">
        <w:rPr>
          <w:sz w:val="28"/>
          <w:szCs w:val="28"/>
        </w:rPr>
        <w:t>Основное мероприятие Подпрограммы – предоставление социальной выплаты на улучшение жилищных условий участнику подпрограммы.</w:t>
      </w:r>
    </w:p>
    <w:p w:rsidR="006E09AA" w:rsidRPr="00861A42" w:rsidRDefault="006E09AA" w:rsidP="006E09AA">
      <w:pPr>
        <w:jc w:val="both"/>
        <w:rPr>
          <w:sz w:val="28"/>
          <w:szCs w:val="28"/>
        </w:rPr>
      </w:pPr>
      <w:r w:rsidRPr="00861A42">
        <w:rPr>
          <w:sz w:val="28"/>
          <w:szCs w:val="28"/>
        </w:rPr>
        <w:t>Мероприятие: Оказание помощи в подготовке документов на получение социальной выплаты.</w:t>
      </w:r>
    </w:p>
    <w:p w:rsidR="006E09AA" w:rsidRPr="00861A42" w:rsidRDefault="006E09AA" w:rsidP="006E09AA">
      <w:pPr>
        <w:jc w:val="both"/>
        <w:rPr>
          <w:sz w:val="28"/>
          <w:szCs w:val="28"/>
        </w:rPr>
      </w:pPr>
      <w:r w:rsidRPr="00861A42">
        <w:rPr>
          <w:sz w:val="28"/>
          <w:szCs w:val="28"/>
        </w:rPr>
        <w:t>Основное мероприятие Подпрограммы предусматривает проведение комплекса мер, направленных на выполнение задач Подпрограммы.</w:t>
      </w:r>
    </w:p>
    <w:p w:rsidR="006E09AA" w:rsidRPr="00861A42" w:rsidRDefault="006E09AA" w:rsidP="006E09AA">
      <w:pPr>
        <w:autoSpaceDE w:val="0"/>
        <w:autoSpaceDN w:val="0"/>
        <w:adjustRightInd w:val="0"/>
        <w:jc w:val="both"/>
        <w:rPr>
          <w:sz w:val="28"/>
          <w:szCs w:val="28"/>
        </w:rPr>
      </w:pPr>
      <w:r w:rsidRPr="00861A42">
        <w:rPr>
          <w:sz w:val="28"/>
          <w:szCs w:val="28"/>
        </w:rPr>
        <w:t>Реализация основного мероприятия Подпрограммы осуществляется по следующим направлениям:</w:t>
      </w:r>
    </w:p>
    <w:p w:rsidR="006E09AA" w:rsidRPr="00861A42" w:rsidRDefault="006E09AA" w:rsidP="006E09AA">
      <w:pPr>
        <w:autoSpaceDE w:val="0"/>
        <w:autoSpaceDN w:val="0"/>
        <w:adjustRightInd w:val="0"/>
        <w:jc w:val="both"/>
        <w:rPr>
          <w:sz w:val="28"/>
          <w:szCs w:val="28"/>
        </w:rPr>
      </w:pPr>
      <w:r w:rsidRPr="00861A42">
        <w:rPr>
          <w:sz w:val="28"/>
          <w:szCs w:val="28"/>
        </w:rPr>
        <w:t>- методологическое обеспечение реализации Подпрограммы;</w:t>
      </w:r>
    </w:p>
    <w:p w:rsidR="006E09AA" w:rsidRPr="00861A42" w:rsidRDefault="006E09AA" w:rsidP="006E09AA">
      <w:pPr>
        <w:autoSpaceDE w:val="0"/>
        <w:autoSpaceDN w:val="0"/>
        <w:adjustRightInd w:val="0"/>
        <w:jc w:val="both"/>
        <w:rPr>
          <w:sz w:val="28"/>
          <w:szCs w:val="28"/>
        </w:rPr>
      </w:pPr>
      <w:r w:rsidRPr="00861A42">
        <w:rPr>
          <w:sz w:val="28"/>
          <w:szCs w:val="28"/>
        </w:rPr>
        <w:t>- правовое обеспечение реализации Подпрограммы;</w:t>
      </w:r>
    </w:p>
    <w:p w:rsidR="006E09AA" w:rsidRPr="00861A42" w:rsidRDefault="006E09AA" w:rsidP="006E09AA">
      <w:pPr>
        <w:autoSpaceDE w:val="0"/>
        <w:autoSpaceDN w:val="0"/>
        <w:adjustRightInd w:val="0"/>
        <w:jc w:val="both"/>
        <w:rPr>
          <w:sz w:val="28"/>
          <w:szCs w:val="28"/>
        </w:rPr>
      </w:pPr>
      <w:r w:rsidRPr="00861A42">
        <w:rPr>
          <w:sz w:val="28"/>
          <w:szCs w:val="28"/>
        </w:rPr>
        <w:t>- финансовое обеспечение реализации Подпрограммы;</w:t>
      </w:r>
    </w:p>
    <w:p w:rsidR="006E09AA" w:rsidRPr="00861A42" w:rsidRDefault="006E09AA" w:rsidP="006E09AA">
      <w:pPr>
        <w:autoSpaceDE w:val="0"/>
        <w:autoSpaceDN w:val="0"/>
        <w:adjustRightInd w:val="0"/>
        <w:jc w:val="both"/>
        <w:rPr>
          <w:sz w:val="28"/>
          <w:szCs w:val="28"/>
        </w:rPr>
      </w:pPr>
      <w:r w:rsidRPr="00861A42">
        <w:rPr>
          <w:sz w:val="28"/>
          <w:szCs w:val="28"/>
        </w:rPr>
        <w:t>- организационное обеспечение реализации подпрограммы.</w:t>
      </w:r>
    </w:p>
    <w:p w:rsidR="006E09AA" w:rsidRPr="00861A42" w:rsidRDefault="006E09AA" w:rsidP="006E09AA">
      <w:pPr>
        <w:autoSpaceDE w:val="0"/>
        <w:autoSpaceDN w:val="0"/>
        <w:adjustRightInd w:val="0"/>
        <w:ind w:firstLine="709"/>
        <w:jc w:val="both"/>
        <w:rPr>
          <w:sz w:val="28"/>
          <w:szCs w:val="28"/>
        </w:rPr>
      </w:pPr>
      <w:r w:rsidRPr="00861A42">
        <w:rPr>
          <w:sz w:val="28"/>
          <w:szCs w:val="28"/>
        </w:rPr>
        <w:t>Реализацию основного мероприятия Подпрограммы обеспечивает  администрация муниципального образования «Эхирит-Булагатский район».</w:t>
      </w:r>
    </w:p>
    <w:p w:rsidR="006E09AA" w:rsidRPr="00861A42" w:rsidRDefault="006E09AA" w:rsidP="006E09AA">
      <w:pPr>
        <w:autoSpaceDE w:val="0"/>
        <w:autoSpaceDN w:val="0"/>
        <w:adjustRightInd w:val="0"/>
        <w:ind w:firstLine="709"/>
        <w:jc w:val="both"/>
        <w:rPr>
          <w:sz w:val="28"/>
          <w:szCs w:val="28"/>
        </w:rPr>
      </w:pPr>
      <w:r w:rsidRPr="00861A42">
        <w:rPr>
          <w:sz w:val="28"/>
          <w:szCs w:val="28"/>
        </w:rPr>
        <w:t xml:space="preserve">Реализация Подпрограммы осуществляется с участием  Министерства по молодежной политике, заключившим с администрацией муниципального </w:t>
      </w:r>
      <w:r w:rsidRPr="00861A42">
        <w:rPr>
          <w:sz w:val="28"/>
          <w:szCs w:val="28"/>
        </w:rPr>
        <w:lastRenderedPageBreak/>
        <w:t>образования «Эхирит-Булагатский район» соглашение об участии в реализации мероприятий Подпрограммы.</w:t>
      </w:r>
    </w:p>
    <w:p w:rsidR="006E09AA" w:rsidRPr="00861A42" w:rsidRDefault="006E09AA" w:rsidP="006E09AA">
      <w:pPr>
        <w:autoSpaceDE w:val="0"/>
        <w:autoSpaceDN w:val="0"/>
        <w:adjustRightInd w:val="0"/>
        <w:ind w:firstLine="709"/>
        <w:jc w:val="both"/>
        <w:rPr>
          <w:sz w:val="28"/>
          <w:szCs w:val="28"/>
        </w:rPr>
      </w:pPr>
      <w:r w:rsidRPr="00861A42">
        <w:rPr>
          <w:sz w:val="28"/>
          <w:szCs w:val="28"/>
        </w:rPr>
        <w:t>Организационные мероприятия, предусмотренные администрацией муниципального образования «Эхирит-Булагатский район»:</w:t>
      </w:r>
    </w:p>
    <w:p w:rsidR="006E09AA" w:rsidRPr="00861A42" w:rsidRDefault="006E09AA" w:rsidP="006E09AA">
      <w:pPr>
        <w:autoSpaceDE w:val="0"/>
        <w:autoSpaceDN w:val="0"/>
        <w:adjustRightInd w:val="0"/>
        <w:ind w:firstLine="709"/>
        <w:jc w:val="both"/>
        <w:rPr>
          <w:sz w:val="28"/>
          <w:szCs w:val="28"/>
        </w:rPr>
      </w:pPr>
      <w:r w:rsidRPr="00861A42">
        <w:rPr>
          <w:sz w:val="28"/>
          <w:szCs w:val="28"/>
        </w:rPr>
        <w:t>1) признание молодых семей нуждающимися в жилых помещениях и участниками Программы (подпрограммы);</w:t>
      </w:r>
    </w:p>
    <w:p w:rsidR="006E09AA" w:rsidRPr="00861A42" w:rsidRDefault="006E09AA" w:rsidP="006E09AA">
      <w:pPr>
        <w:autoSpaceDE w:val="0"/>
        <w:autoSpaceDN w:val="0"/>
        <w:adjustRightInd w:val="0"/>
        <w:ind w:firstLine="709"/>
        <w:jc w:val="both"/>
        <w:rPr>
          <w:sz w:val="28"/>
          <w:szCs w:val="28"/>
        </w:rPr>
      </w:pPr>
      <w:r w:rsidRPr="00861A42">
        <w:rPr>
          <w:sz w:val="28"/>
          <w:szCs w:val="28"/>
        </w:rPr>
        <w:t>2) формирование списка молодых семей – участников Программы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6E09AA" w:rsidRPr="00861A42" w:rsidRDefault="006E09AA" w:rsidP="006E09AA">
      <w:pPr>
        <w:autoSpaceDE w:val="0"/>
        <w:autoSpaceDN w:val="0"/>
        <w:adjustRightInd w:val="0"/>
        <w:ind w:firstLine="709"/>
        <w:jc w:val="both"/>
        <w:rPr>
          <w:sz w:val="28"/>
          <w:szCs w:val="28"/>
        </w:rPr>
      </w:pPr>
      <w:r w:rsidRPr="00861A42">
        <w:rPr>
          <w:sz w:val="28"/>
          <w:szCs w:val="28"/>
        </w:rPr>
        <w:t>3) определение ежегодно объема бюджетных ассигнований, выделяемых из местного бюджета на реализацию мероприятий Подпрограммы;</w:t>
      </w:r>
    </w:p>
    <w:p w:rsidR="006E09AA" w:rsidRPr="00861A42" w:rsidRDefault="006E09AA" w:rsidP="006E09AA">
      <w:pPr>
        <w:autoSpaceDE w:val="0"/>
        <w:autoSpaceDN w:val="0"/>
        <w:adjustRightInd w:val="0"/>
        <w:ind w:firstLine="709"/>
        <w:jc w:val="both"/>
        <w:rPr>
          <w:sz w:val="28"/>
          <w:szCs w:val="28"/>
        </w:rPr>
      </w:pPr>
      <w:r w:rsidRPr="00861A42">
        <w:rPr>
          <w:sz w:val="28"/>
          <w:szCs w:val="28"/>
        </w:rPr>
        <w:t>4) выдача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объемов бюджетных ассигнований, предусмотренных на эти цели в местном бюджете, в том числе субсидий из областного бюджета;</w:t>
      </w:r>
    </w:p>
    <w:p w:rsidR="006E09AA" w:rsidRPr="006173F6" w:rsidRDefault="006E09AA" w:rsidP="006E09AA">
      <w:pPr>
        <w:autoSpaceDE w:val="0"/>
        <w:autoSpaceDN w:val="0"/>
        <w:adjustRightInd w:val="0"/>
        <w:ind w:firstLine="709"/>
        <w:jc w:val="both"/>
        <w:rPr>
          <w:sz w:val="28"/>
          <w:szCs w:val="28"/>
        </w:rPr>
      </w:pPr>
      <w:r w:rsidRPr="00861A42">
        <w:rPr>
          <w:sz w:val="28"/>
          <w:szCs w:val="28"/>
        </w:rPr>
        <w:t>5)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bl>
      <w:tblPr>
        <w:tblW w:w="96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08"/>
        <w:gridCol w:w="927"/>
        <w:gridCol w:w="1202"/>
        <w:gridCol w:w="1208"/>
        <w:gridCol w:w="992"/>
        <w:gridCol w:w="567"/>
        <w:gridCol w:w="567"/>
        <w:gridCol w:w="567"/>
        <w:gridCol w:w="1122"/>
      </w:tblGrid>
      <w:tr w:rsidR="006E09AA" w:rsidRPr="00861A42" w:rsidTr="006E09AA">
        <w:tc>
          <w:tcPr>
            <w:tcW w:w="567" w:type="dxa"/>
            <w:vMerge w:val="restart"/>
            <w:tcBorders>
              <w:top w:val="single" w:sz="4" w:space="0" w:color="auto"/>
              <w:bottom w:val="nil"/>
              <w:right w:val="single" w:sz="4" w:space="0" w:color="auto"/>
            </w:tcBorders>
          </w:tcPr>
          <w:p w:rsidR="006E09AA" w:rsidRPr="00861A42" w:rsidRDefault="006E09AA" w:rsidP="006E09AA">
            <w:pPr>
              <w:widowControl w:val="0"/>
              <w:autoSpaceDE w:val="0"/>
              <w:autoSpaceDN w:val="0"/>
              <w:adjustRightInd w:val="0"/>
              <w:jc w:val="center"/>
              <w:rPr>
                <w:rFonts w:cs="Arial"/>
                <w:sz w:val="20"/>
                <w:szCs w:val="20"/>
              </w:rPr>
            </w:pPr>
            <w:r w:rsidRPr="00861A42">
              <w:rPr>
                <w:rFonts w:cs="Arial"/>
                <w:sz w:val="20"/>
                <w:szCs w:val="20"/>
              </w:rPr>
              <w:t>№ п/п</w:t>
            </w:r>
          </w:p>
        </w:tc>
        <w:tc>
          <w:tcPr>
            <w:tcW w:w="1908" w:type="dxa"/>
            <w:vMerge w:val="restart"/>
            <w:tcBorders>
              <w:top w:val="single" w:sz="4" w:space="0" w:color="auto"/>
              <w:left w:val="single" w:sz="4" w:space="0" w:color="auto"/>
              <w:bottom w:val="nil"/>
              <w:right w:val="single" w:sz="4" w:space="0" w:color="auto"/>
            </w:tcBorders>
          </w:tcPr>
          <w:p w:rsidR="006E09AA" w:rsidRPr="00861A42" w:rsidRDefault="006E09AA" w:rsidP="006E09AA">
            <w:pPr>
              <w:widowControl w:val="0"/>
              <w:autoSpaceDE w:val="0"/>
              <w:autoSpaceDN w:val="0"/>
              <w:adjustRightInd w:val="0"/>
              <w:jc w:val="center"/>
              <w:rPr>
                <w:rFonts w:cs="Arial"/>
                <w:sz w:val="20"/>
                <w:szCs w:val="20"/>
              </w:rPr>
            </w:pPr>
            <w:r w:rsidRPr="00861A42">
              <w:rPr>
                <w:rFonts w:cs="Arial"/>
                <w:sz w:val="20"/>
                <w:szCs w:val="20"/>
              </w:rPr>
              <w:t>Наименование мероприятия</w:t>
            </w:r>
          </w:p>
        </w:tc>
        <w:tc>
          <w:tcPr>
            <w:tcW w:w="927" w:type="dxa"/>
            <w:vMerge w:val="restart"/>
            <w:tcBorders>
              <w:top w:val="single" w:sz="4" w:space="0" w:color="auto"/>
              <w:left w:val="single" w:sz="4" w:space="0" w:color="auto"/>
              <w:bottom w:val="nil"/>
              <w:right w:val="single" w:sz="4" w:space="0" w:color="auto"/>
            </w:tcBorders>
          </w:tcPr>
          <w:p w:rsidR="006E09AA" w:rsidRPr="00861A42" w:rsidRDefault="006E09AA" w:rsidP="006E09AA">
            <w:pPr>
              <w:widowControl w:val="0"/>
              <w:autoSpaceDE w:val="0"/>
              <w:autoSpaceDN w:val="0"/>
              <w:adjustRightInd w:val="0"/>
              <w:jc w:val="center"/>
              <w:rPr>
                <w:rFonts w:cs="Arial"/>
                <w:sz w:val="18"/>
                <w:szCs w:val="18"/>
              </w:rPr>
            </w:pPr>
            <w:r w:rsidRPr="00861A42">
              <w:rPr>
                <w:rFonts w:cs="Arial"/>
                <w:sz w:val="18"/>
                <w:szCs w:val="18"/>
              </w:rPr>
              <w:t>Срок исполнения</w:t>
            </w:r>
          </w:p>
        </w:tc>
        <w:tc>
          <w:tcPr>
            <w:tcW w:w="5103" w:type="dxa"/>
            <w:gridSpan w:val="6"/>
            <w:tcBorders>
              <w:top w:val="single" w:sz="4" w:space="0" w:color="auto"/>
              <w:left w:val="nil"/>
              <w:bottom w:val="single" w:sz="4" w:space="0" w:color="auto"/>
              <w:right w:val="nil"/>
            </w:tcBorders>
          </w:tcPr>
          <w:p w:rsidR="006E09AA" w:rsidRPr="00861A42" w:rsidRDefault="006E09AA" w:rsidP="006E09AA">
            <w:pPr>
              <w:widowControl w:val="0"/>
              <w:autoSpaceDE w:val="0"/>
              <w:autoSpaceDN w:val="0"/>
              <w:adjustRightInd w:val="0"/>
              <w:jc w:val="center"/>
              <w:rPr>
                <w:rFonts w:cs="Arial"/>
              </w:rPr>
            </w:pPr>
            <w:r w:rsidRPr="00861A42">
              <w:rPr>
                <w:rFonts w:cs="Arial"/>
              </w:rPr>
              <w:t>Объем финансирования, тыс. руб.</w:t>
            </w:r>
          </w:p>
        </w:tc>
        <w:tc>
          <w:tcPr>
            <w:tcW w:w="1122" w:type="dxa"/>
            <w:vMerge w:val="restart"/>
            <w:tcBorders>
              <w:top w:val="single" w:sz="4" w:space="0" w:color="auto"/>
              <w:left w:val="single" w:sz="4" w:space="0" w:color="auto"/>
              <w:bottom w:val="nil"/>
            </w:tcBorders>
          </w:tcPr>
          <w:p w:rsidR="006E09AA" w:rsidRPr="00532049" w:rsidRDefault="006E09AA" w:rsidP="006E09AA">
            <w:pPr>
              <w:widowControl w:val="0"/>
              <w:autoSpaceDE w:val="0"/>
              <w:autoSpaceDN w:val="0"/>
              <w:adjustRightInd w:val="0"/>
              <w:jc w:val="center"/>
              <w:rPr>
                <w:rFonts w:cs="Arial"/>
                <w:sz w:val="16"/>
                <w:szCs w:val="16"/>
              </w:rPr>
            </w:pPr>
            <w:r w:rsidRPr="00532049">
              <w:rPr>
                <w:rFonts w:cs="Arial"/>
                <w:sz w:val="16"/>
                <w:szCs w:val="16"/>
              </w:rPr>
              <w:t>Участники подпрограмм</w:t>
            </w:r>
          </w:p>
        </w:tc>
      </w:tr>
      <w:tr w:rsidR="006E09AA" w:rsidRPr="00861A42" w:rsidTr="006E09AA">
        <w:tc>
          <w:tcPr>
            <w:tcW w:w="567" w:type="dxa"/>
            <w:vMerge/>
            <w:tcBorders>
              <w:top w:val="nil"/>
              <w:bottom w:val="nil"/>
              <w:right w:val="single" w:sz="4" w:space="0" w:color="auto"/>
            </w:tcBorders>
          </w:tcPr>
          <w:p w:rsidR="006E09AA" w:rsidRPr="00861A42" w:rsidRDefault="006E09AA" w:rsidP="006E09AA">
            <w:pPr>
              <w:widowControl w:val="0"/>
              <w:autoSpaceDE w:val="0"/>
              <w:autoSpaceDN w:val="0"/>
              <w:adjustRightInd w:val="0"/>
              <w:jc w:val="both"/>
              <w:rPr>
                <w:rFonts w:cs="Arial"/>
              </w:rPr>
            </w:pPr>
          </w:p>
        </w:tc>
        <w:tc>
          <w:tcPr>
            <w:tcW w:w="1908" w:type="dxa"/>
            <w:vMerge/>
            <w:tcBorders>
              <w:top w:val="nil"/>
              <w:left w:val="single" w:sz="4" w:space="0" w:color="auto"/>
              <w:bottom w:val="nil"/>
              <w:right w:val="single" w:sz="4" w:space="0" w:color="auto"/>
            </w:tcBorders>
          </w:tcPr>
          <w:p w:rsidR="006E09AA" w:rsidRPr="00861A42" w:rsidRDefault="006E09AA" w:rsidP="006E09AA">
            <w:pPr>
              <w:widowControl w:val="0"/>
              <w:autoSpaceDE w:val="0"/>
              <w:autoSpaceDN w:val="0"/>
              <w:adjustRightInd w:val="0"/>
              <w:jc w:val="both"/>
              <w:rPr>
                <w:rFonts w:cs="Arial"/>
              </w:rPr>
            </w:pPr>
          </w:p>
        </w:tc>
        <w:tc>
          <w:tcPr>
            <w:tcW w:w="927" w:type="dxa"/>
            <w:vMerge/>
            <w:tcBorders>
              <w:top w:val="nil"/>
              <w:left w:val="single" w:sz="4" w:space="0" w:color="auto"/>
              <w:bottom w:val="nil"/>
              <w:right w:val="single" w:sz="4" w:space="0" w:color="auto"/>
            </w:tcBorders>
          </w:tcPr>
          <w:p w:rsidR="006E09AA" w:rsidRPr="00861A42" w:rsidRDefault="006E09AA" w:rsidP="006E09AA">
            <w:pPr>
              <w:widowControl w:val="0"/>
              <w:autoSpaceDE w:val="0"/>
              <w:autoSpaceDN w:val="0"/>
              <w:adjustRightInd w:val="0"/>
              <w:jc w:val="both"/>
              <w:rPr>
                <w:rFonts w:cs="Arial"/>
              </w:rPr>
            </w:pPr>
          </w:p>
        </w:tc>
        <w:tc>
          <w:tcPr>
            <w:tcW w:w="1202" w:type="dxa"/>
            <w:vMerge w:val="restart"/>
            <w:tcBorders>
              <w:top w:val="single" w:sz="4" w:space="0" w:color="auto"/>
              <w:left w:val="single" w:sz="4" w:space="0" w:color="auto"/>
              <w:bottom w:val="nil"/>
              <w:right w:val="single" w:sz="4" w:space="0" w:color="auto"/>
            </w:tcBorders>
          </w:tcPr>
          <w:p w:rsidR="006E09AA" w:rsidRPr="00861A42" w:rsidRDefault="006E09AA" w:rsidP="006E09AA">
            <w:pPr>
              <w:widowControl w:val="0"/>
              <w:autoSpaceDE w:val="0"/>
              <w:autoSpaceDN w:val="0"/>
              <w:adjustRightInd w:val="0"/>
              <w:jc w:val="center"/>
              <w:rPr>
                <w:rFonts w:cs="Arial"/>
              </w:rPr>
            </w:pPr>
            <w:r w:rsidRPr="00861A42">
              <w:rPr>
                <w:rFonts w:cs="Arial"/>
              </w:rPr>
              <w:t>всего</w:t>
            </w:r>
          </w:p>
        </w:tc>
        <w:tc>
          <w:tcPr>
            <w:tcW w:w="3901" w:type="dxa"/>
            <w:gridSpan w:val="5"/>
            <w:tcBorders>
              <w:top w:val="single" w:sz="4" w:space="0" w:color="auto"/>
              <w:left w:val="nil"/>
              <w:bottom w:val="single" w:sz="4" w:space="0" w:color="auto"/>
              <w:right w:val="nil"/>
            </w:tcBorders>
          </w:tcPr>
          <w:p w:rsidR="006E09AA" w:rsidRPr="00861A42" w:rsidRDefault="006E09AA" w:rsidP="006E09AA">
            <w:pPr>
              <w:widowControl w:val="0"/>
              <w:autoSpaceDE w:val="0"/>
              <w:autoSpaceDN w:val="0"/>
              <w:adjustRightInd w:val="0"/>
              <w:jc w:val="center"/>
              <w:rPr>
                <w:rFonts w:cs="Arial"/>
              </w:rPr>
            </w:pPr>
            <w:r w:rsidRPr="00861A42">
              <w:rPr>
                <w:rFonts w:cs="Arial"/>
              </w:rPr>
              <w:t>в том числе по годам:</w:t>
            </w:r>
          </w:p>
        </w:tc>
        <w:tc>
          <w:tcPr>
            <w:tcW w:w="1122" w:type="dxa"/>
            <w:vMerge/>
            <w:tcBorders>
              <w:top w:val="nil"/>
              <w:left w:val="single" w:sz="4" w:space="0" w:color="auto"/>
              <w:bottom w:val="nil"/>
            </w:tcBorders>
          </w:tcPr>
          <w:p w:rsidR="006E09AA" w:rsidRPr="00861A42" w:rsidRDefault="006E09AA" w:rsidP="006E09AA">
            <w:pPr>
              <w:widowControl w:val="0"/>
              <w:autoSpaceDE w:val="0"/>
              <w:autoSpaceDN w:val="0"/>
              <w:adjustRightInd w:val="0"/>
              <w:jc w:val="both"/>
              <w:rPr>
                <w:rFonts w:cs="Arial"/>
              </w:rPr>
            </w:pPr>
          </w:p>
        </w:tc>
      </w:tr>
      <w:tr w:rsidR="006E09AA" w:rsidRPr="00861A42" w:rsidTr="006E09AA">
        <w:tc>
          <w:tcPr>
            <w:tcW w:w="567" w:type="dxa"/>
            <w:vMerge/>
            <w:tcBorders>
              <w:top w:val="nil"/>
              <w:bottom w:val="single" w:sz="4" w:space="0" w:color="auto"/>
              <w:right w:val="single" w:sz="4" w:space="0" w:color="auto"/>
            </w:tcBorders>
          </w:tcPr>
          <w:p w:rsidR="006E09AA" w:rsidRPr="00861A42" w:rsidRDefault="006E09AA" w:rsidP="006E09AA">
            <w:pPr>
              <w:widowControl w:val="0"/>
              <w:autoSpaceDE w:val="0"/>
              <w:autoSpaceDN w:val="0"/>
              <w:adjustRightInd w:val="0"/>
              <w:jc w:val="both"/>
              <w:rPr>
                <w:rFonts w:cs="Arial"/>
              </w:rPr>
            </w:pPr>
          </w:p>
        </w:tc>
        <w:tc>
          <w:tcPr>
            <w:tcW w:w="1908" w:type="dxa"/>
            <w:vMerge/>
            <w:tcBorders>
              <w:top w:val="nil"/>
              <w:left w:val="single" w:sz="4" w:space="0" w:color="auto"/>
              <w:bottom w:val="single" w:sz="4" w:space="0" w:color="auto"/>
              <w:right w:val="single" w:sz="4" w:space="0" w:color="auto"/>
            </w:tcBorders>
          </w:tcPr>
          <w:p w:rsidR="006E09AA" w:rsidRPr="00861A42" w:rsidRDefault="006E09AA" w:rsidP="006E09AA">
            <w:pPr>
              <w:widowControl w:val="0"/>
              <w:autoSpaceDE w:val="0"/>
              <w:autoSpaceDN w:val="0"/>
              <w:adjustRightInd w:val="0"/>
              <w:jc w:val="both"/>
              <w:rPr>
                <w:rFonts w:cs="Arial"/>
              </w:rPr>
            </w:pPr>
          </w:p>
        </w:tc>
        <w:tc>
          <w:tcPr>
            <w:tcW w:w="927" w:type="dxa"/>
            <w:vMerge/>
            <w:tcBorders>
              <w:top w:val="nil"/>
              <w:left w:val="single" w:sz="4" w:space="0" w:color="auto"/>
              <w:bottom w:val="single" w:sz="4" w:space="0" w:color="auto"/>
              <w:right w:val="single" w:sz="4" w:space="0" w:color="auto"/>
            </w:tcBorders>
          </w:tcPr>
          <w:p w:rsidR="006E09AA" w:rsidRPr="00861A42" w:rsidRDefault="006E09AA" w:rsidP="006E09AA">
            <w:pPr>
              <w:widowControl w:val="0"/>
              <w:autoSpaceDE w:val="0"/>
              <w:autoSpaceDN w:val="0"/>
              <w:adjustRightInd w:val="0"/>
              <w:jc w:val="both"/>
              <w:rPr>
                <w:rFonts w:cs="Arial"/>
              </w:rPr>
            </w:pPr>
          </w:p>
        </w:tc>
        <w:tc>
          <w:tcPr>
            <w:tcW w:w="1202" w:type="dxa"/>
            <w:vMerge/>
            <w:tcBorders>
              <w:top w:val="nil"/>
              <w:left w:val="single" w:sz="4" w:space="0" w:color="auto"/>
              <w:bottom w:val="single" w:sz="4" w:space="0" w:color="auto"/>
              <w:right w:val="single" w:sz="4" w:space="0" w:color="auto"/>
            </w:tcBorders>
          </w:tcPr>
          <w:p w:rsidR="006E09AA" w:rsidRPr="00861A42" w:rsidRDefault="006E09AA" w:rsidP="006E09AA">
            <w:pPr>
              <w:widowControl w:val="0"/>
              <w:autoSpaceDE w:val="0"/>
              <w:autoSpaceDN w:val="0"/>
              <w:adjustRightInd w:val="0"/>
              <w:jc w:val="both"/>
              <w:rPr>
                <w:rFonts w:cs="Arial"/>
              </w:rPr>
            </w:pPr>
          </w:p>
        </w:tc>
        <w:tc>
          <w:tcPr>
            <w:tcW w:w="1208" w:type="dxa"/>
            <w:tcBorders>
              <w:top w:val="single" w:sz="4" w:space="0" w:color="auto"/>
              <w:left w:val="nil"/>
              <w:bottom w:val="single" w:sz="4" w:space="0" w:color="auto"/>
              <w:right w:val="single" w:sz="4" w:space="0" w:color="auto"/>
            </w:tcBorders>
          </w:tcPr>
          <w:p w:rsidR="006E09AA" w:rsidRPr="00FC7A4E" w:rsidRDefault="006E09AA" w:rsidP="006E09AA">
            <w:pPr>
              <w:widowControl w:val="0"/>
              <w:autoSpaceDE w:val="0"/>
              <w:autoSpaceDN w:val="0"/>
              <w:adjustRightInd w:val="0"/>
              <w:jc w:val="center"/>
              <w:rPr>
                <w:rFonts w:cs="Arial"/>
                <w:sz w:val="16"/>
                <w:szCs w:val="16"/>
              </w:rPr>
            </w:pPr>
            <w:r w:rsidRPr="00FC7A4E">
              <w:rPr>
                <w:rFonts w:cs="Arial"/>
                <w:sz w:val="16"/>
                <w:szCs w:val="16"/>
              </w:rPr>
              <w:t xml:space="preserve">2020 </w:t>
            </w:r>
          </w:p>
        </w:tc>
        <w:tc>
          <w:tcPr>
            <w:tcW w:w="992" w:type="dxa"/>
            <w:tcBorders>
              <w:top w:val="single" w:sz="4" w:space="0" w:color="auto"/>
              <w:left w:val="single" w:sz="4" w:space="0" w:color="auto"/>
              <w:bottom w:val="single" w:sz="4" w:space="0" w:color="auto"/>
              <w:right w:val="single" w:sz="4" w:space="0" w:color="auto"/>
            </w:tcBorders>
          </w:tcPr>
          <w:p w:rsidR="006E09AA" w:rsidRPr="00FC7A4E" w:rsidRDefault="006E09AA" w:rsidP="006E09AA">
            <w:pPr>
              <w:widowControl w:val="0"/>
              <w:autoSpaceDE w:val="0"/>
              <w:autoSpaceDN w:val="0"/>
              <w:adjustRightInd w:val="0"/>
              <w:jc w:val="center"/>
              <w:rPr>
                <w:rFonts w:cs="Arial"/>
                <w:sz w:val="16"/>
                <w:szCs w:val="16"/>
              </w:rPr>
            </w:pPr>
            <w:r w:rsidRPr="00FC7A4E">
              <w:rPr>
                <w:rFonts w:cs="Arial"/>
                <w:sz w:val="16"/>
                <w:szCs w:val="16"/>
              </w:rPr>
              <w:t>2021</w:t>
            </w:r>
          </w:p>
        </w:tc>
        <w:tc>
          <w:tcPr>
            <w:tcW w:w="567" w:type="dxa"/>
            <w:tcBorders>
              <w:top w:val="single" w:sz="4" w:space="0" w:color="auto"/>
              <w:left w:val="single" w:sz="4" w:space="0" w:color="auto"/>
              <w:bottom w:val="single" w:sz="4" w:space="0" w:color="auto"/>
              <w:right w:val="nil"/>
            </w:tcBorders>
          </w:tcPr>
          <w:p w:rsidR="006E09AA" w:rsidRPr="00FC7A4E" w:rsidRDefault="006E09AA" w:rsidP="006E09AA">
            <w:pPr>
              <w:widowControl w:val="0"/>
              <w:autoSpaceDE w:val="0"/>
              <w:autoSpaceDN w:val="0"/>
              <w:adjustRightInd w:val="0"/>
              <w:jc w:val="center"/>
              <w:rPr>
                <w:rFonts w:cs="Arial"/>
                <w:sz w:val="16"/>
                <w:szCs w:val="16"/>
              </w:rPr>
            </w:pPr>
            <w:r w:rsidRPr="00FC7A4E">
              <w:rPr>
                <w:rFonts w:cs="Arial"/>
                <w:sz w:val="16"/>
                <w:szCs w:val="16"/>
              </w:rPr>
              <w:t>2</w:t>
            </w:r>
            <w:r>
              <w:rPr>
                <w:rFonts w:cs="Arial"/>
                <w:sz w:val="16"/>
                <w:szCs w:val="16"/>
              </w:rPr>
              <w:t>022</w:t>
            </w:r>
          </w:p>
        </w:tc>
        <w:tc>
          <w:tcPr>
            <w:tcW w:w="567" w:type="dxa"/>
            <w:tcBorders>
              <w:top w:val="single" w:sz="4" w:space="0" w:color="auto"/>
              <w:left w:val="single" w:sz="4" w:space="0" w:color="auto"/>
              <w:bottom w:val="single" w:sz="4" w:space="0" w:color="auto"/>
              <w:right w:val="nil"/>
            </w:tcBorders>
          </w:tcPr>
          <w:p w:rsidR="006E09AA" w:rsidRPr="00FC7A4E" w:rsidRDefault="006E09AA" w:rsidP="006E09AA">
            <w:pPr>
              <w:widowControl w:val="0"/>
              <w:autoSpaceDE w:val="0"/>
              <w:autoSpaceDN w:val="0"/>
              <w:adjustRightInd w:val="0"/>
              <w:jc w:val="center"/>
              <w:rPr>
                <w:rFonts w:cs="Arial"/>
                <w:sz w:val="16"/>
                <w:szCs w:val="16"/>
              </w:rPr>
            </w:pPr>
            <w:r>
              <w:rPr>
                <w:rFonts w:cs="Arial"/>
                <w:sz w:val="16"/>
                <w:szCs w:val="16"/>
              </w:rPr>
              <w:t>2023</w:t>
            </w:r>
          </w:p>
        </w:tc>
        <w:tc>
          <w:tcPr>
            <w:tcW w:w="567" w:type="dxa"/>
            <w:tcBorders>
              <w:top w:val="single" w:sz="4" w:space="0" w:color="auto"/>
              <w:left w:val="single" w:sz="4" w:space="0" w:color="auto"/>
              <w:bottom w:val="single" w:sz="4" w:space="0" w:color="auto"/>
              <w:right w:val="nil"/>
            </w:tcBorders>
          </w:tcPr>
          <w:p w:rsidR="006E09AA" w:rsidRPr="00FC7A4E" w:rsidRDefault="006E09AA" w:rsidP="006E09AA">
            <w:pPr>
              <w:widowControl w:val="0"/>
              <w:autoSpaceDE w:val="0"/>
              <w:autoSpaceDN w:val="0"/>
              <w:adjustRightInd w:val="0"/>
              <w:jc w:val="center"/>
              <w:rPr>
                <w:rFonts w:cs="Arial"/>
                <w:sz w:val="16"/>
                <w:szCs w:val="16"/>
              </w:rPr>
            </w:pPr>
            <w:r>
              <w:rPr>
                <w:rFonts w:cs="Arial"/>
                <w:sz w:val="16"/>
                <w:szCs w:val="16"/>
              </w:rPr>
              <w:t>2024</w:t>
            </w:r>
          </w:p>
        </w:tc>
        <w:tc>
          <w:tcPr>
            <w:tcW w:w="1122" w:type="dxa"/>
            <w:vMerge/>
            <w:tcBorders>
              <w:top w:val="nil"/>
              <w:left w:val="single" w:sz="4" w:space="0" w:color="auto"/>
              <w:bottom w:val="single" w:sz="4" w:space="0" w:color="auto"/>
            </w:tcBorders>
          </w:tcPr>
          <w:p w:rsidR="006E09AA" w:rsidRPr="00861A42" w:rsidRDefault="006E09AA" w:rsidP="006E09AA">
            <w:pPr>
              <w:widowControl w:val="0"/>
              <w:autoSpaceDE w:val="0"/>
              <w:autoSpaceDN w:val="0"/>
              <w:adjustRightInd w:val="0"/>
              <w:jc w:val="both"/>
              <w:rPr>
                <w:rFonts w:cs="Arial"/>
              </w:rPr>
            </w:pPr>
          </w:p>
        </w:tc>
      </w:tr>
      <w:tr w:rsidR="006E09AA" w:rsidRPr="00861A42" w:rsidTr="006E09AA">
        <w:trPr>
          <w:cantSplit/>
          <w:trHeight w:val="1134"/>
        </w:trPr>
        <w:tc>
          <w:tcPr>
            <w:tcW w:w="567" w:type="dxa"/>
            <w:tcBorders>
              <w:top w:val="single" w:sz="4" w:space="0" w:color="auto"/>
              <w:left w:val="single" w:sz="4" w:space="0" w:color="auto"/>
              <w:bottom w:val="single" w:sz="4" w:space="0" w:color="auto"/>
              <w:right w:val="single" w:sz="4" w:space="0" w:color="auto"/>
            </w:tcBorders>
          </w:tcPr>
          <w:p w:rsidR="006E09AA" w:rsidRPr="00861A42" w:rsidRDefault="006E09AA" w:rsidP="006E09AA">
            <w:pPr>
              <w:widowControl w:val="0"/>
              <w:autoSpaceDE w:val="0"/>
              <w:autoSpaceDN w:val="0"/>
              <w:adjustRightInd w:val="0"/>
              <w:jc w:val="center"/>
              <w:rPr>
                <w:rFonts w:cs="Arial"/>
                <w:sz w:val="20"/>
                <w:szCs w:val="20"/>
              </w:rPr>
            </w:pPr>
            <w:r w:rsidRPr="00861A42">
              <w:rPr>
                <w:rFonts w:cs="Arial"/>
                <w:sz w:val="20"/>
                <w:szCs w:val="20"/>
              </w:rPr>
              <w:t>1.</w:t>
            </w:r>
          </w:p>
        </w:tc>
        <w:tc>
          <w:tcPr>
            <w:tcW w:w="1908" w:type="dxa"/>
            <w:tcBorders>
              <w:top w:val="single" w:sz="4" w:space="0" w:color="auto"/>
              <w:left w:val="single" w:sz="4" w:space="0" w:color="auto"/>
              <w:bottom w:val="single" w:sz="4" w:space="0" w:color="auto"/>
              <w:right w:val="single" w:sz="4" w:space="0" w:color="auto"/>
            </w:tcBorders>
          </w:tcPr>
          <w:p w:rsidR="006E09AA" w:rsidRPr="00861A42" w:rsidRDefault="006E09AA" w:rsidP="006E09AA">
            <w:pPr>
              <w:widowControl w:val="0"/>
              <w:autoSpaceDE w:val="0"/>
              <w:autoSpaceDN w:val="0"/>
              <w:adjustRightInd w:val="0"/>
              <w:jc w:val="both"/>
              <w:rPr>
                <w:rFonts w:cs="Arial"/>
                <w:sz w:val="16"/>
                <w:szCs w:val="16"/>
              </w:rPr>
            </w:pPr>
            <w:r w:rsidRPr="00861A42">
              <w:rPr>
                <w:rFonts w:cs="Arial"/>
                <w:sz w:val="16"/>
                <w:szCs w:val="16"/>
              </w:rPr>
              <w:t>Предоставление социальных выплат на улучшение жилищных условий молодым семьям из федерального бюджета</w:t>
            </w:r>
          </w:p>
        </w:tc>
        <w:tc>
          <w:tcPr>
            <w:tcW w:w="927" w:type="dxa"/>
            <w:tcBorders>
              <w:top w:val="single" w:sz="4" w:space="0" w:color="auto"/>
              <w:left w:val="single" w:sz="4" w:space="0" w:color="auto"/>
              <w:bottom w:val="single" w:sz="4" w:space="0" w:color="auto"/>
              <w:right w:val="single" w:sz="4" w:space="0" w:color="auto"/>
            </w:tcBorders>
          </w:tcPr>
          <w:p w:rsidR="006E09AA" w:rsidRDefault="006E09AA" w:rsidP="006E09AA">
            <w:pPr>
              <w:widowControl w:val="0"/>
              <w:autoSpaceDE w:val="0"/>
              <w:autoSpaceDN w:val="0"/>
              <w:adjustRightInd w:val="0"/>
              <w:jc w:val="right"/>
              <w:rPr>
                <w:rFonts w:cs="Arial"/>
                <w:sz w:val="16"/>
                <w:szCs w:val="16"/>
              </w:rPr>
            </w:pPr>
          </w:p>
          <w:p w:rsidR="006E09AA" w:rsidRDefault="006E09AA" w:rsidP="006E09AA">
            <w:pPr>
              <w:widowControl w:val="0"/>
              <w:autoSpaceDE w:val="0"/>
              <w:autoSpaceDN w:val="0"/>
              <w:adjustRightInd w:val="0"/>
              <w:jc w:val="right"/>
              <w:rPr>
                <w:rFonts w:cs="Arial"/>
                <w:sz w:val="16"/>
                <w:szCs w:val="16"/>
              </w:rPr>
            </w:pPr>
          </w:p>
          <w:p w:rsidR="006E09AA" w:rsidRPr="00F502EF" w:rsidRDefault="006E09AA" w:rsidP="006E09AA">
            <w:pPr>
              <w:widowControl w:val="0"/>
              <w:autoSpaceDE w:val="0"/>
              <w:autoSpaceDN w:val="0"/>
              <w:adjustRightInd w:val="0"/>
              <w:jc w:val="right"/>
              <w:rPr>
                <w:rFonts w:cs="Arial"/>
                <w:sz w:val="16"/>
                <w:szCs w:val="16"/>
              </w:rPr>
            </w:pPr>
            <w:r w:rsidRPr="00F502EF">
              <w:rPr>
                <w:rFonts w:cs="Arial"/>
                <w:sz w:val="16"/>
                <w:szCs w:val="16"/>
              </w:rPr>
              <w:t>2020-2024</w:t>
            </w:r>
          </w:p>
        </w:tc>
        <w:tc>
          <w:tcPr>
            <w:tcW w:w="1202" w:type="dxa"/>
            <w:tcBorders>
              <w:top w:val="single" w:sz="4" w:space="0" w:color="auto"/>
              <w:left w:val="single" w:sz="4" w:space="0" w:color="auto"/>
              <w:bottom w:val="single" w:sz="4" w:space="0" w:color="auto"/>
              <w:right w:val="single" w:sz="4" w:space="0" w:color="auto"/>
            </w:tcBorders>
          </w:tcPr>
          <w:p w:rsidR="006E09AA" w:rsidRDefault="006E09AA" w:rsidP="006E09AA">
            <w:pPr>
              <w:widowControl w:val="0"/>
              <w:autoSpaceDE w:val="0"/>
              <w:autoSpaceDN w:val="0"/>
              <w:adjustRightInd w:val="0"/>
              <w:jc w:val="right"/>
              <w:rPr>
                <w:sz w:val="20"/>
                <w:szCs w:val="20"/>
              </w:rPr>
            </w:pPr>
          </w:p>
          <w:p w:rsidR="006E09AA" w:rsidRDefault="006E09AA" w:rsidP="006E09AA">
            <w:pPr>
              <w:widowControl w:val="0"/>
              <w:autoSpaceDE w:val="0"/>
              <w:autoSpaceDN w:val="0"/>
              <w:adjustRightInd w:val="0"/>
              <w:jc w:val="right"/>
              <w:rPr>
                <w:sz w:val="20"/>
                <w:szCs w:val="20"/>
              </w:rPr>
            </w:pPr>
          </w:p>
          <w:p w:rsidR="006E09AA" w:rsidRPr="003609C3" w:rsidRDefault="006E09AA" w:rsidP="006E09AA">
            <w:pPr>
              <w:widowControl w:val="0"/>
              <w:autoSpaceDE w:val="0"/>
              <w:autoSpaceDN w:val="0"/>
              <w:adjustRightInd w:val="0"/>
              <w:jc w:val="right"/>
              <w:rPr>
                <w:rFonts w:cs="Arial"/>
                <w:sz w:val="20"/>
                <w:szCs w:val="20"/>
              </w:rPr>
            </w:pPr>
            <w:r>
              <w:rPr>
                <w:sz w:val="20"/>
                <w:szCs w:val="20"/>
              </w:rPr>
              <w:t>395 588</w:t>
            </w:r>
            <w:r w:rsidRPr="003609C3">
              <w:rPr>
                <w:sz w:val="20"/>
                <w:szCs w:val="20"/>
              </w:rPr>
              <w:t>,</w:t>
            </w:r>
            <w:r>
              <w:rPr>
                <w:sz w:val="20"/>
                <w:szCs w:val="20"/>
              </w:rPr>
              <w:t>4</w:t>
            </w:r>
            <w:r w:rsidRPr="003609C3">
              <w:rPr>
                <w:sz w:val="20"/>
                <w:szCs w:val="20"/>
              </w:rPr>
              <w:t>2</w:t>
            </w:r>
          </w:p>
        </w:tc>
        <w:tc>
          <w:tcPr>
            <w:tcW w:w="1208" w:type="dxa"/>
            <w:tcBorders>
              <w:top w:val="single" w:sz="4" w:space="0" w:color="auto"/>
              <w:left w:val="single" w:sz="4" w:space="0" w:color="auto"/>
              <w:bottom w:val="single" w:sz="4" w:space="0" w:color="auto"/>
              <w:right w:val="single" w:sz="4" w:space="0" w:color="auto"/>
            </w:tcBorders>
          </w:tcPr>
          <w:p w:rsidR="006E09AA" w:rsidRPr="00532049" w:rsidRDefault="006E09AA" w:rsidP="006E09AA">
            <w:pPr>
              <w:widowControl w:val="0"/>
              <w:autoSpaceDE w:val="0"/>
              <w:autoSpaceDN w:val="0"/>
              <w:adjustRightInd w:val="0"/>
              <w:jc w:val="right"/>
              <w:rPr>
                <w:sz w:val="16"/>
                <w:szCs w:val="16"/>
              </w:rPr>
            </w:pPr>
          </w:p>
          <w:p w:rsidR="006E09AA" w:rsidRPr="00532049" w:rsidRDefault="006E09AA" w:rsidP="006E09AA">
            <w:pPr>
              <w:widowControl w:val="0"/>
              <w:autoSpaceDE w:val="0"/>
              <w:autoSpaceDN w:val="0"/>
              <w:adjustRightInd w:val="0"/>
              <w:jc w:val="right"/>
              <w:rPr>
                <w:sz w:val="16"/>
                <w:szCs w:val="16"/>
              </w:rPr>
            </w:pPr>
          </w:p>
          <w:p w:rsidR="006E09AA" w:rsidRPr="00532049" w:rsidRDefault="006E09AA" w:rsidP="006E09AA">
            <w:pPr>
              <w:widowControl w:val="0"/>
              <w:autoSpaceDE w:val="0"/>
              <w:autoSpaceDN w:val="0"/>
              <w:adjustRightInd w:val="0"/>
              <w:jc w:val="right"/>
              <w:rPr>
                <w:rFonts w:cs="Arial"/>
                <w:sz w:val="16"/>
                <w:szCs w:val="16"/>
              </w:rPr>
            </w:pPr>
            <w:r w:rsidRPr="00532049">
              <w:rPr>
                <w:sz w:val="16"/>
                <w:szCs w:val="16"/>
              </w:rPr>
              <w:t>395 588,42</w:t>
            </w:r>
          </w:p>
        </w:tc>
        <w:tc>
          <w:tcPr>
            <w:tcW w:w="992" w:type="dxa"/>
            <w:tcBorders>
              <w:top w:val="single" w:sz="4" w:space="0" w:color="auto"/>
              <w:left w:val="single" w:sz="4" w:space="0" w:color="auto"/>
              <w:bottom w:val="single" w:sz="4" w:space="0" w:color="auto"/>
              <w:right w:val="single" w:sz="4" w:space="0" w:color="auto"/>
            </w:tcBorders>
          </w:tcPr>
          <w:p w:rsidR="006E09AA" w:rsidRDefault="006E09AA" w:rsidP="006E09AA">
            <w:pPr>
              <w:jc w:val="center"/>
              <w:rPr>
                <w:sz w:val="16"/>
                <w:szCs w:val="16"/>
              </w:rPr>
            </w:pPr>
          </w:p>
          <w:p w:rsidR="006E09AA" w:rsidRPr="00861A42" w:rsidRDefault="006E09AA" w:rsidP="006E09AA">
            <w:pPr>
              <w:jc w:val="center"/>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6E09AA" w:rsidRDefault="006E09AA" w:rsidP="006E09AA">
            <w:pPr>
              <w:jc w:val="center"/>
              <w:rPr>
                <w:sz w:val="16"/>
                <w:szCs w:val="16"/>
              </w:rPr>
            </w:pPr>
          </w:p>
          <w:p w:rsidR="006E09AA" w:rsidRPr="00861A42" w:rsidRDefault="006E09AA" w:rsidP="006E09AA">
            <w:pPr>
              <w:jc w:val="center"/>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6E09AA" w:rsidRDefault="006E09AA" w:rsidP="006E09AA">
            <w:pPr>
              <w:jc w:val="center"/>
              <w:rPr>
                <w:sz w:val="16"/>
                <w:szCs w:val="16"/>
              </w:rPr>
            </w:pPr>
          </w:p>
          <w:p w:rsidR="006E09AA" w:rsidRPr="00861A42" w:rsidRDefault="006E09AA" w:rsidP="006E09AA">
            <w:pPr>
              <w:jc w:val="center"/>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6E09AA" w:rsidRDefault="006E09AA" w:rsidP="006E09AA">
            <w:pPr>
              <w:jc w:val="center"/>
              <w:rPr>
                <w:sz w:val="16"/>
                <w:szCs w:val="16"/>
              </w:rPr>
            </w:pPr>
          </w:p>
          <w:p w:rsidR="006E09AA" w:rsidRPr="00861A42" w:rsidRDefault="006E09AA" w:rsidP="006E09AA">
            <w:pPr>
              <w:jc w:val="center"/>
              <w:rPr>
                <w:sz w:val="16"/>
                <w:szCs w:val="16"/>
              </w:rPr>
            </w:pPr>
            <w:r>
              <w:rPr>
                <w:sz w:val="16"/>
                <w:szCs w:val="16"/>
              </w:rPr>
              <w:t>0,00</w:t>
            </w:r>
          </w:p>
        </w:tc>
        <w:tc>
          <w:tcPr>
            <w:tcW w:w="1122" w:type="dxa"/>
            <w:tcBorders>
              <w:top w:val="single" w:sz="4" w:space="0" w:color="auto"/>
              <w:left w:val="single" w:sz="4" w:space="0" w:color="auto"/>
              <w:bottom w:val="single" w:sz="4" w:space="0" w:color="auto"/>
              <w:right w:val="single" w:sz="4" w:space="0" w:color="auto"/>
            </w:tcBorders>
          </w:tcPr>
          <w:p w:rsidR="006E09AA" w:rsidRDefault="006E09AA" w:rsidP="006E09AA">
            <w:pPr>
              <w:widowControl w:val="0"/>
              <w:autoSpaceDE w:val="0"/>
              <w:autoSpaceDN w:val="0"/>
              <w:adjustRightInd w:val="0"/>
              <w:jc w:val="both"/>
              <w:rPr>
                <w:rFonts w:cs="Arial"/>
                <w:sz w:val="16"/>
                <w:szCs w:val="16"/>
              </w:rPr>
            </w:pPr>
          </w:p>
          <w:p w:rsidR="006E09AA" w:rsidRPr="004C7EC9" w:rsidRDefault="006E09AA" w:rsidP="006E09AA">
            <w:pPr>
              <w:widowControl w:val="0"/>
              <w:autoSpaceDE w:val="0"/>
              <w:autoSpaceDN w:val="0"/>
              <w:adjustRightInd w:val="0"/>
              <w:jc w:val="both"/>
              <w:rPr>
                <w:rFonts w:cs="Arial"/>
                <w:sz w:val="16"/>
                <w:szCs w:val="16"/>
              </w:rPr>
            </w:pPr>
            <w:r w:rsidRPr="004C7EC9">
              <w:rPr>
                <w:rFonts w:cs="Arial"/>
                <w:sz w:val="16"/>
                <w:szCs w:val="16"/>
              </w:rPr>
              <w:t>ОФКС и МП</w:t>
            </w:r>
          </w:p>
        </w:tc>
      </w:tr>
      <w:tr w:rsidR="006E09AA" w:rsidRPr="00861A42" w:rsidTr="006E09AA">
        <w:trPr>
          <w:cantSplit/>
          <w:trHeight w:val="1131"/>
        </w:trPr>
        <w:tc>
          <w:tcPr>
            <w:tcW w:w="567" w:type="dxa"/>
            <w:tcBorders>
              <w:top w:val="single" w:sz="4" w:space="0" w:color="auto"/>
              <w:left w:val="single" w:sz="4" w:space="0" w:color="auto"/>
              <w:bottom w:val="single" w:sz="4" w:space="0" w:color="auto"/>
              <w:right w:val="single" w:sz="4" w:space="0" w:color="auto"/>
            </w:tcBorders>
          </w:tcPr>
          <w:p w:rsidR="006E09AA" w:rsidRPr="00861A42" w:rsidRDefault="006E09AA" w:rsidP="006E09AA">
            <w:pPr>
              <w:widowControl w:val="0"/>
              <w:autoSpaceDE w:val="0"/>
              <w:autoSpaceDN w:val="0"/>
              <w:adjustRightInd w:val="0"/>
              <w:jc w:val="center"/>
              <w:rPr>
                <w:rFonts w:cs="Arial"/>
                <w:sz w:val="20"/>
                <w:szCs w:val="20"/>
              </w:rPr>
            </w:pPr>
            <w:r w:rsidRPr="00861A42">
              <w:rPr>
                <w:rFonts w:cs="Arial"/>
                <w:sz w:val="20"/>
                <w:szCs w:val="20"/>
              </w:rPr>
              <w:t>2.</w:t>
            </w:r>
          </w:p>
        </w:tc>
        <w:tc>
          <w:tcPr>
            <w:tcW w:w="1908" w:type="dxa"/>
            <w:tcBorders>
              <w:top w:val="single" w:sz="4" w:space="0" w:color="auto"/>
              <w:left w:val="single" w:sz="4" w:space="0" w:color="auto"/>
              <w:bottom w:val="single" w:sz="4" w:space="0" w:color="auto"/>
              <w:right w:val="single" w:sz="4" w:space="0" w:color="auto"/>
            </w:tcBorders>
          </w:tcPr>
          <w:p w:rsidR="006E09AA" w:rsidRPr="00861A42" w:rsidRDefault="006E09AA" w:rsidP="006E09AA">
            <w:pPr>
              <w:widowControl w:val="0"/>
              <w:autoSpaceDE w:val="0"/>
              <w:autoSpaceDN w:val="0"/>
              <w:adjustRightInd w:val="0"/>
              <w:jc w:val="both"/>
              <w:rPr>
                <w:rFonts w:cs="Arial"/>
                <w:sz w:val="16"/>
                <w:szCs w:val="16"/>
              </w:rPr>
            </w:pPr>
            <w:r w:rsidRPr="00861A42">
              <w:rPr>
                <w:rFonts w:cs="Arial"/>
                <w:sz w:val="16"/>
                <w:szCs w:val="16"/>
              </w:rPr>
              <w:t>Предоставление социальных выплат на улучшение жилищных условий молодым семьям из областного бюджета</w:t>
            </w:r>
          </w:p>
        </w:tc>
        <w:tc>
          <w:tcPr>
            <w:tcW w:w="927" w:type="dxa"/>
            <w:tcBorders>
              <w:top w:val="single" w:sz="4" w:space="0" w:color="auto"/>
              <w:left w:val="single" w:sz="4" w:space="0" w:color="auto"/>
              <w:bottom w:val="single" w:sz="4" w:space="0" w:color="auto"/>
              <w:right w:val="single" w:sz="4" w:space="0" w:color="auto"/>
            </w:tcBorders>
          </w:tcPr>
          <w:p w:rsidR="006E09AA" w:rsidRDefault="006E09AA" w:rsidP="006E09AA">
            <w:pPr>
              <w:widowControl w:val="0"/>
              <w:autoSpaceDE w:val="0"/>
              <w:autoSpaceDN w:val="0"/>
              <w:adjustRightInd w:val="0"/>
              <w:jc w:val="right"/>
              <w:rPr>
                <w:rFonts w:cs="Arial"/>
                <w:sz w:val="16"/>
                <w:szCs w:val="16"/>
              </w:rPr>
            </w:pPr>
          </w:p>
          <w:p w:rsidR="006E09AA" w:rsidRDefault="006E09AA" w:rsidP="006E09AA">
            <w:pPr>
              <w:widowControl w:val="0"/>
              <w:autoSpaceDE w:val="0"/>
              <w:autoSpaceDN w:val="0"/>
              <w:adjustRightInd w:val="0"/>
              <w:jc w:val="right"/>
              <w:rPr>
                <w:rFonts w:cs="Arial"/>
                <w:sz w:val="16"/>
                <w:szCs w:val="16"/>
              </w:rPr>
            </w:pPr>
          </w:p>
          <w:p w:rsidR="006E09AA" w:rsidRPr="00F502EF" w:rsidRDefault="006E09AA" w:rsidP="006E09AA">
            <w:pPr>
              <w:widowControl w:val="0"/>
              <w:autoSpaceDE w:val="0"/>
              <w:autoSpaceDN w:val="0"/>
              <w:adjustRightInd w:val="0"/>
              <w:jc w:val="right"/>
              <w:rPr>
                <w:rFonts w:cs="Arial"/>
                <w:sz w:val="16"/>
                <w:szCs w:val="16"/>
              </w:rPr>
            </w:pPr>
            <w:r w:rsidRPr="00F502EF">
              <w:rPr>
                <w:rFonts w:cs="Arial"/>
                <w:sz w:val="16"/>
                <w:szCs w:val="16"/>
              </w:rPr>
              <w:t>2020-2024</w:t>
            </w:r>
          </w:p>
        </w:tc>
        <w:tc>
          <w:tcPr>
            <w:tcW w:w="1202" w:type="dxa"/>
            <w:tcBorders>
              <w:top w:val="single" w:sz="4" w:space="0" w:color="auto"/>
              <w:left w:val="single" w:sz="4" w:space="0" w:color="auto"/>
              <w:bottom w:val="single" w:sz="4" w:space="0" w:color="auto"/>
              <w:right w:val="single" w:sz="4" w:space="0" w:color="auto"/>
            </w:tcBorders>
          </w:tcPr>
          <w:p w:rsidR="006E09AA" w:rsidRDefault="006E09AA" w:rsidP="006E09AA">
            <w:pPr>
              <w:widowControl w:val="0"/>
              <w:autoSpaceDE w:val="0"/>
              <w:autoSpaceDN w:val="0"/>
              <w:adjustRightInd w:val="0"/>
              <w:jc w:val="right"/>
              <w:rPr>
                <w:sz w:val="20"/>
                <w:szCs w:val="20"/>
              </w:rPr>
            </w:pPr>
          </w:p>
          <w:p w:rsidR="006E09AA" w:rsidRDefault="006E09AA" w:rsidP="006E09AA">
            <w:pPr>
              <w:widowControl w:val="0"/>
              <w:autoSpaceDE w:val="0"/>
              <w:autoSpaceDN w:val="0"/>
              <w:adjustRightInd w:val="0"/>
              <w:jc w:val="right"/>
              <w:rPr>
                <w:sz w:val="20"/>
                <w:szCs w:val="20"/>
              </w:rPr>
            </w:pPr>
          </w:p>
          <w:p w:rsidR="006E09AA" w:rsidRPr="003609C3" w:rsidRDefault="006E09AA" w:rsidP="006E09AA">
            <w:pPr>
              <w:widowControl w:val="0"/>
              <w:autoSpaceDE w:val="0"/>
              <w:autoSpaceDN w:val="0"/>
              <w:adjustRightInd w:val="0"/>
              <w:jc w:val="right"/>
              <w:rPr>
                <w:rFonts w:cs="Arial"/>
                <w:sz w:val="20"/>
                <w:szCs w:val="20"/>
              </w:rPr>
            </w:pPr>
            <w:r>
              <w:rPr>
                <w:sz w:val="20"/>
                <w:szCs w:val="20"/>
              </w:rPr>
              <w:t>3066490,4</w:t>
            </w:r>
            <w:r w:rsidRPr="003609C3">
              <w:rPr>
                <w:sz w:val="20"/>
                <w:szCs w:val="20"/>
              </w:rPr>
              <w:t>4</w:t>
            </w:r>
          </w:p>
        </w:tc>
        <w:tc>
          <w:tcPr>
            <w:tcW w:w="1208" w:type="dxa"/>
            <w:tcBorders>
              <w:top w:val="single" w:sz="4" w:space="0" w:color="auto"/>
              <w:left w:val="single" w:sz="4" w:space="0" w:color="auto"/>
              <w:bottom w:val="single" w:sz="4" w:space="0" w:color="auto"/>
              <w:right w:val="single" w:sz="4" w:space="0" w:color="auto"/>
            </w:tcBorders>
          </w:tcPr>
          <w:p w:rsidR="006E09AA" w:rsidRPr="00532049" w:rsidRDefault="006E09AA" w:rsidP="006E09AA">
            <w:pPr>
              <w:widowControl w:val="0"/>
              <w:autoSpaceDE w:val="0"/>
              <w:autoSpaceDN w:val="0"/>
              <w:adjustRightInd w:val="0"/>
              <w:jc w:val="right"/>
              <w:rPr>
                <w:sz w:val="16"/>
                <w:szCs w:val="16"/>
              </w:rPr>
            </w:pPr>
          </w:p>
          <w:p w:rsidR="006E09AA" w:rsidRPr="00532049" w:rsidRDefault="006E09AA" w:rsidP="006E09AA">
            <w:pPr>
              <w:widowControl w:val="0"/>
              <w:autoSpaceDE w:val="0"/>
              <w:autoSpaceDN w:val="0"/>
              <w:adjustRightInd w:val="0"/>
              <w:jc w:val="right"/>
              <w:rPr>
                <w:sz w:val="16"/>
                <w:szCs w:val="16"/>
              </w:rPr>
            </w:pPr>
          </w:p>
          <w:p w:rsidR="006E09AA" w:rsidRDefault="006E09AA" w:rsidP="006E09AA">
            <w:pPr>
              <w:widowControl w:val="0"/>
              <w:autoSpaceDE w:val="0"/>
              <w:autoSpaceDN w:val="0"/>
              <w:adjustRightInd w:val="0"/>
              <w:jc w:val="right"/>
              <w:rPr>
                <w:sz w:val="16"/>
                <w:szCs w:val="16"/>
              </w:rPr>
            </w:pPr>
          </w:p>
          <w:p w:rsidR="006E09AA" w:rsidRPr="00532049" w:rsidRDefault="006E09AA" w:rsidP="006E09AA">
            <w:pPr>
              <w:widowControl w:val="0"/>
              <w:autoSpaceDE w:val="0"/>
              <w:autoSpaceDN w:val="0"/>
              <w:adjustRightInd w:val="0"/>
              <w:jc w:val="right"/>
              <w:rPr>
                <w:rFonts w:cs="Arial"/>
                <w:sz w:val="16"/>
                <w:szCs w:val="16"/>
              </w:rPr>
            </w:pPr>
            <w:r w:rsidRPr="00532049">
              <w:rPr>
                <w:sz w:val="16"/>
                <w:szCs w:val="16"/>
              </w:rPr>
              <w:t>3066490,44</w:t>
            </w:r>
          </w:p>
        </w:tc>
        <w:tc>
          <w:tcPr>
            <w:tcW w:w="992" w:type="dxa"/>
            <w:tcBorders>
              <w:top w:val="single" w:sz="4" w:space="0" w:color="auto"/>
              <w:left w:val="single" w:sz="4" w:space="0" w:color="auto"/>
              <w:bottom w:val="single" w:sz="4" w:space="0" w:color="auto"/>
              <w:right w:val="single" w:sz="4" w:space="0" w:color="auto"/>
            </w:tcBorders>
          </w:tcPr>
          <w:p w:rsidR="006E09AA" w:rsidRDefault="006E09AA" w:rsidP="006E09AA">
            <w:pPr>
              <w:jc w:val="center"/>
              <w:rPr>
                <w:sz w:val="16"/>
                <w:szCs w:val="16"/>
              </w:rPr>
            </w:pPr>
          </w:p>
          <w:p w:rsidR="006E09AA" w:rsidRPr="00861A42" w:rsidRDefault="006E09AA" w:rsidP="006E09AA">
            <w:pPr>
              <w:jc w:val="center"/>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6E09AA" w:rsidRDefault="006E09AA" w:rsidP="006E09AA">
            <w:pPr>
              <w:jc w:val="center"/>
              <w:rPr>
                <w:sz w:val="16"/>
                <w:szCs w:val="16"/>
              </w:rPr>
            </w:pPr>
          </w:p>
          <w:p w:rsidR="006E09AA" w:rsidRPr="00861A42" w:rsidRDefault="006E09AA" w:rsidP="006E09AA">
            <w:pPr>
              <w:jc w:val="center"/>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6E09AA" w:rsidRDefault="006E09AA" w:rsidP="006E09AA">
            <w:pPr>
              <w:jc w:val="center"/>
              <w:rPr>
                <w:sz w:val="16"/>
                <w:szCs w:val="16"/>
              </w:rPr>
            </w:pPr>
          </w:p>
          <w:p w:rsidR="006E09AA" w:rsidRPr="00861A42" w:rsidRDefault="006E09AA" w:rsidP="006E09AA">
            <w:pPr>
              <w:jc w:val="center"/>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6E09AA" w:rsidRDefault="006E09AA" w:rsidP="006E09AA">
            <w:pPr>
              <w:jc w:val="center"/>
              <w:rPr>
                <w:sz w:val="16"/>
                <w:szCs w:val="16"/>
              </w:rPr>
            </w:pPr>
          </w:p>
          <w:p w:rsidR="006E09AA" w:rsidRPr="00861A42" w:rsidRDefault="006E09AA" w:rsidP="006E09AA">
            <w:pPr>
              <w:jc w:val="center"/>
              <w:rPr>
                <w:sz w:val="16"/>
                <w:szCs w:val="16"/>
              </w:rPr>
            </w:pPr>
            <w:r>
              <w:rPr>
                <w:sz w:val="16"/>
                <w:szCs w:val="16"/>
              </w:rPr>
              <w:t>0,00</w:t>
            </w:r>
          </w:p>
        </w:tc>
        <w:tc>
          <w:tcPr>
            <w:tcW w:w="1122" w:type="dxa"/>
            <w:tcBorders>
              <w:top w:val="single" w:sz="4" w:space="0" w:color="auto"/>
              <w:left w:val="single" w:sz="4" w:space="0" w:color="auto"/>
              <w:bottom w:val="single" w:sz="4" w:space="0" w:color="auto"/>
              <w:right w:val="single" w:sz="4" w:space="0" w:color="auto"/>
            </w:tcBorders>
          </w:tcPr>
          <w:p w:rsidR="006E09AA" w:rsidRDefault="006E09AA" w:rsidP="006E09AA">
            <w:pPr>
              <w:widowControl w:val="0"/>
              <w:autoSpaceDE w:val="0"/>
              <w:autoSpaceDN w:val="0"/>
              <w:adjustRightInd w:val="0"/>
              <w:jc w:val="both"/>
              <w:rPr>
                <w:rFonts w:cs="Arial"/>
                <w:sz w:val="16"/>
                <w:szCs w:val="16"/>
              </w:rPr>
            </w:pPr>
          </w:p>
          <w:p w:rsidR="006E09AA" w:rsidRPr="00861A42" w:rsidRDefault="006E09AA" w:rsidP="006E09AA">
            <w:pPr>
              <w:widowControl w:val="0"/>
              <w:autoSpaceDE w:val="0"/>
              <w:autoSpaceDN w:val="0"/>
              <w:adjustRightInd w:val="0"/>
              <w:jc w:val="both"/>
              <w:rPr>
                <w:rFonts w:cs="Arial"/>
              </w:rPr>
            </w:pPr>
            <w:r w:rsidRPr="004C7EC9">
              <w:rPr>
                <w:rFonts w:cs="Arial"/>
                <w:sz w:val="16"/>
                <w:szCs w:val="16"/>
              </w:rPr>
              <w:t>ОФКС и МП</w:t>
            </w:r>
          </w:p>
        </w:tc>
      </w:tr>
      <w:tr w:rsidR="006E09AA" w:rsidRPr="00861A42" w:rsidTr="006E09AA">
        <w:trPr>
          <w:cantSplit/>
          <w:trHeight w:val="1134"/>
        </w:trPr>
        <w:tc>
          <w:tcPr>
            <w:tcW w:w="567" w:type="dxa"/>
            <w:tcBorders>
              <w:top w:val="single" w:sz="4" w:space="0" w:color="auto"/>
              <w:left w:val="single" w:sz="4" w:space="0" w:color="auto"/>
              <w:bottom w:val="single" w:sz="4" w:space="0" w:color="auto"/>
              <w:right w:val="single" w:sz="4" w:space="0" w:color="auto"/>
            </w:tcBorders>
          </w:tcPr>
          <w:p w:rsidR="006E09AA" w:rsidRPr="00861A42" w:rsidRDefault="006E09AA" w:rsidP="006E09AA">
            <w:pPr>
              <w:widowControl w:val="0"/>
              <w:autoSpaceDE w:val="0"/>
              <w:autoSpaceDN w:val="0"/>
              <w:adjustRightInd w:val="0"/>
              <w:jc w:val="center"/>
              <w:rPr>
                <w:rFonts w:cs="Arial"/>
                <w:sz w:val="20"/>
                <w:szCs w:val="20"/>
              </w:rPr>
            </w:pPr>
            <w:r w:rsidRPr="00861A42">
              <w:rPr>
                <w:rFonts w:cs="Arial"/>
                <w:sz w:val="20"/>
                <w:szCs w:val="20"/>
              </w:rPr>
              <w:t>3.</w:t>
            </w:r>
          </w:p>
        </w:tc>
        <w:tc>
          <w:tcPr>
            <w:tcW w:w="1908" w:type="dxa"/>
            <w:tcBorders>
              <w:top w:val="single" w:sz="4" w:space="0" w:color="auto"/>
              <w:left w:val="single" w:sz="4" w:space="0" w:color="auto"/>
              <w:bottom w:val="single" w:sz="4" w:space="0" w:color="auto"/>
              <w:right w:val="single" w:sz="4" w:space="0" w:color="auto"/>
            </w:tcBorders>
          </w:tcPr>
          <w:p w:rsidR="006E09AA" w:rsidRPr="00861A42" w:rsidRDefault="006E09AA" w:rsidP="006E09AA">
            <w:pPr>
              <w:widowControl w:val="0"/>
              <w:autoSpaceDE w:val="0"/>
              <w:autoSpaceDN w:val="0"/>
              <w:adjustRightInd w:val="0"/>
              <w:jc w:val="both"/>
              <w:rPr>
                <w:rFonts w:cs="Arial"/>
                <w:sz w:val="16"/>
                <w:szCs w:val="16"/>
              </w:rPr>
            </w:pPr>
            <w:r w:rsidRPr="00861A42">
              <w:rPr>
                <w:rFonts w:cs="Arial"/>
                <w:sz w:val="16"/>
                <w:szCs w:val="16"/>
              </w:rPr>
              <w:t>Предоставление социальных выплат на улучшение жилищных условий молодым семьям из местного бюджета</w:t>
            </w:r>
          </w:p>
        </w:tc>
        <w:tc>
          <w:tcPr>
            <w:tcW w:w="927" w:type="dxa"/>
            <w:tcBorders>
              <w:top w:val="single" w:sz="4" w:space="0" w:color="auto"/>
              <w:left w:val="single" w:sz="4" w:space="0" w:color="auto"/>
              <w:bottom w:val="single" w:sz="4" w:space="0" w:color="auto"/>
              <w:right w:val="single" w:sz="4" w:space="0" w:color="auto"/>
            </w:tcBorders>
          </w:tcPr>
          <w:p w:rsidR="006E09AA" w:rsidRDefault="006E09AA" w:rsidP="006E09AA">
            <w:pPr>
              <w:widowControl w:val="0"/>
              <w:autoSpaceDE w:val="0"/>
              <w:autoSpaceDN w:val="0"/>
              <w:adjustRightInd w:val="0"/>
              <w:jc w:val="right"/>
              <w:rPr>
                <w:rFonts w:cs="Arial"/>
                <w:sz w:val="16"/>
                <w:szCs w:val="16"/>
              </w:rPr>
            </w:pPr>
          </w:p>
          <w:p w:rsidR="006E09AA" w:rsidRDefault="006E09AA" w:rsidP="006E09AA">
            <w:pPr>
              <w:widowControl w:val="0"/>
              <w:autoSpaceDE w:val="0"/>
              <w:autoSpaceDN w:val="0"/>
              <w:adjustRightInd w:val="0"/>
              <w:jc w:val="right"/>
              <w:rPr>
                <w:rFonts w:cs="Arial"/>
                <w:sz w:val="16"/>
                <w:szCs w:val="16"/>
              </w:rPr>
            </w:pPr>
          </w:p>
          <w:p w:rsidR="006E09AA" w:rsidRPr="00F502EF" w:rsidRDefault="006E09AA" w:rsidP="006E09AA">
            <w:pPr>
              <w:widowControl w:val="0"/>
              <w:autoSpaceDE w:val="0"/>
              <w:autoSpaceDN w:val="0"/>
              <w:adjustRightInd w:val="0"/>
              <w:jc w:val="right"/>
              <w:rPr>
                <w:rFonts w:cs="Arial"/>
                <w:sz w:val="16"/>
                <w:szCs w:val="16"/>
              </w:rPr>
            </w:pPr>
            <w:r w:rsidRPr="00F502EF">
              <w:rPr>
                <w:rFonts w:cs="Arial"/>
                <w:sz w:val="16"/>
                <w:szCs w:val="16"/>
              </w:rPr>
              <w:t>2020-2024</w:t>
            </w:r>
          </w:p>
        </w:tc>
        <w:tc>
          <w:tcPr>
            <w:tcW w:w="1202" w:type="dxa"/>
            <w:tcBorders>
              <w:top w:val="single" w:sz="4" w:space="0" w:color="auto"/>
              <w:left w:val="single" w:sz="4" w:space="0" w:color="auto"/>
              <w:bottom w:val="single" w:sz="4" w:space="0" w:color="auto"/>
              <w:right w:val="single" w:sz="4" w:space="0" w:color="auto"/>
            </w:tcBorders>
          </w:tcPr>
          <w:p w:rsidR="006E09AA" w:rsidRDefault="006E09AA" w:rsidP="006E09AA">
            <w:pPr>
              <w:widowControl w:val="0"/>
              <w:autoSpaceDE w:val="0"/>
              <w:autoSpaceDN w:val="0"/>
              <w:adjustRightInd w:val="0"/>
              <w:jc w:val="right"/>
              <w:rPr>
                <w:rFonts w:cs="Arial"/>
                <w:sz w:val="20"/>
                <w:szCs w:val="20"/>
              </w:rPr>
            </w:pPr>
          </w:p>
          <w:p w:rsidR="006E09AA" w:rsidRDefault="006E09AA" w:rsidP="006E09AA">
            <w:pPr>
              <w:widowControl w:val="0"/>
              <w:autoSpaceDE w:val="0"/>
              <w:autoSpaceDN w:val="0"/>
              <w:adjustRightInd w:val="0"/>
              <w:jc w:val="right"/>
              <w:rPr>
                <w:rFonts w:cs="Arial"/>
                <w:sz w:val="20"/>
                <w:szCs w:val="20"/>
              </w:rPr>
            </w:pPr>
          </w:p>
          <w:p w:rsidR="006E09AA" w:rsidRPr="000967B5" w:rsidRDefault="006E09AA" w:rsidP="006E09AA">
            <w:pPr>
              <w:widowControl w:val="0"/>
              <w:autoSpaceDE w:val="0"/>
              <w:autoSpaceDN w:val="0"/>
              <w:adjustRightInd w:val="0"/>
              <w:jc w:val="right"/>
              <w:rPr>
                <w:rFonts w:cs="Arial"/>
                <w:sz w:val="20"/>
                <w:szCs w:val="20"/>
              </w:rPr>
            </w:pPr>
            <w:r>
              <w:rPr>
                <w:rFonts w:cs="Arial"/>
                <w:sz w:val="20"/>
                <w:szCs w:val="20"/>
              </w:rPr>
              <w:t>1 569 077</w:t>
            </w:r>
          </w:p>
        </w:tc>
        <w:tc>
          <w:tcPr>
            <w:tcW w:w="1208" w:type="dxa"/>
            <w:tcBorders>
              <w:top w:val="single" w:sz="4" w:space="0" w:color="auto"/>
              <w:left w:val="single" w:sz="4" w:space="0" w:color="auto"/>
              <w:bottom w:val="single" w:sz="4" w:space="0" w:color="auto"/>
              <w:right w:val="single" w:sz="4" w:space="0" w:color="auto"/>
            </w:tcBorders>
          </w:tcPr>
          <w:p w:rsidR="006E09AA" w:rsidRPr="00532049" w:rsidRDefault="006E09AA" w:rsidP="006E09AA">
            <w:pPr>
              <w:widowControl w:val="0"/>
              <w:autoSpaceDE w:val="0"/>
              <w:autoSpaceDN w:val="0"/>
              <w:adjustRightInd w:val="0"/>
              <w:jc w:val="right"/>
              <w:rPr>
                <w:rFonts w:cs="Arial"/>
                <w:sz w:val="16"/>
                <w:szCs w:val="16"/>
              </w:rPr>
            </w:pPr>
          </w:p>
          <w:p w:rsidR="006E09AA" w:rsidRPr="00532049" w:rsidRDefault="006E09AA" w:rsidP="006E09AA">
            <w:pPr>
              <w:widowControl w:val="0"/>
              <w:autoSpaceDE w:val="0"/>
              <w:autoSpaceDN w:val="0"/>
              <w:adjustRightInd w:val="0"/>
              <w:jc w:val="right"/>
              <w:rPr>
                <w:rFonts w:cs="Arial"/>
                <w:sz w:val="16"/>
                <w:szCs w:val="16"/>
              </w:rPr>
            </w:pPr>
          </w:p>
          <w:p w:rsidR="006E09AA" w:rsidRPr="00532049" w:rsidRDefault="006E09AA" w:rsidP="006E09AA">
            <w:pPr>
              <w:widowControl w:val="0"/>
              <w:autoSpaceDE w:val="0"/>
              <w:autoSpaceDN w:val="0"/>
              <w:adjustRightInd w:val="0"/>
              <w:jc w:val="right"/>
              <w:rPr>
                <w:rFonts w:cs="Arial"/>
                <w:sz w:val="16"/>
                <w:szCs w:val="16"/>
              </w:rPr>
            </w:pPr>
            <w:r w:rsidRPr="00532049">
              <w:rPr>
                <w:rFonts w:cs="Arial"/>
                <w:sz w:val="16"/>
                <w:szCs w:val="16"/>
              </w:rPr>
              <w:t>833 808</w:t>
            </w:r>
          </w:p>
        </w:tc>
        <w:tc>
          <w:tcPr>
            <w:tcW w:w="992" w:type="dxa"/>
            <w:tcBorders>
              <w:top w:val="single" w:sz="4" w:space="0" w:color="auto"/>
              <w:left w:val="single" w:sz="4" w:space="0" w:color="auto"/>
              <w:bottom w:val="single" w:sz="4" w:space="0" w:color="auto"/>
              <w:right w:val="single" w:sz="4" w:space="0" w:color="auto"/>
            </w:tcBorders>
          </w:tcPr>
          <w:p w:rsidR="006E09AA" w:rsidRDefault="006E09AA" w:rsidP="006E09AA">
            <w:pPr>
              <w:jc w:val="center"/>
              <w:rPr>
                <w:sz w:val="16"/>
                <w:szCs w:val="16"/>
              </w:rPr>
            </w:pPr>
          </w:p>
          <w:p w:rsidR="006E09AA" w:rsidRPr="00861A42" w:rsidRDefault="006E09AA" w:rsidP="006E09AA">
            <w:pPr>
              <w:jc w:val="center"/>
              <w:rPr>
                <w:sz w:val="16"/>
                <w:szCs w:val="16"/>
              </w:rPr>
            </w:pPr>
            <w:r>
              <w:rPr>
                <w:sz w:val="16"/>
                <w:szCs w:val="16"/>
              </w:rPr>
              <w:t>735 269</w:t>
            </w:r>
          </w:p>
        </w:tc>
        <w:tc>
          <w:tcPr>
            <w:tcW w:w="567" w:type="dxa"/>
            <w:tcBorders>
              <w:top w:val="single" w:sz="4" w:space="0" w:color="auto"/>
              <w:left w:val="single" w:sz="4" w:space="0" w:color="auto"/>
              <w:bottom w:val="single" w:sz="4" w:space="0" w:color="auto"/>
              <w:right w:val="single" w:sz="4" w:space="0" w:color="auto"/>
            </w:tcBorders>
          </w:tcPr>
          <w:p w:rsidR="006E09AA" w:rsidRDefault="006E09AA" w:rsidP="006E09AA">
            <w:pPr>
              <w:jc w:val="center"/>
              <w:rPr>
                <w:sz w:val="16"/>
                <w:szCs w:val="16"/>
              </w:rPr>
            </w:pPr>
          </w:p>
          <w:p w:rsidR="006E09AA" w:rsidRPr="00861A42" w:rsidRDefault="006E09AA" w:rsidP="006E09AA">
            <w:pPr>
              <w:jc w:val="center"/>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6E09AA" w:rsidRDefault="006E09AA" w:rsidP="006E09AA">
            <w:pPr>
              <w:jc w:val="center"/>
              <w:rPr>
                <w:sz w:val="16"/>
                <w:szCs w:val="16"/>
              </w:rPr>
            </w:pPr>
          </w:p>
          <w:p w:rsidR="006E09AA" w:rsidRPr="00861A42" w:rsidRDefault="006E09AA" w:rsidP="006E09AA">
            <w:pPr>
              <w:jc w:val="center"/>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6E09AA" w:rsidRDefault="006E09AA" w:rsidP="006E09AA">
            <w:pPr>
              <w:jc w:val="center"/>
              <w:rPr>
                <w:sz w:val="16"/>
                <w:szCs w:val="16"/>
              </w:rPr>
            </w:pPr>
          </w:p>
          <w:p w:rsidR="006E09AA" w:rsidRPr="00861A42" w:rsidRDefault="006E09AA" w:rsidP="006E09AA">
            <w:pPr>
              <w:jc w:val="center"/>
              <w:rPr>
                <w:sz w:val="16"/>
                <w:szCs w:val="16"/>
              </w:rPr>
            </w:pPr>
            <w:r>
              <w:rPr>
                <w:sz w:val="16"/>
                <w:szCs w:val="16"/>
              </w:rPr>
              <w:t>0,00</w:t>
            </w:r>
          </w:p>
        </w:tc>
        <w:tc>
          <w:tcPr>
            <w:tcW w:w="1122" w:type="dxa"/>
            <w:tcBorders>
              <w:top w:val="single" w:sz="4" w:space="0" w:color="auto"/>
              <w:left w:val="single" w:sz="4" w:space="0" w:color="auto"/>
              <w:bottom w:val="single" w:sz="4" w:space="0" w:color="auto"/>
              <w:right w:val="single" w:sz="4" w:space="0" w:color="auto"/>
            </w:tcBorders>
          </w:tcPr>
          <w:p w:rsidR="006E09AA" w:rsidRDefault="006E09AA" w:rsidP="006E09AA">
            <w:pPr>
              <w:widowControl w:val="0"/>
              <w:autoSpaceDE w:val="0"/>
              <w:autoSpaceDN w:val="0"/>
              <w:adjustRightInd w:val="0"/>
              <w:jc w:val="both"/>
              <w:rPr>
                <w:rFonts w:cs="Arial"/>
                <w:sz w:val="16"/>
                <w:szCs w:val="16"/>
              </w:rPr>
            </w:pPr>
          </w:p>
          <w:p w:rsidR="006E09AA" w:rsidRPr="00861A42" w:rsidRDefault="006E09AA" w:rsidP="006E09AA">
            <w:pPr>
              <w:widowControl w:val="0"/>
              <w:autoSpaceDE w:val="0"/>
              <w:autoSpaceDN w:val="0"/>
              <w:adjustRightInd w:val="0"/>
              <w:jc w:val="both"/>
              <w:rPr>
                <w:rFonts w:cs="Arial"/>
                <w:sz w:val="28"/>
                <w:szCs w:val="28"/>
              </w:rPr>
            </w:pPr>
            <w:r w:rsidRPr="004C7EC9">
              <w:rPr>
                <w:rFonts w:cs="Arial"/>
                <w:sz w:val="16"/>
                <w:szCs w:val="16"/>
              </w:rPr>
              <w:t>ОФКС и МП</w:t>
            </w:r>
          </w:p>
        </w:tc>
      </w:tr>
      <w:tr w:rsidR="006E09AA" w:rsidRPr="00861A42" w:rsidTr="006E09AA">
        <w:trPr>
          <w:trHeight w:val="399"/>
        </w:trPr>
        <w:tc>
          <w:tcPr>
            <w:tcW w:w="567" w:type="dxa"/>
            <w:tcBorders>
              <w:top w:val="single" w:sz="4" w:space="0" w:color="auto"/>
              <w:left w:val="single" w:sz="4" w:space="0" w:color="auto"/>
              <w:bottom w:val="single" w:sz="4" w:space="0" w:color="auto"/>
              <w:right w:val="single" w:sz="4" w:space="0" w:color="auto"/>
            </w:tcBorders>
          </w:tcPr>
          <w:p w:rsidR="006E09AA" w:rsidRPr="00861A42" w:rsidRDefault="006E09AA" w:rsidP="006E09AA">
            <w:pPr>
              <w:widowControl w:val="0"/>
              <w:autoSpaceDE w:val="0"/>
              <w:autoSpaceDN w:val="0"/>
              <w:adjustRightInd w:val="0"/>
              <w:jc w:val="center"/>
              <w:rPr>
                <w:rFonts w:cs="Arial"/>
                <w:sz w:val="16"/>
                <w:szCs w:val="16"/>
              </w:rPr>
            </w:pPr>
          </w:p>
        </w:tc>
        <w:tc>
          <w:tcPr>
            <w:tcW w:w="1908" w:type="dxa"/>
            <w:tcBorders>
              <w:top w:val="single" w:sz="4" w:space="0" w:color="auto"/>
              <w:left w:val="single" w:sz="4" w:space="0" w:color="auto"/>
              <w:bottom w:val="single" w:sz="4" w:space="0" w:color="auto"/>
              <w:right w:val="single" w:sz="4" w:space="0" w:color="auto"/>
            </w:tcBorders>
          </w:tcPr>
          <w:p w:rsidR="006E09AA" w:rsidRPr="00861A42" w:rsidRDefault="006E09AA" w:rsidP="006E09AA">
            <w:pPr>
              <w:widowControl w:val="0"/>
              <w:autoSpaceDE w:val="0"/>
              <w:autoSpaceDN w:val="0"/>
              <w:adjustRightInd w:val="0"/>
              <w:jc w:val="both"/>
              <w:rPr>
                <w:rFonts w:cs="Arial"/>
                <w:sz w:val="16"/>
                <w:szCs w:val="16"/>
              </w:rPr>
            </w:pPr>
            <w:r w:rsidRPr="00861A42">
              <w:rPr>
                <w:rFonts w:cs="Arial"/>
                <w:sz w:val="16"/>
                <w:szCs w:val="16"/>
              </w:rPr>
              <w:t>Итого по подпрограмме</w:t>
            </w:r>
          </w:p>
        </w:tc>
        <w:tc>
          <w:tcPr>
            <w:tcW w:w="927" w:type="dxa"/>
            <w:tcBorders>
              <w:top w:val="single" w:sz="4" w:space="0" w:color="auto"/>
              <w:left w:val="single" w:sz="4" w:space="0" w:color="auto"/>
              <w:bottom w:val="single" w:sz="4" w:space="0" w:color="auto"/>
              <w:right w:val="single" w:sz="4" w:space="0" w:color="auto"/>
            </w:tcBorders>
          </w:tcPr>
          <w:p w:rsidR="006E09AA" w:rsidRPr="00F502EF" w:rsidRDefault="006E09AA" w:rsidP="006E09AA">
            <w:pPr>
              <w:jc w:val="right"/>
              <w:rPr>
                <w:b/>
                <w:bCs/>
                <w:sz w:val="16"/>
                <w:szCs w:val="16"/>
              </w:rPr>
            </w:pPr>
            <w:r w:rsidRPr="00F502EF">
              <w:rPr>
                <w:b/>
                <w:bCs/>
                <w:sz w:val="16"/>
                <w:szCs w:val="16"/>
              </w:rPr>
              <w:t>2020-2024</w:t>
            </w:r>
          </w:p>
        </w:tc>
        <w:tc>
          <w:tcPr>
            <w:tcW w:w="1202" w:type="dxa"/>
            <w:tcBorders>
              <w:top w:val="single" w:sz="4" w:space="0" w:color="auto"/>
              <w:left w:val="single" w:sz="4" w:space="0" w:color="auto"/>
              <w:bottom w:val="single" w:sz="4" w:space="0" w:color="auto"/>
              <w:right w:val="single" w:sz="4" w:space="0" w:color="auto"/>
            </w:tcBorders>
          </w:tcPr>
          <w:p w:rsidR="006E09AA" w:rsidRPr="000967B5" w:rsidRDefault="006E09AA" w:rsidP="006E09AA">
            <w:pPr>
              <w:widowControl w:val="0"/>
              <w:autoSpaceDE w:val="0"/>
              <w:autoSpaceDN w:val="0"/>
              <w:adjustRightInd w:val="0"/>
              <w:jc w:val="right"/>
              <w:rPr>
                <w:rFonts w:cs="Arial"/>
                <w:sz w:val="20"/>
                <w:szCs w:val="20"/>
              </w:rPr>
            </w:pPr>
            <w:r>
              <w:rPr>
                <w:rFonts w:cs="Arial"/>
                <w:sz w:val="20"/>
                <w:szCs w:val="20"/>
              </w:rPr>
              <w:t>5031155,86</w:t>
            </w:r>
          </w:p>
        </w:tc>
        <w:tc>
          <w:tcPr>
            <w:tcW w:w="1208" w:type="dxa"/>
            <w:tcBorders>
              <w:top w:val="single" w:sz="4" w:space="0" w:color="auto"/>
              <w:left w:val="single" w:sz="4" w:space="0" w:color="auto"/>
              <w:bottom w:val="single" w:sz="4" w:space="0" w:color="auto"/>
              <w:right w:val="single" w:sz="4" w:space="0" w:color="auto"/>
            </w:tcBorders>
          </w:tcPr>
          <w:p w:rsidR="006E09AA" w:rsidRPr="00F502EF" w:rsidRDefault="006E09AA" w:rsidP="006E09AA">
            <w:pPr>
              <w:widowControl w:val="0"/>
              <w:autoSpaceDE w:val="0"/>
              <w:autoSpaceDN w:val="0"/>
              <w:adjustRightInd w:val="0"/>
              <w:jc w:val="right"/>
              <w:rPr>
                <w:rFonts w:cs="Arial"/>
                <w:sz w:val="20"/>
                <w:szCs w:val="20"/>
              </w:rPr>
            </w:pPr>
            <w:r w:rsidRPr="00710123">
              <w:rPr>
                <w:rFonts w:cs="Arial"/>
                <w:sz w:val="20"/>
                <w:szCs w:val="20"/>
              </w:rPr>
              <w:t>4295886,86</w:t>
            </w:r>
          </w:p>
        </w:tc>
        <w:tc>
          <w:tcPr>
            <w:tcW w:w="992" w:type="dxa"/>
            <w:tcBorders>
              <w:top w:val="single" w:sz="4" w:space="0" w:color="auto"/>
              <w:left w:val="single" w:sz="4" w:space="0" w:color="auto"/>
              <w:bottom w:val="single" w:sz="4" w:space="0" w:color="auto"/>
              <w:right w:val="single" w:sz="4" w:space="0" w:color="auto"/>
            </w:tcBorders>
          </w:tcPr>
          <w:p w:rsidR="006E09AA" w:rsidRPr="00861A42" w:rsidRDefault="006E09AA" w:rsidP="006E09AA">
            <w:pPr>
              <w:widowControl w:val="0"/>
              <w:autoSpaceDE w:val="0"/>
              <w:autoSpaceDN w:val="0"/>
              <w:adjustRightInd w:val="0"/>
              <w:jc w:val="center"/>
              <w:rPr>
                <w:sz w:val="16"/>
                <w:szCs w:val="16"/>
              </w:rPr>
            </w:pPr>
            <w:r>
              <w:rPr>
                <w:sz w:val="16"/>
                <w:szCs w:val="16"/>
              </w:rPr>
              <w:t>735 269</w:t>
            </w:r>
          </w:p>
        </w:tc>
        <w:tc>
          <w:tcPr>
            <w:tcW w:w="567" w:type="dxa"/>
            <w:tcBorders>
              <w:top w:val="single" w:sz="4" w:space="0" w:color="auto"/>
              <w:left w:val="single" w:sz="4" w:space="0" w:color="auto"/>
              <w:bottom w:val="single" w:sz="4" w:space="0" w:color="auto"/>
              <w:right w:val="single" w:sz="4" w:space="0" w:color="auto"/>
            </w:tcBorders>
            <w:textDirection w:val="btLr"/>
          </w:tcPr>
          <w:p w:rsidR="006E09AA" w:rsidRPr="000967B5" w:rsidRDefault="006E09AA" w:rsidP="006E09AA">
            <w:pPr>
              <w:widowControl w:val="0"/>
              <w:autoSpaceDE w:val="0"/>
              <w:autoSpaceDN w:val="0"/>
              <w:adjustRightInd w:val="0"/>
              <w:ind w:left="113" w:right="113"/>
              <w:jc w:val="center"/>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tcPr>
          <w:p w:rsidR="006E09AA" w:rsidRPr="000967B5" w:rsidRDefault="006E09AA" w:rsidP="006E09AA">
            <w:pPr>
              <w:widowControl w:val="0"/>
              <w:autoSpaceDE w:val="0"/>
              <w:autoSpaceDN w:val="0"/>
              <w:adjustRightInd w:val="0"/>
              <w:ind w:left="113" w:right="113"/>
              <w:jc w:val="center"/>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tcPr>
          <w:p w:rsidR="006E09AA" w:rsidRPr="000967B5" w:rsidRDefault="006E09AA" w:rsidP="006E09AA">
            <w:pPr>
              <w:widowControl w:val="0"/>
              <w:autoSpaceDE w:val="0"/>
              <w:autoSpaceDN w:val="0"/>
              <w:adjustRightInd w:val="0"/>
              <w:ind w:left="113" w:right="113"/>
              <w:jc w:val="center"/>
              <w:rPr>
                <w:rFonts w:cs="Arial"/>
                <w:sz w:val="16"/>
                <w:szCs w:val="16"/>
              </w:rPr>
            </w:pPr>
          </w:p>
        </w:tc>
        <w:tc>
          <w:tcPr>
            <w:tcW w:w="1122" w:type="dxa"/>
            <w:tcBorders>
              <w:top w:val="single" w:sz="4" w:space="0" w:color="auto"/>
              <w:left w:val="single" w:sz="4" w:space="0" w:color="auto"/>
              <w:bottom w:val="single" w:sz="4" w:space="0" w:color="auto"/>
              <w:right w:val="single" w:sz="4" w:space="0" w:color="auto"/>
            </w:tcBorders>
          </w:tcPr>
          <w:p w:rsidR="006E09AA" w:rsidRPr="00861A42" w:rsidRDefault="006E09AA" w:rsidP="006E09AA">
            <w:pPr>
              <w:widowControl w:val="0"/>
              <w:autoSpaceDE w:val="0"/>
              <w:autoSpaceDN w:val="0"/>
              <w:adjustRightInd w:val="0"/>
              <w:jc w:val="both"/>
              <w:rPr>
                <w:rFonts w:cs="Arial"/>
                <w:sz w:val="16"/>
                <w:szCs w:val="16"/>
              </w:rPr>
            </w:pPr>
          </w:p>
        </w:tc>
      </w:tr>
    </w:tbl>
    <w:p w:rsidR="006E09AA" w:rsidRPr="00861A42" w:rsidRDefault="006E09AA" w:rsidP="006E09AA">
      <w:pPr>
        <w:rPr>
          <w:b/>
          <w:bCs/>
        </w:rPr>
      </w:pPr>
    </w:p>
    <w:p w:rsidR="006E09AA" w:rsidRPr="00861A42" w:rsidRDefault="006E09AA" w:rsidP="006E09AA">
      <w:pPr>
        <w:jc w:val="center"/>
        <w:rPr>
          <w:b/>
          <w:bCs/>
        </w:rPr>
      </w:pPr>
      <w:r w:rsidRPr="00861A42">
        <w:rPr>
          <w:b/>
          <w:bCs/>
        </w:rPr>
        <w:t>ОБОСНОВАНИЕ   РЕСУРСНОГО  ОБЕСПЕЧЕНИЯ  ПОДПРОГРАММЫ</w:t>
      </w:r>
    </w:p>
    <w:p w:rsidR="006E09AA" w:rsidRPr="00861A42" w:rsidRDefault="006E09AA" w:rsidP="006E09AA">
      <w:pPr>
        <w:rPr>
          <w:sz w:val="28"/>
          <w:szCs w:val="28"/>
        </w:rPr>
      </w:pPr>
      <w:r w:rsidRPr="00861A42">
        <w:rPr>
          <w:sz w:val="28"/>
          <w:szCs w:val="28"/>
        </w:rPr>
        <w:t>Основными источниками финансирования  подпрограммы являются:</w:t>
      </w:r>
    </w:p>
    <w:p w:rsidR="006E09AA" w:rsidRPr="00861A42" w:rsidRDefault="006E09AA" w:rsidP="006E09AA">
      <w:pPr>
        <w:rPr>
          <w:sz w:val="28"/>
          <w:szCs w:val="28"/>
        </w:rPr>
      </w:pPr>
      <w:r w:rsidRPr="00861A42">
        <w:rPr>
          <w:sz w:val="28"/>
          <w:szCs w:val="28"/>
        </w:rPr>
        <w:t>- средства федерального бюджета</w:t>
      </w:r>
    </w:p>
    <w:p w:rsidR="006E09AA" w:rsidRPr="00861A42" w:rsidRDefault="006E09AA" w:rsidP="006E09AA">
      <w:pPr>
        <w:rPr>
          <w:sz w:val="28"/>
          <w:szCs w:val="28"/>
        </w:rPr>
      </w:pPr>
      <w:r w:rsidRPr="00861A42">
        <w:rPr>
          <w:sz w:val="28"/>
          <w:szCs w:val="28"/>
        </w:rPr>
        <w:t>- средства областного бюджета;</w:t>
      </w:r>
    </w:p>
    <w:p w:rsidR="006E09AA" w:rsidRPr="00861A42" w:rsidRDefault="006E09AA" w:rsidP="006E09AA">
      <w:pPr>
        <w:rPr>
          <w:sz w:val="28"/>
          <w:szCs w:val="28"/>
        </w:rPr>
      </w:pPr>
      <w:r w:rsidRPr="00861A42">
        <w:rPr>
          <w:sz w:val="28"/>
          <w:szCs w:val="28"/>
        </w:rPr>
        <w:t>- средства местного бюджета;</w:t>
      </w:r>
    </w:p>
    <w:p w:rsidR="006E09AA" w:rsidRPr="00861A42" w:rsidRDefault="006E09AA" w:rsidP="006E09AA">
      <w:pPr>
        <w:rPr>
          <w:sz w:val="28"/>
          <w:szCs w:val="28"/>
        </w:rPr>
      </w:pPr>
      <w:r w:rsidRPr="00861A42">
        <w:rPr>
          <w:sz w:val="28"/>
          <w:szCs w:val="28"/>
        </w:rPr>
        <w:t xml:space="preserve">- средства кредитных и других организаций, предоставляющих молодым семьям кредиты и займы на приобретение жилого помещения или </w:t>
      </w:r>
      <w:r w:rsidRPr="00861A42">
        <w:rPr>
          <w:sz w:val="28"/>
          <w:szCs w:val="28"/>
        </w:rPr>
        <w:lastRenderedPageBreak/>
        <w:t>строительство индивидуального жилого дома, в том числе ипотечные жилищные кредиты;</w:t>
      </w:r>
    </w:p>
    <w:p w:rsidR="006E09AA" w:rsidRPr="00861A42" w:rsidRDefault="006E09AA" w:rsidP="006E09AA">
      <w:pPr>
        <w:rPr>
          <w:sz w:val="28"/>
          <w:szCs w:val="28"/>
        </w:rPr>
      </w:pPr>
      <w:r w:rsidRPr="00861A42">
        <w:rPr>
          <w:sz w:val="28"/>
          <w:szCs w:val="28"/>
        </w:rPr>
        <w:t>- 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6E09AA" w:rsidRPr="00861A42" w:rsidRDefault="006E09AA" w:rsidP="006E09AA">
      <w:pPr>
        <w:rPr>
          <w:sz w:val="28"/>
          <w:szCs w:val="28"/>
        </w:rPr>
      </w:pPr>
      <w:r w:rsidRPr="00861A42">
        <w:rPr>
          <w:sz w:val="28"/>
          <w:szCs w:val="28"/>
        </w:rPr>
        <w:t xml:space="preserve">Общий планируемый объем финансирования Подпрограммы составляет всего   </w:t>
      </w:r>
      <w:r>
        <w:rPr>
          <w:rFonts w:cs="Arial"/>
          <w:sz w:val="28"/>
          <w:szCs w:val="28"/>
        </w:rPr>
        <w:t xml:space="preserve">5 031 155,86 </w:t>
      </w:r>
      <w:r w:rsidRPr="00861A42">
        <w:rPr>
          <w:sz w:val="28"/>
          <w:szCs w:val="28"/>
        </w:rPr>
        <w:t xml:space="preserve">в том числе: </w:t>
      </w:r>
    </w:p>
    <w:p w:rsidR="006E09AA" w:rsidRPr="00861A42" w:rsidRDefault="006E09AA" w:rsidP="006E09AA">
      <w:pPr>
        <w:rPr>
          <w:sz w:val="28"/>
          <w:szCs w:val="28"/>
        </w:rPr>
      </w:pPr>
      <w:r w:rsidRPr="00861A42">
        <w:rPr>
          <w:sz w:val="28"/>
          <w:szCs w:val="28"/>
        </w:rPr>
        <w:t xml:space="preserve">2020 год -  </w:t>
      </w:r>
      <w:r w:rsidRPr="00E938F1">
        <w:rPr>
          <w:sz w:val="28"/>
          <w:szCs w:val="28"/>
        </w:rPr>
        <w:t>4295886,86</w:t>
      </w:r>
    </w:p>
    <w:p w:rsidR="006E09AA" w:rsidRDefault="006E09AA" w:rsidP="006E09AA">
      <w:pPr>
        <w:rPr>
          <w:sz w:val="28"/>
          <w:szCs w:val="28"/>
        </w:rPr>
      </w:pPr>
      <w:r w:rsidRPr="00861A42">
        <w:rPr>
          <w:sz w:val="28"/>
          <w:szCs w:val="28"/>
        </w:rPr>
        <w:t xml:space="preserve">2021 год -  </w:t>
      </w:r>
      <w:r>
        <w:rPr>
          <w:sz w:val="28"/>
          <w:szCs w:val="28"/>
        </w:rPr>
        <w:t>735 269</w:t>
      </w:r>
    </w:p>
    <w:p w:rsidR="006E09AA" w:rsidRPr="00861A42" w:rsidRDefault="006E09AA" w:rsidP="006E09AA">
      <w:pPr>
        <w:rPr>
          <w:sz w:val="28"/>
          <w:szCs w:val="28"/>
        </w:rPr>
      </w:pPr>
      <w:r>
        <w:rPr>
          <w:sz w:val="28"/>
          <w:szCs w:val="28"/>
        </w:rPr>
        <w:t>2022</w:t>
      </w:r>
      <w:r w:rsidRPr="00861A42">
        <w:rPr>
          <w:sz w:val="28"/>
          <w:szCs w:val="28"/>
        </w:rPr>
        <w:t xml:space="preserve"> год -  </w:t>
      </w:r>
      <w:r>
        <w:rPr>
          <w:sz w:val="28"/>
          <w:szCs w:val="28"/>
        </w:rPr>
        <w:t>0</w:t>
      </w:r>
    </w:p>
    <w:p w:rsidR="006E09AA" w:rsidRPr="00861A42" w:rsidRDefault="006E09AA" w:rsidP="006E09AA">
      <w:pPr>
        <w:rPr>
          <w:sz w:val="28"/>
          <w:szCs w:val="28"/>
        </w:rPr>
      </w:pPr>
      <w:r w:rsidRPr="00861A42">
        <w:rPr>
          <w:sz w:val="28"/>
          <w:szCs w:val="28"/>
        </w:rPr>
        <w:t>202</w:t>
      </w:r>
      <w:r>
        <w:rPr>
          <w:sz w:val="28"/>
          <w:szCs w:val="28"/>
        </w:rPr>
        <w:t>3</w:t>
      </w:r>
      <w:r w:rsidRPr="00861A42">
        <w:rPr>
          <w:sz w:val="28"/>
          <w:szCs w:val="28"/>
        </w:rPr>
        <w:t xml:space="preserve"> год -  </w:t>
      </w:r>
      <w:r>
        <w:rPr>
          <w:sz w:val="28"/>
          <w:szCs w:val="28"/>
        </w:rPr>
        <w:t>0</w:t>
      </w:r>
    </w:p>
    <w:p w:rsidR="006E09AA" w:rsidRPr="00861A42" w:rsidRDefault="006E09AA" w:rsidP="006E09AA">
      <w:pPr>
        <w:rPr>
          <w:sz w:val="28"/>
          <w:szCs w:val="28"/>
        </w:rPr>
      </w:pPr>
      <w:r>
        <w:rPr>
          <w:sz w:val="28"/>
          <w:szCs w:val="28"/>
        </w:rPr>
        <w:t>2024 год -  0</w:t>
      </w:r>
    </w:p>
    <w:p w:rsidR="006E09AA" w:rsidRPr="00861A42" w:rsidRDefault="006E09AA" w:rsidP="006E09AA">
      <w:pPr>
        <w:rPr>
          <w:sz w:val="28"/>
          <w:szCs w:val="28"/>
        </w:rPr>
      </w:pPr>
      <w:r w:rsidRPr="00861A42">
        <w:rPr>
          <w:sz w:val="28"/>
          <w:szCs w:val="28"/>
        </w:rPr>
        <w:t xml:space="preserve">    Объем финансирования за счет средств местного бюджета составляет –</w:t>
      </w:r>
    </w:p>
    <w:p w:rsidR="006E09AA" w:rsidRPr="00861A42" w:rsidRDefault="006E09AA" w:rsidP="006E09AA">
      <w:pPr>
        <w:rPr>
          <w:sz w:val="28"/>
          <w:szCs w:val="28"/>
        </w:rPr>
      </w:pPr>
      <w:r>
        <w:rPr>
          <w:sz w:val="28"/>
          <w:szCs w:val="28"/>
        </w:rPr>
        <w:t>1 569 077</w:t>
      </w:r>
      <w:r w:rsidRPr="00861A42">
        <w:rPr>
          <w:sz w:val="28"/>
          <w:szCs w:val="28"/>
        </w:rPr>
        <w:t xml:space="preserve"> рублей, в том числе:</w:t>
      </w:r>
    </w:p>
    <w:p w:rsidR="006E09AA" w:rsidRPr="00861A42" w:rsidRDefault="006E09AA" w:rsidP="006E09AA">
      <w:pPr>
        <w:rPr>
          <w:sz w:val="28"/>
          <w:szCs w:val="28"/>
        </w:rPr>
      </w:pPr>
      <w:r w:rsidRPr="00861A42">
        <w:rPr>
          <w:sz w:val="28"/>
          <w:szCs w:val="28"/>
        </w:rPr>
        <w:t xml:space="preserve">2020 год – </w:t>
      </w:r>
      <w:r>
        <w:rPr>
          <w:sz w:val="28"/>
          <w:szCs w:val="28"/>
        </w:rPr>
        <w:t>833 808</w:t>
      </w:r>
    </w:p>
    <w:p w:rsidR="006E09AA" w:rsidRDefault="006E09AA" w:rsidP="006E09AA">
      <w:pPr>
        <w:rPr>
          <w:sz w:val="28"/>
          <w:szCs w:val="28"/>
        </w:rPr>
      </w:pPr>
      <w:r w:rsidRPr="00861A42">
        <w:rPr>
          <w:sz w:val="28"/>
          <w:szCs w:val="28"/>
        </w:rPr>
        <w:t xml:space="preserve">2021 год – </w:t>
      </w:r>
      <w:r>
        <w:rPr>
          <w:sz w:val="28"/>
          <w:szCs w:val="28"/>
        </w:rPr>
        <w:t>735 269</w:t>
      </w:r>
    </w:p>
    <w:p w:rsidR="006E09AA" w:rsidRDefault="006E09AA" w:rsidP="006E09AA">
      <w:pPr>
        <w:rPr>
          <w:sz w:val="28"/>
          <w:szCs w:val="28"/>
        </w:rPr>
      </w:pPr>
      <w:r>
        <w:rPr>
          <w:sz w:val="28"/>
          <w:szCs w:val="28"/>
        </w:rPr>
        <w:t>2022 год – 0</w:t>
      </w:r>
    </w:p>
    <w:p w:rsidR="006E09AA" w:rsidRDefault="006E09AA" w:rsidP="006E09AA">
      <w:pPr>
        <w:rPr>
          <w:sz w:val="28"/>
          <w:szCs w:val="28"/>
        </w:rPr>
      </w:pPr>
      <w:r>
        <w:rPr>
          <w:sz w:val="28"/>
          <w:szCs w:val="28"/>
        </w:rPr>
        <w:t>2023 год – 0</w:t>
      </w:r>
    </w:p>
    <w:p w:rsidR="006E09AA" w:rsidRPr="00861A42" w:rsidRDefault="006E09AA" w:rsidP="006E09AA">
      <w:pPr>
        <w:rPr>
          <w:sz w:val="28"/>
          <w:szCs w:val="28"/>
        </w:rPr>
      </w:pPr>
      <w:r>
        <w:rPr>
          <w:sz w:val="28"/>
          <w:szCs w:val="28"/>
        </w:rPr>
        <w:t>2024 год – 0</w:t>
      </w:r>
    </w:p>
    <w:p w:rsidR="006E09AA" w:rsidRPr="003C1579" w:rsidRDefault="006E09AA" w:rsidP="006E09AA">
      <w:pPr>
        <w:pStyle w:val="a3"/>
        <w:rPr>
          <w:rFonts w:ascii="Times New Roman" w:hAnsi="Times New Roman"/>
          <w:sz w:val="28"/>
          <w:szCs w:val="28"/>
        </w:rPr>
      </w:pPr>
      <w:r w:rsidRPr="003C1579">
        <w:rPr>
          <w:rFonts w:ascii="Times New Roman" w:hAnsi="Times New Roman"/>
          <w:sz w:val="28"/>
          <w:szCs w:val="28"/>
        </w:rPr>
        <w:t>О</w:t>
      </w:r>
      <w:r>
        <w:rPr>
          <w:rFonts w:ascii="Times New Roman" w:hAnsi="Times New Roman"/>
          <w:sz w:val="28"/>
          <w:szCs w:val="28"/>
        </w:rPr>
        <w:t xml:space="preserve">бъем средств, привлеченных из  Областного бюджета </w:t>
      </w:r>
      <w:r w:rsidRPr="003C1579">
        <w:rPr>
          <w:rFonts w:ascii="Times New Roman" w:hAnsi="Times New Roman"/>
          <w:sz w:val="28"/>
          <w:szCs w:val="28"/>
        </w:rPr>
        <w:t xml:space="preserve">для софинансирования мероприятий Программы (подпрограммы) составляет – </w:t>
      </w:r>
      <w:r w:rsidRPr="00E938F1">
        <w:rPr>
          <w:rFonts w:ascii="Times New Roman" w:hAnsi="Times New Roman"/>
          <w:sz w:val="28"/>
          <w:szCs w:val="28"/>
        </w:rPr>
        <w:t>3 066 490,44</w:t>
      </w:r>
      <w:r w:rsidRPr="003C1579">
        <w:rPr>
          <w:rFonts w:ascii="Times New Roman" w:hAnsi="Times New Roman"/>
          <w:sz w:val="28"/>
          <w:szCs w:val="28"/>
        </w:rPr>
        <w:t>в том числе:</w:t>
      </w:r>
    </w:p>
    <w:p w:rsidR="006E09AA" w:rsidRPr="003C1579" w:rsidRDefault="006E09AA" w:rsidP="006E09AA">
      <w:pPr>
        <w:pStyle w:val="a3"/>
        <w:rPr>
          <w:rFonts w:ascii="Times New Roman" w:hAnsi="Times New Roman"/>
          <w:sz w:val="28"/>
          <w:szCs w:val="28"/>
        </w:rPr>
      </w:pPr>
      <w:r w:rsidRPr="003C1579">
        <w:rPr>
          <w:rFonts w:ascii="Times New Roman" w:hAnsi="Times New Roman"/>
          <w:sz w:val="28"/>
          <w:szCs w:val="28"/>
        </w:rPr>
        <w:t xml:space="preserve">2020 год – </w:t>
      </w:r>
      <w:r>
        <w:rPr>
          <w:rFonts w:ascii="Times New Roman" w:hAnsi="Times New Roman"/>
          <w:sz w:val="28"/>
          <w:szCs w:val="28"/>
        </w:rPr>
        <w:t>3 066 490</w:t>
      </w:r>
      <w:r w:rsidRPr="003609C3">
        <w:rPr>
          <w:rFonts w:ascii="Times New Roman" w:hAnsi="Times New Roman"/>
          <w:sz w:val="28"/>
          <w:szCs w:val="28"/>
        </w:rPr>
        <w:t>,</w:t>
      </w:r>
      <w:r>
        <w:rPr>
          <w:rFonts w:ascii="Times New Roman" w:hAnsi="Times New Roman"/>
          <w:sz w:val="28"/>
          <w:szCs w:val="28"/>
        </w:rPr>
        <w:t>4</w:t>
      </w:r>
      <w:r w:rsidRPr="003609C3">
        <w:rPr>
          <w:rFonts w:ascii="Times New Roman" w:hAnsi="Times New Roman"/>
          <w:sz w:val="28"/>
          <w:szCs w:val="28"/>
        </w:rPr>
        <w:t>4</w:t>
      </w:r>
    </w:p>
    <w:p w:rsidR="006E09AA" w:rsidRDefault="006E09AA" w:rsidP="006E09AA">
      <w:pPr>
        <w:rPr>
          <w:sz w:val="28"/>
          <w:szCs w:val="28"/>
        </w:rPr>
      </w:pPr>
      <w:r w:rsidRPr="003C1579">
        <w:rPr>
          <w:sz w:val="28"/>
          <w:szCs w:val="28"/>
        </w:rPr>
        <w:t>2021 год – 0</w:t>
      </w:r>
    </w:p>
    <w:p w:rsidR="006E09AA" w:rsidRDefault="006E09AA" w:rsidP="006E09AA">
      <w:pPr>
        <w:rPr>
          <w:sz w:val="28"/>
          <w:szCs w:val="28"/>
        </w:rPr>
      </w:pPr>
      <w:r>
        <w:rPr>
          <w:sz w:val="28"/>
          <w:szCs w:val="28"/>
        </w:rPr>
        <w:t>2022 год – 0</w:t>
      </w:r>
    </w:p>
    <w:p w:rsidR="006E09AA" w:rsidRDefault="006E09AA" w:rsidP="006E09AA">
      <w:pPr>
        <w:rPr>
          <w:sz w:val="28"/>
          <w:szCs w:val="28"/>
        </w:rPr>
      </w:pPr>
      <w:r>
        <w:rPr>
          <w:sz w:val="28"/>
          <w:szCs w:val="28"/>
        </w:rPr>
        <w:t>2023 год – 0</w:t>
      </w:r>
    </w:p>
    <w:p w:rsidR="006E09AA" w:rsidRPr="003C1579" w:rsidRDefault="006E09AA" w:rsidP="006E09AA">
      <w:pPr>
        <w:rPr>
          <w:sz w:val="28"/>
          <w:szCs w:val="28"/>
        </w:rPr>
      </w:pPr>
      <w:r>
        <w:rPr>
          <w:sz w:val="28"/>
          <w:szCs w:val="28"/>
        </w:rPr>
        <w:t>2024 год – 0</w:t>
      </w:r>
    </w:p>
    <w:p w:rsidR="006E09AA" w:rsidRPr="003C1579" w:rsidRDefault="006E09AA" w:rsidP="006E09AA">
      <w:pPr>
        <w:rPr>
          <w:sz w:val="28"/>
          <w:szCs w:val="28"/>
        </w:rPr>
      </w:pPr>
      <w:r w:rsidRPr="003C1579">
        <w:rPr>
          <w:sz w:val="28"/>
          <w:szCs w:val="28"/>
        </w:rPr>
        <w:t xml:space="preserve">Объем средств, привлеченных из   Федерального бюджета  для софинансирования мероприятий Программы (подпрограммы) составляет – </w:t>
      </w:r>
      <w:r>
        <w:rPr>
          <w:sz w:val="28"/>
          <w:szCs w:val="28"/>
        </w:rPr>
        <w:t>395 588,4</w:t>
      </w:r>
      <w:r w:rsidRPr="002A7090">
        <w:rPr>
          <w:sz w:val="28"/>
          <w:szCs w:val="28"/>
        </w:rPr>
        <w:t>2</w:t>
      </w:r>
      <w:r w:rsidRPr="003C1579">
        <w:rPr>
          <w:sz w:val="28"/>
          <w:szCs w:val="28"/>
        </w:rPr>
        <w:t>в том числе:</w:t>
      </w:r>
    </w:p>
    <w:p w:rsidR="006E09AA" w:rsidRDefault="006E09AA" w:rsidP="006E09AA">
      <w:pPr>
        <w:pStyle w:val="a3"/>
        <w:rPr>
          <w:rFonts w:ascii="Times New Roman" w:hAnsi="Times New Roman"/>
          <w:sz w:val="28"/>
          <w:szCs w:val="28"/>
        </w:rPr>
      </w:pPr>
      <w:r w:rsidRPr="003C1579">
        <w:rPr>
          <w:rFonts w:ascii="Times New Roman" w:hAnsi="Times New Roman"/>
          <w:sz w:val="28"/>
          <w:szCs w:val="28"/>
        </w:rPr>
        <w:t xml:space="preserve">2020 год – </w:t>
      </w:r>
      <w:r w:rsidRPr="00E938F1">
        <w:rPr>
          <w:rFonts w:ascii="Times New Roman" w:hAnsi="Times New Roman"/>
          <w:sz w:val="28"/>
          <w:szCs w:val="28"/>
        </w:rPr>
        <w:t xml:space="preserve">395 588,42   </w:t>
      </w:r>
    </w:p>
    <w:p w:rsidR="006E09AA" w:rsidRDefault="006E09AA" w:rsidP="006E09AA">
      <w:pPr>
        <w:pStyle w:val="a3"/>
        <w:rPr>
          <w:rFonts w:ascii="Times New Roman" w:hAnsi="Times New Roman"/>
          <w:sz w:val="28"/>
          <w:szCs w:val="28"/>
        </w:rPr>
      </w:pPr>
      <w:r w:rsidRPr="003C1579">
        <w:rPr>
          <w:rFonts w:ascii="Times New Roman" w:hAnsi="Times New Roman"/>
          <w:sz w:val="28"/>
          <w:szCs w:val="28"/>
        </w:rPr>
        <w:t>2021 год – 0</w:t>
      </w:r>
    </w:p>
    <w:p w:rsidR="006E09AA" w:rsidRDefault="006E09AA" w:rsidP="006E09AA">
      <w:pPr>
        <w:rPr>
          <w:sz w:val="28"/>
          <w:szCs w:val="28"/>
        </w:rPr>
      </w:pPr>
      <w:r>
        <w:rPr>
          <w:sz w:val="28"/>
          <w:szCs w:val="28"/>
        </w:rPr>
        <w:t>2022 год – 0</w:t>
      </w:r>
    </w:p>
    <w:p w:rsidR="006E09AA" w:rsidRDefault="006E09AA" w:rsidP="006E09AA">
      <w:pPr>
        <w:rPr>
          <w:sz w:val="28"/>
          <w:szCs w:val="28"/>
        </w:rPr>
      </w:pPr>
      <w:r>
        <w:rPr>
          <w:sz w:val="28"/>
          <w:szCs w:val="28"/>
        </w:rPr>
        <w:t>2023 год – 0</w:t>
      </w:r>
    </w:p>
    <w:p w:rsidR="006E09AA" w:rsidRPr="003C1579" w:rsidRDefault="006E09AA" w:rsidP="006E09AA">
      <w:pPr>
        <w:rPr>
          <w:sz w:val="28"/>
          <w:szCs w:val="28"/>
        </w:rPr>
      </w:pPr>
      <w:r>
        <w:rPr>
          <w:sz w:val="28"/>
          <w:szCs w:val="28"/>
        </w:rPr>
        <w:t>2024 год – 0</w:t>
      </w:r>
    </w:p>
    <w:p w:rsidR="006E09AA" w:rsidRPr="00861A42" w:rsidRDefault="006E09AA" w:rsidP="006E09AA">
      <w:pPr>
        <w:jc w:val="both"/>
        <w:rPr>
          <w:sz w:val="28"/>
          <w:szCs w:val="28"/>
        </w:rPr>
      </w:pPr>
      <w:r w:rsidRPr="00861A42">
        <w:rPr>
          <w:sz w:val="28"/>
          <w:szCs w:val="28"/>
        </w:rPr>
        <w:t xml:space="preserve">Одним из условий при реализации мероприятий подпрограммы </w:t>
      </w:r>
      <w:r w:rsidRPr="00861A42">
        <w:rPr>
          <w:b/>
          <w:sz w:val="28"/>
          <w:szCs w:val="28"/>
        </w:rPr>
        <w:t>будет являться наличие суммы софинансирования участника подпрограммы в размере 60 % о</w:t>
      </w:r>
      <w:r w:rsidRPr="00861A42">
        <w:rPr>
          <w:sz w:val="28"/>
          <w:szCs w:val="28"/>
        </w:rPr>
        <w:t>т суммы стоимости жилья.</w:t>
      </w:r>
    </w:p>
    <w:p w:rsidR="006E09AA" w:rsidRPr="00861A42" w:rsidRDefault="006E09AA" w:rsidP="006E09AA">
      <w:pPr>
        <w:jc w:val="both"/>
        <w:rPr>
          <w:sz w:val="28"/>
          <w:szCs w:val="28"/>
        </w:rPr>
      </w:pPr>
      <w:r w:rsidRPr="00861A42">
        <w:rPr>
          <w:sz w:val="28"/>
          <w:szCs w:val="28"/>
        </w:rPr>
        <w:t xml:space="preserve">    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и местного, областного, федерального бюджетов.</w:t>
      </w:r>
    </w:p>
    <w:p w:rsidR="006E09AA" w:rsidRDefault="006E09AA" w:rsidP="006E09AA">
      <w:pPr>
        <w:jc w:val="center"/>
        <w:rPr>
          <w:i/>
          <w:iCs/>
        </w:rPr>
      </w:pPr>
      <w:r w:rsidRPr="00861A42">
        <w:rPr>
          <w:b/>
          <w:bCs/>
          <w:sz w:val="28"/>
          <w:szCs w:val="28"/>
        </w:rPr>
        <w:t>5. Механизм реализации</w:t>
      </w:r>
    </w:p>
    <w:p w:rsidR="006E09AA" w:rsidRPr="00BC3D1E" w:rsidRDefault="006E09AA" w:rsidP="006E09AA">
      <w:pPr>
        <w:jc w:val="center"/>
        <w:rPr>
          <w:i/>
          <w:iCs/>
        </w:rPr>
      </w:pPr>
      <w:r w:rsidRPr="006E09AA">
        <w:rPr>
          <w:bCs/>
          <w:sz w:val="28"/>
          <w:szCs w:val="28"/>
        </w:rPr>
        <w:t xml:space="preserve">Подпрограмма разработана в соответствии </w:t>
      </w:r>
      <w:r w:rsidRPr="006E09AA">
        <w:rPr>
          <w:bCs/>
          <w:sz w:val="28"/>
          <w:szCs w:val="28"/>
        </w:rPr>
        <w:fldChar w:fldCharType="begin"/>
      </w:r>
      <w:r w:rsidRPr="006E09AA">
        <w:rPr>
          <w:bCs/>
          <w:sz w:val="28"/>
          <w:szCs w:val="28"/>
        </w:rPr>
        <w:instrText xml:space="preserve"> HYPERLINK "http://docs.cntd.ru/document/460151583" </w:instrText>
      </w:r>
      <w:r w:rsidRPr="006E09AA">
        <w:rPr>
          <w:bCs/>
          <w:sz w:val="28"/>
          <w:szCs w:val="28"/>
        </w:rPr>
        <w:fldChar w:fldCharType="separate"/>
      </w:r>
      <w:r w:rsidRPr="006E09AA">
        <w:rPr>
          <w:bCs/>
          <w:sz w:val="28"/>
          <w:szCs w:val="28"/>
        </w:rPr>
        <w:t xml:space="preserve">постановлением мэра муниципального образования «Эхирит-Булагатский район» от 11 июля 2018 </w:t>
      </w:r>
      <w:r w:rsidRPr="006E09AA">
        <w:rPr>
          <w:bCs/>
          <w:sz w:val="28"/>
          <w:szCs w:val="28"/>
        </w:rPr>
        <w:lastRenderedPageBreak/>
        <w:t xml:space="preserve">года N 744 </w:t>
      </w:r>
      <w:r w:rsidRPr="006E09AA">
        <w:rPr>
          <w:sz w:val="28"/>
          <w:szCs w:val="28"/>
        </w:rPr>
        <w:t xml:space="preserve">«Об утверждении Положения о порядке разработки, утверждения и реализации муниципальных программ (подпрограмм, ведомственных целевых программ) </w:t>
      </w:r>
      <w:r w:rsidRPr="006E09AA">
        <w:rPr>
          <w:bCs/>
          <w:sz w:val="28"/>
          <w:szCs w:val="28"/>
        </w:rPr>
        <w:t xml:space="preserve">и их формирования и реализации муниципального </w:t>
      </w:r>
    </w:p>
    <w:p w:rsidR="006E09AA" w:rsidRPr="00861A42" w:rsidRDefault="006E09AA" w:rsidP="006E09AA">
      <w:pPr>
        <w:jc w:val="both"/>
        <w:rPr>
          <w:i/>
          <w:sz w:val="28"/>
          <w:szCs w:val="28"/>
        </w:rPr>
      </w:pPr>
      <w:r w:rsidRPr="00861A42">
        <w:rPr>
          <w:sz w:val="28"/>
          <w:szCs w:val="28"/>
        </w:rPr>
        <w:t xml:space="preserve">образования «Эхирит-Булагатский район», </w:t>
      </w:r>
      <w:r w:rsidRPr="00861A42">
        <w:rPr>
          <w:i/>
          <w:sz w:val="28"/>
          <w:szCs w:val="28"/>
        </w:rPr>
        <w:t>В целях реализации мероприятий подпрограммы «Молодым семьям на 2019 -2024 годы государственной программы Иркутской области «Доступное жильё» на 2019-2024 годы, утвержденной постановлением Правительства Иркутской области от 31 октября 2018 года № 780-пп, государственной программы Российской Федерации «Обеспечение доступным и комфортным жильем и коммунальными услугами Граж</w:t>
      </w:r>
      <w:r>
        <w:rPr>
          <w:i/>
          <w:sz w:val="28"/>
          <w:szCs w:val="28"/>
        </w:rPr>
        <w:t xml:space="preserve">дан Российской Федерации», </w:t>
      </w:r>
      <w:r w:rsidRPr="00CC63D5">
        <w:rPr>
          <w:i/>
          <w:sz w:val="28"/>
          <w:szCs w:val="28"/>
        </w:rPr>
        <w:t>утвержденной постановлением от 30 декабря 2017 года № 1710</w:t>
      </w:r>
    </w:p>
    <w:p w:rsidR="006E09AA" w:rsidRPr="00861A42" w:rsidRDefault="006E09AA" w:rsidP="006E09AA">
      <w:pPr>
        <w:jc w:val="both"/>
        <w:rPr>
          <w:sz w:val="28"/>
          <w:szCs w:val="28"/>
        </w:rPr>
      </w:pPr>
      <w:r>
        <w:rPr>
          <w:sz w:val="28"/>
          <w:szCs w:val="28"/>
        </w:rPr>
        <w:t>Разработка П</w:t>
      </w:r>
      <w:r w:rsidRPr="00861A42">
        <w:rPr>
          <w:sz w:val="28"/>
          <w:szCs w:val="28"/>
        </w:rPr>
        <w:t>одпрограммы осуществляется на основании постановления мэра района от 28 сентября 2018 года № 1023  «О внесении изменений в приложение к Постановлению мэра от 07.07.2014 № 1021(с изменениями от 10.04.2017 № 182)», со всеми изменениями и дополнениями, который формируется из целей и задач, определенных распоряжением мэра МО «Эхирит-Булагатский район» от 28 сентября 2018 года № 571 «Об утверждении Системы целеполагания социально-экономического развития муниципального образования «Эхирит-Булагатский район» верхнего уровня и Перечня показателей результативности для Системы целеполагания социально-экономического развития муниципального образования «Эхирит-Булагатский район» в новой редакции».</w:t>
      </w:r>
      <w:r w:rsidRPr="00861A42">
        <w:rPr>
          <w:sz w:val="28"/>
          <w:szCs w:val="28"/>
        </w:rPr>
        <w:fldChar w:fldCharType="end"/>
      </w:r>
    </w:p>
    <w:p w:rsidR="006E09AA" w:rsidRPr="00861A42" w:rsidRDefault="006E09AA" w:rsidP="006E09AA">
      <w:pPr>
        <w:ind w:firstLine="708"/>
        <w:jc w:val="both"/>
        <w:rPr>
          <w:sz w:val="28"/>
          <w:szCs w:val="28"/>
        </w:rPr>
      </w:pPr>
      <w:r w:rsidRPr="00861A42">
        <w:rPr>
          <w:sz w:val="28"/>
          <w:szCs w:val="28"/>
        </w:rPr>
        <w:t>Механизм реализации Подпрограммы предполагает оказание финансовой поддержки молодым семьям – участникам, при улучшении жилищных условий путем предоставления им социальных выплат.</w:t>
      </w:r>
    </w:p>
    <w:p w:rsidR="006E09AA" w:rsidRDefault="006E09AA" w:rsidP="006E09AA">
      <w:pPr>
        <w:ind w:firstLine="720"/>
        <w:jc w:val="both"/>
        <w:rPr>
          <w:sz w:val="28"/>
          <w:szCs w:val="28"/>
        </w:rPr>
      </w:pPr>
      <w:r>
        <w:rPr>
          <w:sz w:val="28"/>
          <w:szCs w:val="28"/>
        </w:rPr>
        <w:t>Участником П</w:t>
      </w:r>
      <w:r w:rsidRPr="00861A42">
        <w:rPr>
          <w:sz w:val="28"/>
          <w:szCs w:val="28"/>
        </w:rPr>
        <w:t>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6E09AA" w:rsidRPr="00861A42" w:rsidRDefault="006E09AA" w:rsidP="006E09AA">
      <w:pPr>
        <w:ind w:firstLine="720"/>
        <w:jc w:val="both"/>
        <w:rPr>
          <w:sz w:val="28"/>
          <w:szCs w:val="28"/>
        </w:rPr>
      </w:pPr>
      <w:r w:rsidRPr="00861A42">
        <w:rPr>
          <w:sz w:val="28"/>
          <w:szCs w:val="28"/>
        </w:rPr>
        <w:t>1)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6E09AA" w:rsidRPr="00861A42" w:rsidRDefault="006E09AA" w:rsidP="006E09AA">
      <w:pPr>
        <w:ind w:firstLine="720"/>
        <w:jc w:val="both"/>
        <w:rPr>
          <w:sz w:val="28"/>
          <w:szCs w:val="28"/>
        </w:rPr>
      </w:pPr>
      <w:r w:rsidRPr="00861A42">
        <w:rPr>
          <w:sz w:val="28"/>
          <w:szCs w:val="28"/>
        </w:rPr>
        <w:t>2) молодая семья признана нуждающейся в жилом помещении;</w:t>
      </w:r>
    </w:p>
    <w:p w:rsidR="006E09AA" w:rsidRPr="00861A42" w:rsidRDefault="006E09AA" w:rsidP="006E09AA">
      <w:pPr>
        <w:ind w:firstLine="720"/>
        <w:jc w:val="both"/>
        <w:rPr>
          <w:sz w:val="28"/>
          <w:szCs w:val="28"/>
        </w:rPr>
      </w:pPr>
      <w:r w:rsidRPr="00861A42">
        <w:rPr>
          <w:sz w:val="28"/>
          <w:szCs w:val="28"/>
        </w:rPr>
        <w:t xml:space="preserve">3) </w:t>
      </w:r>
      <w:r w:rsidRPr="004A242E">
        <w:rPr>
          <w:sz w:val="28"/>
          <w:szCs w:val="28"/>
          <w:highlight w:val="yellow"/>
        </w:rPr>
        <w:t>документ (документы), подтверждающие</w:t>
      </w:r>
      <w:r w:rsidRPr="00861A42">
        <w:rPr>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E09AA" w:rsidRPr="00861A42" w:rsidRDefault="006E09AA" w:rsidP="006E09AA">
      <w:pPr>
        <w:ind w:firstLine="720"/>
        <w:jc w:val="both"/>
        <w:rPr>
          <w:sz w:val="28"/>
          <w:szCs w:val="28"/>
        </w:rPr>
      </w:pPr>
      <w:r w:rsidRPr="00861A42">
        <w:rPr>
          <w:sz w:val="28"/>
          <w:szCs w:val="28"/>
        </w:rPr>
        <w:t>Для целей Подпрограммы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комиссией муниципального образования «Эхирит-</w:t>
      </w:r>
      <w:r w:rsidRPr="00861A42">
        <w:rPr>
          <w:sz w:val="28"/>
          <w:szCs w:val="28"/>
        </w:rPr>
        <w:lastRenderedPageBreak/>
        <w:t>Булагатский район»,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6E09AA" w:rsidRPr="00861A42" w:rsidRDefault="006E09AA" w:rsidP="006E09AA">
      <w:pPr>
        <w:ind w:firstLine="720"/>
        <w:jc w:val="both"/>
        <w:rPr>
          <w:sz w:val="28"/>
          <w:szCs w:val="28"/>
        </w:rPr>
      </w:pPr>
      <w:r w:rsidRPr="00861A42">
        <w:rPr>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6E09AA" w:rsidRPr="00861A42" w:rsidRDefault="006E09AA" w:rsidP="006E09AA">
      <w:pPr>
        <w:ind w:firstLine="720"/>
        <w:jc w:val="both"/>
        <w:rPr>
          <w:sz w:val="28"/>
          <w:szCs w:val="28"/>
        </w:rPr>
      </w:pPr>
      <w:r w:rsidRPr="00861A42">
        <w:rPr>
          <w:sz w:val="28"/>
          <w:szCs w:val="28"/>
        </w:rPr>
        <w:t>Согласие оформляется в соответствии со статьей 9 Федерального закона от 27 июля 2006 года № 152-ФЗ «О персональных данных».</w:t>
      </w:r>
    </w:p>
    <w:p w:rsidR="006E09AA" w:rsidRDefault="006E09AA" w:rsidP="006E09AA">
      <w:pPr>
        <w:ind w:firstLine="720"/>
        <w:jc w:val="both"/>
        <w:rPr>
          <w:sz w:val="28"/>
          <w:szCs w:val="28"/>
        </w:rPr>
      </w:pPr>
      <w:r w:rsidRPr="00861A42">
        <w:rPr>
          <w:sz w:val="28"/>
          <w:szCs w:val="28"/>
        </w:rPr>
        <w:t xml:space="preserve">Администрация муниципального образования «Эхирит-Булагатский район» </w:t>
      </w:r>
      <w:r w:rsidRPr="00861A42">
        <w:rPr>
          <w:b/>
          <w:sz w:val="28"/>
          <w:szCs w:val="28"/>
        </w:rPr>
        <w:t>до 1 июня года</w:t>
      </w:r>
      <w:r w:rsidRPr="00861A42">
        <w:rPr>
          <w:sz w:val="28"/>
          <w:szCs w:val="28"/>
        </w:rPr>
        <w:t>, предшествующего планируемому, формирует списки молодых семей – участников Программы (Подпрограммы), изъявивших желание получить социальную выплату в планируемом году, порядок, формирования и форма, которых определяются Министерством по молодежной политике.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6E09AA" w:rsidRPr="005635D6" w:rsidRDefault="006E09AA" w:rsidP="006E09AA">
      <w:pPr>
        <w:ind w:firstLine="720"/>
        <w:jc w:val="both"/>
        <w:rPr>
          <w:i/>
          <w:sz w:val="28"/>
          <w:szCs w:val="28"/>
        </w:rPr>
      </w:pPr>
      <w:r w:rsidRPr="005635D6">
        <w:rPr>
          <w:i/>
          <w:sz w:val="28"/>
          <w:szCs w:val="28"/>
        </w:rPr>
        <w:t xml:space="preserve">Для включения в такой список молодая семья – участник государственной программы в период с 1 января по 15 мая года, предшествующего планируемому, представляет в орган местного самоуправления, признавший ее участником государственной программы, заявление об участии в мероприятиях государственной программы в планируемом году (в произвольной форме), а также копии документов, удостоверяющих личность каждого члена семьи и копию свидетельства о браке (на неполную семью не распространяется). </w:t>
      </w:r>
    </w:p>
    <w:p w:rsidR="006E09AA" w:rsidRPr="00861A42" w:rsidRDefault="006E09AA" w:rsidP="006E09AA">
      <w:pPr>
        <w:ind w:firstLine="720"/>
        <w:jc w:val="both"/>
        <w:rPr>
          <w:sz w:val="28"/>
          <w:szCs w:val="28"/>
        </w:rPr>
      </w:pPr>
      <w:r w:rsidRPr="00861A42">
        <w:rPr>
          <w:sz w:val="28"/>
          <w:szCs w:val="28"/>
        </w:rPr>
        <w:t>Подпрограммой предусматриваются следующие формы государственной поддержки участвующих в Подпрограмме молодых семей:</w:t>
      </w:r>
    </w:p>
    <w:p w:rsidR="006E09AA" w:rsidRPr="00861A42" w:rsidRDefault="006E09AA" w:rsidP="006E09AA">
      <w:pPr>
        <w:ind w:firstLine="720"/>
        <w:jc w:val="both"/>
        <w:rPr>
          <w:sz w:val="28"/>
          <w:szCs w:val="28"/>
        </w:rPr>
      </w:pPr>
      <w:r w:rsidRPr="00861A42">
        <w:rPr>
          <w:sz w:val="28"/>
          <w:szCs w:val="28"/>
        </w:rPr>
        <w:t>1)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социальная выплата на приобретение жилья);</w:t>
      </w:r>
    </w:p>
    <w:p w:rsidR="006E09AA" w:rsidRPr="00861A42" w:rsidRDefault="006E09AA" w:rsidP="006E09AA">
      <w:pPr>
        <w:ind w:firstLine="720"/>
        <w:jc w:val="both"/>
        <w:rPr>
          <w:sz w:val="28"/>
          <w:szCs w:val="28"/>
        </w:rPr>
      </w:pPr>
      <w:r w:rsidRPr="00861A42">
        <w:rPr>
          <w:sz w:val="28"/>
          <w:szCs w:val="28"/>
        </w:rPr>
        <w:t>2) предоставление дополнительной социальной выплаты за счет средств областного бюджета (далее - дополнительная социальная выплата)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6E09AA" w:rsidRPr="00861A42" w:rsidRDefault="006E09AA" w:rsidP="006E09AA">
      <w:pPr>
        <w:ind w:firstLine="720"/>
        <w:jc w:val="both"/>
        <w:rPr>
          <w:sz w:val="28"/>
          <w:szCs w:val="28"/>
        </w:rPr>
      </w:pPr>
      <w:r w:rsidRPr="00861A42">
        <w:rPr>
          <w:sz w:val="28"/>
          <w:szCs w:val="28"/>
        </w:rPr>
        <w:lastRenderedPageBreak/>
        <w:t>3) предоставление</w:t>
      </w:r>
      <w:r>
        <w:rPr>
          <w:sz w:val="28"/>
          <w:szCs w:val="28"/>
        </w:rPr>
        <w:t xml:space="preserve"> социальной выплаты </w:t>
      </w:r>
      <w:r w:rsidRPr="00861A42">
        <w:rPr>
          <w:sz w:val="28"/>
          <w:szCs w:val="28"/>
        </w:rPr>
        <w:t>за счет средств местного бюджета</w:t>
      </w:r>
    </w:p>
    <w:p w:rsidR="006E09AA" w:rsidRPr="00861A42" w:rsidRDefault="006E09AA" w:rsidP="006E09AA">
      <w:pPr>
        <w:ind w:firstLine="720"/>
        <w:jc w:val="both"/>
        <w:rPr>
          <w:sz w:val="28"/>
          <w:szCs w:val="28"/>
        </w:rPr>
      </w:pPr>
      <w:r w:rsidRPr="00861A42">
        <w:rPr>
          <w:sz w:val="28"/>
          <w:szCs w:val="28"/>
        </w:rPr>
        <w:t>Социальная выплата, в рамках Подпрограммы, используется молодой семьей на приобретение жилого помещения у физических и (или) юридических лиц,  как на первичном, так и на вторичном рынке жилья или на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данного населенного пункта, выбранного для постоянного проживания, в котором приобретается (строится) жилое помещение.</w:t>
      </w:r>
    </w:p>
    <w:p w:rsidR="006E09AA" w:rsidRPr="00861A42" w:rsidRDefault="006E09AA" w:rsidP="006E09AA">
      <w:pPr>
        <w:ind w:firstLine="720"/>
        <w:jc w:val="both"/>
        <w:rPr>
          <w:i/>
          <w:iCs/>
          <w:sz w:val="28"/>
          <w:szCs w:val="28"/>
        </w:rPr>
      </w:pPr>
      <w:r w:rsidRPr="00861A42">
        <w:rPr>
          <w:i/>
          <w:iCs/>
          <w:sz w:val="28"/>
          <w:szCs w:val="28"/>
        </w:rPr>
        <w:t>Социальная выплата на приобретения не может быть использована на приобретение жилого помещения у близких родственников (супруга (супруги), дедушки (бабушки), внуков, родителей (том числе усыновителей), детей (в том числе усыновленных), полнородных и не полнородных братьев и сестер) (постановление правительства Иркутской области от 18.08.2017 № 547-пп)</w:t>
      </w:r>
    </w:p>
    <w:p w:rsidR="006E09AA" w:rsidRPr="00861A42" w:rsidRDefault="006E09AA" w:rsidP="006E09AA">
      <w:pPr>
        <w:ind w:firstLine="720"/>
        <w:jc w:val="both"/>
        <w:rPr>
          <w:b/>
          <w:sz w:val="28"/>
          <w:szCs w:val="28"/>
        </w:rPr>
      </w:pPr>
      <w:r w:rsidRPr="00861A42">
        <w:rPr>
          <w:sz w:val="28"/>
          <w:szCs w:val="28"/>
        </w:rPr>
        <w:t xml:space="preserve">Предоставление социальной выплаты на приобретение жилья осуществляется в рамках реализациигосударственной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федеральная подпрограмма). </w:t>
      </w:r>
    </w:p>
    <w:p w:rsidR="006E09AA" w:rsidRPr="00861A42" w:rsidRDefault="006E09AA" w:rsidP="006E09AA">
      <w:pPr>
        <w:ind w:firstLine="720"/>
        <w:jc w:val="both"/>
        <w:rPr>
          <w:color w:val="FF0000"/>
          <w:sz w:val="28"/>
          <w:szCs w:val="28"/>
        </w:rPr>
      </w:pPr>
      <w:r w:rsidRPr="00861A42">
        <w:rPr>
          <w:sz w:val="28"/>
          <w:szCs w:val="28"/>
        </w:rPr>
        <w:t xml:space="preserve">Приобретаемое жилое помещение (создаваемый объект индивидуального жилищного строительства) </w:t>
      </w:r>
      <w:r w:rsidRPr="00070085">
        <w:rPr>
          <w:b/>
          <w:sz w:val="28"/>
          <w:szCs w:val="28"/>
        </w:rPr>
        <w:t>должно находиться   на территории муниципального образования «Эхирит – Булагатский район»</w:t>
      </w:r>
      <w:r w:rsidRPr="00861A42">
        <w:rPr>
          <w:sz w:val="28"/>
          <w:szCs w:val="28"/>
        </w:rPr>
        <w:t>, на основании списка молодых семей – участников Подпрограммы,</w:t>
      </w:r>
      <w:r>
        <w:rPr>
          <w:sz w:val="28"/>
          <w:szCs w:val="28"/>
        </w:rPr>
        <w:t xml:space="preserve"> которого молодая семья включена в список</w:t>
      </w:r>
      <w:r w:rsidRPr="00861A42">
        <w:rPr>
          <w:sz w:val="28"/>
          <w:szCs w:val="28"/>
        </w:rPr>
        <w:t xml:space="preserve"> претендентов на получение социальной выплаты на приобретение жилья</w:t>
      </w:r>
    </w:p>
    <w:p w:rsidR="006E09AA" w:rsidRPr="00861A42" w:rsidRDefault="006E09AA" w:rsidP="006E09AA">
      <w:pPr>
        <w:ind w:firstLine="720"/>
        <w:jc w:val="both"/>
        <w:rPr>
          <w:sz w:val="28"/>
          <w:szCs w:val="28"/>
        </w:rPr>
      </w:pPr>
      <w:r w:rsidRPr="00861A42">
        <w:rPr>
          <w:sz w:val="28"/>
          <w:szCs w:val="28"/>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указанной социальной выплаты, не может быть меньше учетной нормы общей площади жилого помещения, установленной органами местного самоуправления  муниципального образования  «Эхирит - Булагатский район»  в целях принятия граждан на учет в качестве нуждающихся в жилых помещениях в месте приобретения (строительства) жилья.</w:t>
      </w:r>
    </w:p>
    <w:p w:rsidR="006E09AA" w:rsidRPr="00861A42" w:rsidRDefault="006E09AA" w:rsidP="006E09AA">
      <w:pPr>
        <w:ind w:firstLine="720"/>
        <w:jc w:val="both"/>
        <w:rPr>
          <w:sz w:val="28"/>
          <w:szCs w:val="28"/>
        </w:rPr>
      </w:pPr>
      <w:r w:rsidRPr="00861A42">
        <w:rPr>
          <w:sz w:val="28"/>
          <w:szCs w:val="28"/>
        </w:rPr>
        <w:t>Размер общей площади жилого помещения, с учетом которой определяется размер социальной выплаты, составляет:</w:t>
      </w:r>
    </w:p>
    <w:p w:rsidR="006E09AA" w:rsidRPr="00861A42" w:rsidRDefault="006E09AA" w:rsidP="006E09AA">
      <w:pPr>
        <w:ind w:firstLine="720"/>
        <w:jc w:val="both"/>
        <w:rPr>
          <w:sz w:val="28"/>
          <w:szCs w:val="28"/>
        </w:rPr>
      </w:pPr>
      <w:r w:rsidRPr="00861A42">
        <w:rPr>
          <w:sz w:val="28"/>
          <w:szCs w:val="28"/>
        </w:rPr>
        <w:t>для семьи, состоящей из двух человек (молодые супруги или один молодой родитель и ребенок), - 42 кв. метра;</w:t>
      </w:r>
    </w:p>
    <w:p w:rsidR="006E09AA" w:rsidRPr="00861A42" w:rsidRDefault="006E09AA" w:rsidP="006E09AA">
      <w:pPr>
        <w:ind w:firstLine="720"/>
        <w:jc w:val="both"/>
        <w:rPr>
          <w:sz w:val="28"/>
          <w:szCs w:val="28"/>
        </w:rPr>
      </w:pPr>
      <w:r w:rsidRPr="00861A42">
        <w:rPr>
          <w:sz w:val="28"/>
          <w:szCs w:val="28"/>
        </w:rPr>
        <w:t>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18 кв. метров на одного человека.</w:t>
      </w:r>
    </w:p>
    <w:p w:rsidR="006E09AA" w:rsidRPr="00861A42" w:rsidRDefault="006E09AA" w:rsidP="006E09AA">
      <w:pPr>
        <w:ind w:firstLine="720"/>
        <w:jc w:val="both"/>
        <w:rPr>
          <w:sz w:val="28"/>
          <w:szCs w:val="28"/>
        </w:rPr>
      </w:pPr>
      <w:r w:rsidRPr="00861A42">
        <w:rPr>
          <w:sz w:val="28"/>
          <w:szCs w:val="28"/>
        </w:rPr>
        <w:t xml:space="preserve">Условием предоставления социальной выплаты на приобретение жилья является наличие у молодой семьи помимо права на получение средств </w:t>
      </w:r>
      <w:r w:rsidRPr="00861A42">
        <w:rPr>
          <w:sz w:val="28"/>
          <w:szCs w:val="28"/>
        </w:rPr>
        <w:lastRenderedPageBreak/>
        <w:t xml:space="preserve">социальной выплаты дополнительных средств - собственных средств или средств, предоставляемых </w:t>
      </w:r>
      <w:r w:rsidRPr="002B5EF7">
        <w:rPr>
          <w:sz w:val="28"/>
          <w:szCs w:val="28"/>
          <w:highlight w:val="yellow"/>
        </w:rPr>
        <w:t>банками и другими организациями, предоставляющими ипотечные жилищные кредиты или займы</w:t>
      </w:r>
      <w:r w:rsidRPr="00861A42">
        <w:rPr>
          <w:sz w:val="28"/>
          <w:szCs w:val="28"/>
        </w:rPr>
        <w:t>на приобретение (строительство) жилья,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6E09AA" w:rsidRPr="00861A42" w:rsidRDefault="006E09AA" w:rsidP="006E09AA">
      <w:pPr>
        <w:ind w:firstLine="720"/>
        <w:jc w:val="both"/>
        <w:rPr>
          <w:sz w:val="28"/>
          <w:szCs w:val="28"/>
        </w:rPr>
      </w:pPr>
      <w:r w:rsidRPr="00861A42">
        <w:rPr>
          <w:sz w:val="28"/>
          <w:szCs w:val="28"/>
        </w:rPr>
        <w:t>Право молодой семьи – участника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6E09AA" w:rsidRPr="00861A42" w:rsidRDefault="006E09AA" w:rsidP="006E09AA">
      <w:pPr>
        <w:jc w:val="both"/>
        <w:rPr>
          <w:sz w:val="28"/>
          <w:szCs w:val="28"/>
        </w:rPr>
      </w:pPr>
      <w:r w:rsidRPr="00861A42">
        <w:rPr>
          <w:sz w:val="28"/>
          <w:szCs w:val="28"/>
        </w:rPr>
        <w:t>Социальные выплаты на приобретение жилья используются:</w:t>
      </w:r>
    </w:p>
    <w:p w:rsidR="006E09AA" w:rsidRPr="00861A42" w:rsidRDefault="006E09AA" w:rsidP="006E09AA">
      <w:pPr>
        <w:ind w:firstLine="720"/>
        <w:jc w:val="both"/>
        <w:rPr>
          <w:sz w:val="28"/>
          <w:szCs w:val="28"/>
        </w:rPr>
      </w:pPr>
      <w:r w:rsidRPr="00861A42">
        <w:rPr>
          <w:sz w:val="28"/>
          <w:szCs w:val="28"/>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стандартного жилья на первичном рынке жилья);</w:t>
      </w:r>
    </w:p>
    <w:p w:rsidR="006E09AA" w:rsidRPr="00861A42" w:rsidRDefault="006E09AA" w:rsidP="006E09AA">
      <w:pPr>
        <w:ind w:firstLine="720"/>
        <w:jc w:val="both"/>
        <w:rPr>
          <w:sz w:val="28"/>
          <w:szCs w:val="28"/>
        </w:rPr>
      </w:pPr>
      <w:r w:rsidRPr="00861A42">
        <w:rPr>
          <w:sz w:val="28"/>
          <w:szCs w:val="28"/>
        </w:rPr>
        <w:t>для оплаты цены договора строительного подряда на строительство индивидуального жилого дома;</w:t>
      </w:r>
    </w:p>
    <w:p w:rsidR="006E09AA" w:rsidRPr="00861A42" w:rsidRDefault="006E09AA" w:rsidP="006E09AA">
      <w:pPr>
        <w:ind w:firstLine="720"/>
        <w:jc w:val="both"/>
        <w:rPr>
          <w:sz w:val="28"/>
          <w:szCs w:val="28"/>
        </w:rPr>
      </w:pPr>
      <w:r w:rsidRPr="00861A42">
        <w:rPr>
          <w:sz w:val="28"/>
          <w:szCs w:val="28"/>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этой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6E09AA" w:rsidRPr="00861A42" w:rsidRDefault="006E09AA" w:rsidP="006E09AA">
      <w:pPr>
        <w:ind w:firstLine="720"/>
        <w:jc w:val="both"/>
        <w:rPr>
          <w:sz w:val="28"/>
          <w:szCs w:val="28"/>
        </w:rPr>
      </w:pPr>
      <w:r w:rsidRPr="00861A42">
        <w:rPr>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6E09AA" w:rsidRPr="00861A42" w:rsidRDefault="006E09AA" w:rsidP="006E09AA">
      <w:pPr>
        <w:ind w:firstLine="720"/>
        <w:jc w:val="both"/>
        <w:rPr>
          <w:sz w:val="28"/>
          <w:szCs w:val="28"/>
        </w:rPr>
      </w:pPr>
      <w:r w:rsidRPr="00861A42">
        <w:rPr>
          <w:sz w:val="28"/>
          <w:szCs w:val="28"/>
        </w:rPr>
        <w:t>для оплаты цены договора с уполномоченной организацией на приобретение в интересах молодой семьи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6E09AA" w:rsidRDefault="006E09AA" w:rsidP="006E09AA">
      <w:pPr>
        <w:ind w:firstLine="720"/>
        <w:jc w:val="both"/>
        <w:rPr>
          <w:sz w:val="28"/>
          <w:szCs w:val="28"/>
        </w:rPr>
      </w:pPr>
      <w:r w:rsidRPr="00861A42">
        <w:rPr>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6E09AA" w:rsidRPr="00861A42" w:rsidRDefault="006E09AA" w:rsidP="006E09AA">
      <w:pPr>
        <w:ind w:firstLine="720"/>
        <w:jc w:val="both"/>
        <w:rPr>
          <w:color w:val="FF0000"/>
          <w:sz w:val="28"/>
          <w:szCs w:val="28"/>
        </w:rPr>
      </w:pPr>
      <w:r>
        <w:rPr>
          <w:sz w:val="28"/>
          <w:szCs w:val="28"/>
        </w:rPr>
        <w:t>д</w:t>
      </w:r>
      <w:r w:rsidRPr="00861A42">
        <w:rPr>
          <w:sz w:val="28"/>
          <w:szCs w:val="28"/>
        </w:rPr>
        <w:t>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r w:rsidRPr="00861A42">
        <w:rPr>
          <w:color w:val="FF0000"/>
          <w:sz w:val="28"/>
          <w:szCs w:val="28"/>
        </w:rPr>
        <w:t xml:space="preserve">. </w:t>
      </w:r>
    </w:p>
    <w:p w:rsidR="006E09AA" w:rsidRPr="00861A42" w:rsidRDefault="006E09AA" w:rsidP="006E09AA">
      <w:pPr>
        <w:ind w:firstLine="720"/>
        <w:jc w:val="both"/>
        <w:rPr>
          <w:color w:val="FF0000"/>
          <w:sz w:val="28"/>
          <w:szCs w:val="28"/>
        </w:rPr>
      </w:pPr>
      <w:r w:rsidRPr="00861A42">
        <w:rPr>
          <w:sz w:val="28"/>
          <w:szCs w:val="28"/>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6E09AA" w:rsidRPr="00861A42" w:rsidRDefault="006E09AA" w:rsidP="006E09AA">
      <w:pPr>
        <w:ind w:firstLine="720"/>
        <w:jc w:val="both"/>
        <w:rPr>
          <w:sz w:val="28"/>
          <w:szCs w:val="28"/>
        </w:rPr>
      </w:pPr>
      <w:r w:rsidRPr="00861A42">
        <w:rPr>
          <w:sz w:val="28"/>
          <w:szCs w:val="28"/>
        </w:rPr>
        <w:lastRenderedPageBreak/>
        <w:t xml:space="preserve">В случае использования средств социальной выплаты </w:t>
      </w:r>
      <w:r w:rsidRPr="00861A42">
        <w:rPr>
          <w:i/>
          <w:sz w:val="28"/>
          <w:szCs w:val="28"/>
        </w:rPr>
        <w:t>на приобретение жилья</w:t>
      </w:r>
      <w:r w:rsidRPr="00861A42">
        <w:rPr>
          <w:sz w:val="28"/>
          <w:szCs w:val="28"/>
        </w:rPr>
        <w:t xml:space="preserve">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(представляют) в орган местного самоуправления муниципального образования «Эхирит-Булагатский район»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6E09AA" w:rsidRPr="00861A42" w:rsidRDefault="006E09AA" w:rsidP="006E09AA">
      <w:pPr>
        <w:ind w:firstLine="720"/>
        <w:jc w:val="both"/>
        <w:rPr>
          <w:sz w:val="28"/>
          <w:szCs w:val="28"/>
        </w:rPr>
      </w:pPr>
      <w:r w:rsidRPr="00861A42">
        <w:rPr>
          <w:sz w:val="28"/>
          <w:szCs w:val="28"/>
        </w:rPr>
        <w:t>Средства федерального и областного бюджетов, предусмотренные на реализацию Подпрограммы, в установленном порядке перечисляются в виде субсидий в местный бюджет в пределах утвержденных лимитов бюджетных обязательств и объемов финансирования расходов областного бюджета на основании соглашений между Министерством и администрацией муниципального образования «Эхирит-Булагатский район», определенными по результатам проводимого в установленном порядке конкурса. Порядок проведения конкурса определяется Правительством Иркутской области.</w:t>
      </w:r>
    </w:p>
    <w:p w:rsidR="006E09AA" w:rsidRPr="00861A42" w:rsidRDefault="006E09AA" w:rsidP="006E09AA">
      <w:pPr>
        <w:ind w:firstLine="720"/>
        <w:jc w:val="both"/>
        <w:rPr>
          <w:sz w:val="28"/>
          <w:szCs w:val="28"/>
        </w:rPr>
      </w:pPr>
      <w:r w:rsidRPr="00861A42">
        <w:rPr>
          <w:sz w:val="28"/>
          <w:szCs w:val="28"/>
        </w:rPr>
        <w:t>Размер социальной выплаты на приобретение жилья составляет:</w:t>
      </w:r>
    </w:p>
    <w:p w:rsidR="006E09AA" w:rsidRPr="00861A42" w:rsidRDefault="006E09AA" w:rsidP="006E09AA">
      <w:pPr>
        <w:ind w:firstLine="720"/>
        <w:jc w:val="both"/>
        <w:rPr>
          <w:sz w:val="28"/>
          <w:szCs w:val="28"/>
        </w:rPr>
      </w:pPr>
      <w:r w:rsidRPr="00861A42">
        <w:rPr>
          <w:sz w:val="28"/>
          <w:szCs w:val="28"/>
        </w:rPr>
        <w:t>35 процентов расчетной (средней) стоимости жилья, определяемой в соответствии с требованиями Подпрограммы, - для молодых семей, не имеющих детей;</w:t>
      </w:r>
    </w:p>
    <w:p w:rsidR="006E09AA" w:rsidRPr="00861A42" w:rsidRDefault="006E09AA" w:rsidP="006E09AA">
      <w:pPr>
        <w:ind w:firstLine="720"/>
        <w:jc w:val="both"/>
        <w:rPr>
          <w:sz w:val="28"/>
          <w:szCs w:val="28"/>
        </w:rPr>
      </w:pPr>
      <w:r w:rsidRPr="00861A42">
        <w:rPr>
          <w:sz w:val="28"/>
          <w:szCs w:val="28"/>
        </w:rPr>
        <w:t>40 процентов расчетной (средней) стоимости жилья, определяемой в соответствии с требованиями Подпрограммы,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6E09AA" w:rsidRPr="00861A42" w:rsidRDefault="006E09AA" w:rsidP="006E09AA">
      <w:pPr>
        <w:ind w:firstLine="720"/>
        <w:jc w:val="both"/>
        <w:rPr>
          <w:sz w:val="28"/>
          <w:szCs w:val="28"/>
        </w:rPr>
      </w:pPr>
      <w:r w:rsidRPr="00861A42">
        <w:rPr>
          <w:sz w:val="28"/>
          <w:szCs w:val="28"/>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6E09AA" w:rsidRPr="00861A42" w:rsidRDefault="006E09AA" w:rsidP="006E09AA">
      <w:pPr>
        <w:ind w:firstLine="720"/>
        <w:jc w:val="both"/>
        <w:rPr>
          <w:sz w:val="28"/>
          <w:szCs w:val="28"/>
        </w:rPr>
      </w:pPr>
      <w:r w:rsidRPr="00861A42">
        <w:rPr>
          <w:sz w:val="28"/>
          <w:szCs w:val="28"/>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6E09AA" w:rsidRPr="00861A42" w:rsidRDefault="006E09AA" w:rsidP="006E09AA">
      <w:pPr>
        <w:ind w:firstLine="720"/>
        <w:jc w:val="both"/>
        <w:rPr>
          <w:sz w:val="28"/>
          <w:szCs w:val="28"/>
        </w:rPr>
      </w:pPr>
      <w:r w:rsidRPr="00861A42">
        <w:rPr>
          <w:sz w:val="28"/>
          <w:szCs w:val="28"/>
        </w:rPr>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участника Подпрограммы и норматива стоимости 1 квадратного метра общей площади жилья по муниципальному образованию, в котором молодая семья включена в список участников Программы (Подпрограммы).  Норматив стоимости 1 квадратного метра общей площади жилья по муниципальному образованию «Эхирит-Булагатский район» для расчета размера социальной выплаты устанавливается органом местного самоуправления муниципального </w:t>
      </w:r>
      <w:r w:rsidRPr="00861A42">
        <w:rPr>
          <w:sz w:val="28"/>
          <w:szCs w:val="28"/>
        </w:rPr>
        <w:lastRenderedPageBreak/>
        <w:t>образования,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 нормативное правовое регулирование в этой сфере.</w:t>
      </w:r>
    </w:p>
    <w:p w:rsidR="006E09AA" w:rsidRPr="00861A42" w:rsidRDefault="006E09AA" w:rsidP="006E09AA">
      <w:pPr>
        <w:ind w:firstLine="720"/>
        <w:jc w:val="both"/>
        <w:rPr>
          <w:sz w:val="28"/>
          <w:szCs w:val="28"/>
        </w:rPr>
      </w:pPr>
      <w:r w:rsidRPr="00861A42">
        <w:rPr>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6E09AA" w:rsidRPr="00861A42" w:rsidRDefault="006E09AA" w:rsidP="006E09AA">
      <w:pPr>
        <w:ind w:firstLine="720"/>
        <w:jc w:val="both"/>
        <w:rPr>
          <w:sz w:val="28"/>
          <w:szCs w:val="28"/>
        </w:rPr>
      </w:pPr>
      <w:r w:rsidRPr="00861A42">
        <w:rPr>
          <w:sz w:val="28"/>
          <w:szCs w:val="28"/>
        </w:rPr>
        <w:t>Расчетная (средняя) стоимость жилья, используемая при расчете размера социальной выплаты, определяется по формуле:</w:t>
      </w:r>
    </w:p>
    <w:p w:rsidR="006E09AA" w:rsidRPr="00861A42" w:rsidRDefault="006E09AA" w:rsidP="006E09AA">
      <w:pPr>
        <w:ind w:firstLine="720"/>
        <w:jc w:val="both"/>
        <w:rPr>
          <w:sz w:val="28"/>
          <w:szCs w:val="28"/>
        </w:rPr>
      </w:pPr>
      <w:r w:rsidRPr="00861A42">
        <w:rPr>
          <w:sz w:val="28"/>
          <w:szCs w:val="28"/>
        </w:rPr>
        <w:t>СтЖ = Н x РЖ,   где:</w:t>
      </w:r>
    </w:p>
    <w:p w:rsidR="006E09AA" w:rsidRPr="00861A42" w:rsidRDefault="006E09AA" w:rsidP="006E09AA">
      <w:pPr>
        <w:ind w:firstLine="720"/>
        <w:jc w:val="both"/>
        <w:rPr>
          <w:sz w:val="28"/>
          <w:szCs w:val="28"/>
        </w:rPr>
      </w:pPr>
      <w:r w:rsidRPr="00861A42">
        <w:rPr>
          <w:sz w:val="28"/>
          <w:szCs w:val="28"/>
        </w:rPr>
        <w:t>Н - норматив стоимости 1 квадратного метра общей площади жилья по муниципальному образованию, определяемый в соответствии с требованиями Подпрограммы;</w:t>
      </w:r>
    </w:p>
    <w:p w:rsidR="006E09AA" w:rsidRPr="00861A42" w:rsidRDefault="006E09AA" w:rsidP="006E09AA">
      <w:pPr>
        <w:ind w:firstLine="720"/>
        <w:jc w:val="both"/>
        <w:rPr>
          <w:sz w:val="28"/>
          <w:szCs w:val="28"/>
        </w:rPr>
      </w:pPr>
      <w:r w:rsidRPr="00861A42">
        <w:rPr>
          <w:sz w:val="28"/>
          <w:szCs w:val="28"/>
        </w:rPr>
        <w:t>РЖ - размер общей площади жилого помещения, определяемый в соответствии с требованиями Подпрограммы.</w:t>
      </w:r>
    </w:p>
    <w:p w:rsidR="006E09AA" w:rsidRPr="00861A42" w:rsidRDefault="006E09AA" w:rsidP="006E09AA">
      <w:pPr>
        <w:ind w:firstLine="720"/>
        <w:jc w:val="both"/>
        <w:rPr>
          <w:sz w:val="28"/>
          <w:szCs w:val="28"/>
        </w:rPr>
      </w:pPr>
      <w:r w:rsidRPr="00861A42">
        <w:rPr>
          <w:sz w:val="28"/>
          <w:szCs w:val="28"/>
        </w:rPr>
        <w:t>Предоставление социальных выплат на приобретение жилья осуществляется при условии доведения в установленном порядке соответствующих лимитов софинансирования за счет средств федерального бюджета, предусмотренных на реализацию Государственной программы Российской Федерации.</w:t>
      </w:r>
    </w:p>
    <w:p w:rsidR="006E09AA" w:rsidRPr="00861A42" w:rsidRDefault="006E09AA" w:rsidP="006E09AA">
      <w:pPr>
        <w:ind w:firstLine="720"/>
        <w:jc w:val="both"/>
        <w:rPr>
          <w:sz w:val="28"/>
          <w:szCs w:val="28"/>
        </w:rPr>
      </w:pPr>
      <w:r w:rsidRPr="00861A42">
        <w:rPr>
          <w:sz w:val="28"/>
          <w:szCs w:val="28"/>
        </w:rPr>
        <w:t>Вопросы предоставления социальных выплат на приобретение жилья, не урегулированные Подпрограммой, разрешаются в соответствии с нормами Государственной программы Российской Федерации.</w:t>
      </w:r>
    </w:p>
    <w:p w:rsidR="006E09AA" w:rsidRPr="00861A42" w:rsidRDefault="006E09AA" w:rsidP="006E09AA">
      <w:pPr>
        <w:ind w:firstLine="708"/>
        <w:jc w:val="both"/>
        <w:rPr>
          <w:b/>
          <w:iCs/>
          <w:sz w:val="28"/>
          <w:szCs w:val="28"/>
        </w:rPr>
      </w:pPr>
      <w:r w:rsidRPr="00861A42">
        <w:rPr>
          <w:b/>
          <w:iCs/>
          <w:sz w:val="28"/>
          <w:szCs w:val="28"/>
        </w:rPr>
        <w:t>При рождении (усыновлении) ребенка молодой семье – участнику Подпрограммы 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социальной выплаты, на приобретение жилья, указанного в свидетельстве.</w:t>
      </w:r>
    </w:p>
    <w:p w:rsidR="006E09AA" w:rsidRPr="00861A42" w:rsidRDefault="006E09AA" w:rsidP="006E09AA">
      <w:pPr>
        <w:ind w:firstLine="720"/>
        <w:jc w:val="both"/>
        <w:rPr>
          <w:sz w:val="28"/>
          <w:szCs w:val="28"/>
        </w:rPr>
      </w:pPr>
      <w:r w:rsidRPr="00861A42">
        <w:rPr>
          <w:sz w:val="28"/>
          <w:szCs w:val="28"/>
        </w:rPr>
        <w:t xml:space="preserve">Размер дополнительной социальной выплаты с учетом размера  предоставленной молодой семье социальной выплаты на приобретение жилья в рамках реализации мероприятий  Подпрограммы не может превышать стоимости приобретенного (построенного) жилья в рамках Подпрограммы. </w:t>
      </w:r>
    </w:p>
    <w:p w:rsidR="006E09AA" w:rsidRPr="00861A42" w:rsidRDefault="006E09AA" w:rsidP="006E09AA">
      <w:pPr>
        <w:ind w:firstLine="720"/>
        <w:jc w:val="both"/>
        <w:rPr>
          <w:sz w:val="28"/>
          <w:szCs w:val="28"/>
        </w:rPr>
      </w:pPr>
      <w:r w:rsidRPr="00861A42">
        <w:rPr>
          <w:sz w:val="28"/>
          <w:szCs w:val="28"/>
        </w:rPr>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p>
    <w:p w:rsidR="006E09AA" w:rsidRPr="00861A42" w:rsidRDefault="006E09AA" w:rsidP="006E09AA">
      <w:pPr>
        <w:ind w:firstLine="720"/>
        <w:jc w:val="both"/>
        <w:rPr>
          <w:sz w:val="28"/>
          <w:szCs w:val="28"/>
        </w:rPr>
      </w:pPr>
      <w:r w:rsidRPr="00861A42">
        <w:rPr>
          <w:sz w:val="28"/>
          <w:szCs w:val="28"/>
        </w:rPr>
        <w:t>Возможными формами участия организаций в реа</w:t>
      </w:r>
      <w:r>
        <w:rPr>
          <w:sz w:val="28"/>
          <w:szCs w:val="28"/>
        </w:rPr>
        <w:t>лизации Подпрограммы</w:t>
      </w:r>
      <w:r w:rsidRPr="00861A42">
        <w:rPr>
          <w:sz w:val="28"/>
          <w:szCs w:val="28"/>
        </w:rPr>
        <w:t>,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w:t>
      </w:r>
      <w:r>
        <w:rPr>
          <w:sz w:val="28"/>
          <w:szCs w:val="28"/>
        </w:rPr>
        <w:t xml:space="preserve">, </w:t>
      </w:r>
      <w:r w:rsidRPr="00861A42">
        <w:rPr>
          <w:sz w:val="28"/>
          <w:szCs w:val="28"/>
        </w:rPr>
        <w:t xml:space="preserve"> как участие в софинансировании </w:t>
      </w:r>
      <w:r w:rsidRPr="00861A42">
        <w:rPr>
          <w:sz w:val="28"/>
          <w:szCs w:val="28"/>
        </w:rPr>
        <w:lastRenderedPageBreak/>
        <w:t>предоставления социальных выплат, предоставление материально-технических ресурсов на строительство жилья для молоды</w:t>
      </w:r>
      <w:r>
        <w:rPr>
          <w:sz w:val="28"/>
          <w:szCs w:val="28"/>
        </w:rPr>
        <w:t xml:space="preserve">х семей - участников </w:t>
      </w:r>
      <w:r w:rsidRPr="00861A42">
        <w:rPr>
          <w:sz w:val="28"/>
          <w:szCs w:val="28"/>
        </w:rPr>
        <w:t>Подпрограммы, а также иные формы поддержки. Конкретные формы участия этих организаций в реализа</w:t>
      </w:r>
      <w:r>
        <w:rPr>
          <w:sz w:val="28"/>
          <w:szCs w:val="28"/>
        </w:rPr>
        <w:t>ции Подпрограммы</w:t>
      </w:r>
      <w:r w:rsidRPr="00861A42">
        <w:rPr>
          <w:sz w:val="28"/>
          <w:szCs w:val="28"/>
        </w:rPr>
        <w:t xml:space="preserve"> определяются в соглашении, заключаемом между организациями и Министерством и (или) администрацией муниципального образования «Эхирит-Булагатский район».</w:t>
      </w:r>
    </w:p>
    <w:p w:rsidR="006E09AA" w:rsidRPr="00861A42" w:rsidRDefault="006E09AA" w:rsidP="006E09AA">
      <w:pPr>
        <w:ind w:firstLine="720"/>
        <w:jc w:val="both"/>
        <w:rPr>
          <w:sz w:val="28"/>
          <w:szCs w:val="28"/>
        </w:rPr>
      </w:pPr>
      <w:r w:rsidRPr="00861A42">
        <w:rPr>
          <w:sz w:val="28"/>
          <w:szCs w:val="28"/>
        </w:rPr>
        <w:t>Организацию исполнения Подпрограммы и контроль исполнения Подпрограммы осуществляет отдел по физической культуре, спорту и молодежной политике администрации муниципального образования «Эхирит-Булагатский район» совместно с Комитетом по финансам и экономике администрации муниципального образования «Эхирит - Булагатский район» в установленном порядке.</w:t>
      </w:r>
    </w:p>
    <w:p w:rsidR="006E09AA" w:rsidRPr="00861A42" w:rsidRDefault="006E09AA" w:rsidP="006E09AA">
      <w:pPr>
        <w:autoSpaceDE w:val="0"/>
        <w:autoSpaceDN w:val="0"/>
        <w:adjustRightInd w:val="0"/>
        <w:spacing w:line="240" w:lineRule="atLeast"/>
        <w:ind w:firstLine="567"/>
        <w:jc w:val="both"/>
        <w:rPr>
          <w:b/>
          <w:bCs/>
          <w:sz w:val="28"/>
          <w:szCs w:val="28"/>
        </w:rPr>
      </w:pPr>
      <w:r w:rsidRPr="00861A42">
        <w:rPr>
          <w:b/>
          <w:bCs/>
          <w:sz w:val="28"/>
          <w:szCs w:val="28"/>
        </w:rPr>
        <w:t>Предоставление социальной выплаты на приобретение жилья за счет средств  местного бюджета.</w:t>
      </w:r>
    </w:p>
    <w:p w:rsidR="006E09AA" w:rsidRPr="00861A42" w:rsidRDefault="006E09AA" w:rsidP="006E09AA">
      <w:pPr>
        <w:autoSpaceDE w:val="0"/>
        <w:autoSpaceDN w:val="0"/>
        <w:adjustRightInd w:val="0"/>
        <w:ind w:firstLine="567"/>
        <w:jc w:val="both"/>
        <w:rPr>
          <w:i/>
          <w:iCs/>
          <w:sz w:val="28"/>
          <w:szCs w:val="28"/>
        </w:rPr>
      </w:pPr>
      <w:r w:rsidRPr="00861A42">
        <w:rPr>
          <w:i/>
          <w:iCs/>
          <w:sz w:val="28"/>
          <w:szCs w:val="28"/>
        </w:rPr>
        <w:t>В случае отсутствия софинансирования Подпрограммы (привлечения средств из областного, федерального бюджетов на реализацию муниципальной Подпрограммы), молодой семье - участникам муниципальной Подпрограммы, предоставляется социальная выплата из расчёта запланированных средств бюджета муниципального образования «Эхирит-Булагатский  район».</w:t>
      </w:r>
    </w:p>
    <w:p w:rsidR="006E09AA" w:rsidRPr="00861A42" w:rsidRDefault="006E09AA" w:rsidP="006E09AA">
      <w:pPr>
        <w:autoSpaceDE w:val="0"/>
        <w:autoSpaceDN w:val="0"/>
        <w:adjustRightInd w:val="0"/>
        <w:jc w:val="both"/>
        <w:rPr>
          <w:i/>
          <w:iCs/>
          <w:sz w:val="28"/>
          <w:szCs w:val="28"/>
        </w:rPr>
      </w:pPr>
      <w:r w:rsidRPr="00861A42">
        <w:rPr>
          <w:i/>
          <w:iCs/>
          <w:sz w:val="28"/>
          <w:szCs w:val="28"/>
        </w:rPr>
        <w:t>10 процентов средней стоимости жилья, определяемой в соответствии с требованиями Подпрограммы, для молодых семей, не имеющих детей;</w:t>
      </w:r>
    </w:p>
    <w:p w:rsidR="006E09AA" w:rsidRPr="00861A42" w:rsidRDefault="006E09AA" w:rsidP="006E09AA">
      <w:pPr>
        <w:autoSpaceDE w:val="0"/>
        <w:autoSpaceDN w:val="0"/>
        <w:adjustRightInd w:val="0"/>
        <w:jc w:val="both"/>
        <w:rPr>
          <w:i/>
          <w:iCs/>
          <w:sz w:val="28"/>
          <w:szCs w:val="28"/>
        </w:rPr>
      </w:pPr>
      <w:r w:rsidRPr="00861A42">
        <w:rPr>
          <w:i/>
          <w:iCs/>
          <w:sz w:val="28"/>
          <w:szCs w:val="28"/>
        </w:rPr>
        <w:t>10 процентов средней стоимости жилья, определяемой в соответствии с требованиями Подпрограммы, для молодых семей,  имеющих одного и более ребёнка, а также для неполных семей, состоящих из одного родителя и одного и более детей.</w:t>
      </w:r>
    </w:p>
    <w:p w:rsidR="006E09AA" w:rsidRPr="00087D30" w:rsidRDefault="006E09AA" w:rsidP="006E09AA">
      <w:pPr>
        <w:autoSpaceDE w:val="0"/>
        <w:autoSpaceDN w:val="0"/>
        <w:adjustRightInd w:val="0"/>
        <w:jc w:val="both"/>
        <w:rPr>
          <w:i/>
          <w:iCs/>
          <w:sz w:val="28"/>
          <w:szCs w:val="28"/>
        </w:rPr>
      </w:pPr>
      <w:r w:rsidRPr="00861A42">
        <w:rPr>
          <w:i/>
          <w:iCs/>
          <w:sz w:val="28"/>
          <w:szCs w:val="28"/>
        </w:rPr>
        <w:t xml:space="preserve">       Право использовать социальную выплату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предоставляется молодым семьям – участникам Подпрограммы, признанным нуждающимися в улучшении жилищных условий в соответствии с требованиями подпрограммы на момент заключения соответствующего кредитного договора (договора займа).</w:t>
      </w:r>
      <w:r w:rsidRPr="00861A42">
        <w:rPr>
          <w:sz w:val="28"/>
          <w:szCs w:val="28"/>
        </w:rPr>
        <w:t>Для предоставления социальной выплаты молодой семье в администрацию муниципального образования «Эхирит-Булагатский  район»  необходимо подготовит</w:t>
      </w:r>
      <w:r>
        <w:rPr>
          <w:sz w:val="28"/>
          <w:szCs w:val="28"/>
        </w:rPr>
        <w:t>ь</w:t>
      </w:r>
      <w:r w:rsidRPr="00861A42">
        <w:rPr>
          <w:sz w:val="28"/>
          <w:szCs w:val="28"/>
        </w:rPr>
        <w:t xml:space="preserve"> следующий пакет документов:</w:t>
      </w:r>
    </w:p>
    <w:p w:rsidR="006E09AA" w:rsidRPr="00861A42" w:rsidRDefault="006E09AA" w:rsidP="006E09AA">
      <w:pPr>
        <w:jc w:val="both"/>
        <w:rPr>
          <w:sz w:val="28"/>
          <w:szCs w:val="28"/>
        </w:rPr>
      </w:pPr>
      <w:r w:rsidRPr="00861A42">
        <w:rPr>
          <w:sz w:val="28"/>
          <w:szCs w:val="28"/>
        </w:rPr>
        <w:t>- заявление в 2 экземплярах (один экземпляр возвращается заявителю с указанием даты принятия заявления и приложенных к нему документов);</w:t>
      </w:r>
    </w:p>
    <w:p w:rsidR="006E09AA" w:rsidRPr="00861A42" w:rsidRDefault="006E09AA" w:rsidP="006E09AA">
      <w:pPr>
        <w:jc w:val="both"/>
        <w:rPr>
          <w:sz w:val="28"/>
          <w:szCs w:val="28"/>
        </w:rPr>
      </w:pPr>
      <w:r w:rsidRPr="00861A42">
        <w:rPr>
          <w:sz w:val="28"/>
          <w:szCs w:val="28"/>
        </w:rPr>
        <w:t>- копия документов, удостоверяющих личность каждого члена семьи;</w:t>
      </w:r>
    </w:p>
    <w:p w:rsidR="006E09AA" w:rsidRPr="00861A42" w:rsidRDefault="006E09AA" w:rsidP="006E09AA">
      <w:pPr>
        <w:jc w:val="both"/>
        <w:rPr>
          <w:sz w:val="28"/>
          <w:szCs w:val="28"/>
        </w:rPr>
      </w:pPr>
      <w:r w:rsidRPr="00861A42">
        <w:rPr>
          <w:sz w:val="28"/>
          <w:szCs w:val="28"/>
        </w:rPr>
        <w:t>- копия свидетельства о браке (на неполную семью не распространяется);</w:t>
      </w:r>
    </w:p>
    <w:p w:rsidR="006E09AA" w:rsidRPr="00861A42" w:rsidRDefault="006E09AA" w:rsidP="006E09AA">
      <w:pPr>
        <w:jc w:val="both"/>
        <w:rPr>
          <w:sz w:val="28"/>
          <w:szCs w:val="28"/>
        </w:rPr>
      </w:pPr>
      <w:r w:rsidRPr="00861A42">
        <w:rPr>
          <w:sz w:val="28"/>
          <w:szCs w:val="28"/>
        </w:rPr>
        <w:t xml:space="preserve">- справку о составе семьи; </w:t>
      </w:r>
    </w:p>
    <w:p w:rsidR="006E09AA" w:rsidRPr="00861A42" w:rsidRDefault="006E09AA" w:rsidP="006E09AA">
      <w:pPr>
        <w:jc w:val="both"/>
        <w:rPr>
          <w:sz w:val="28"/>
          <w:szCs w:val="28"/>
        </w:rPr>
      </w:pPr>
      <w:r w:rsidRPr="00861A42">
        <w:rPr>
          <w:sz w:val="28"/>
          <w:szCs w:val="28"/>
        </w:rPr>
        <w:t>- документ, подтверждающий признание молодой семьи нуждающейся в жилых помещениях;</w:t>
      </w:r>
    </w:p>
    <w:p w:rsidR="006E09AA" w:rsidRPr="00861A42" w:rsidRDefault="006E09AA" w:rsidP="006E09AA">
      <w:pPr>
        <w:jc w:val="both"/>
        <w:rPr>
          <w:sz w:val="28"/>
          <w:szCs w:val="28"/>
        </w:rPr>
      </w:pPr>
      <w:r w:rsidRPr="00861A42">
        <w:rPr>
          <w:sz w:val="28"/>
          <w:szCs w:val="28"/>
        </w:rPr>
        <w:t xml:space="preserve">- документы, подтверждающие признание молодой семьи как семьи, имеющей доходы, позволяющие получить кредит, либо иные денежные </w:t>
      </w:r>
      <w:r w:rsidRPr="00861A42">
        <w:rPr>
          <w:sz w:val="28"/>
          <w:szCs w:val="28"/>
        </w:rPr>
        <w:lastRenderedPageBreak/>
        <w:t>средства для оплаты расчетной (средней) стоимости жилья в части, превышающей размер предоставляемой социальной выплаты.</w:t>
      </w:r>
    </w:p>
    <w:p w:rsidR="006E09AA" w:rsidRPr="00861A42" w:rsidRDefault="006E09AA" w:rsidP="006E09AA">
      <w:pPr>
        <w:jc w:val="both"/>
        <w:rPr>
          <w:sz w:val="28"/>
          <w:szCs w:val="28"/>
        </w:rPr>
      </w:pPr>
      <w:r w:rsidRPr="00861A42">
        <w:rPr>
          <w:sz w:val="28"/>
          <w:szCs w:val="28"/>
        </w:rPr>
        <w:t>- Трудовой договор или служебный контракт (или копии, заверенные в установленном порядке), заключённый с работодателем или ходатайство от работодателя о включении в списки участников программы.</w:t>
      </w:r>
    </w:p>
    <w:p w:rsidR="006E09AA" w:rsidRPr="00861A42" w:rsidRDefault="006E09AA" w:rsidP="006E09AA">
      <w:pPr>
        <w:ind w:firstLine="720"/>
        <w:jc w:val="both"/>
        <w:rPr>
          <w:sz w:val="28"/>
          <w:szCs w:val="28"/>
        </w:rPr>
      </w:pPr>
      <w:r w:rsidRPr="00861A42">
        <w:rPr>
          <w:sz w:val="28"/>
          <w:szCs w:val="28"/>
        </w:rPr>
        <w:t>Предлагается следующий механизм предоставления социальной выплаты молодым семьям: - предоставление социальной выплаты на приобретение жилья или строительство индивидуального жилого дома.</w:t>
      </w:r>
    </w:p>
    <w:p w:rsidR="006E09AA" w:rsidRPr="00861A42" w:rsidRDefault="006E09AA" w:rsidP="006E09AA">
      <w:pPr>
        <w:ind w:firstLine="720"/>
        <w:jc w:val="both"/>
        <w:rPr>
          <w:sz w:val="28"/>
          <w:szCs w:val="28"/>
        </w:rPr>
      </w:pPr>
      <w:r w:rsidRPr="00861A42">
        <w:rPr>
          <w:sz w:val="28"/>
          <w:szCs w:val="28"/>
        </w:rPr>
        <w:t>Условием получения социальной выплаты на приобретения жилья или строительство индивидуального жилого дома является наличие у молодой семьи собственных средств - 90 процентов для семей, не имеющих детей, и 90 процентов для молодых семей, имеющих одного и более ребёнка, а также неполных семей, состоящих одного родителя и более детей стоимости жилья или средств ипотечного жилищного кредита или займа, необходимых для оплаты приобретаемого жилого помещения.</w:t>
      </w:r>
    </w:p>
    <w:p w:rsidR="006E09AA" w:rsidRPr="00861A42" w:rsidRDefault="006E09AA" w:rsidP="006E09AA">
      <w:pPr>
        <w:ind w:firstLine="720"/>
        <w:jc w:val="both"/>
        <w:rPr>
          <w:sz w:val="28"/>
          <w:szCs w:val="28"/>
        </w:rPr>
      </w:pPr>
      <w:r w:rsidRPr="00861A42">
        <w:rPr>
          <w:sz w:val="28"/>
          <w:szCs w:val="28"/>
        </w:rPr>
        <w:t>Контроль за исполнением Подпрограммы осуществляется администрацией МО «Эхирит-Булагатский район». Информация о ходе реализации Подпрограммы предоставляется в администрацию МО «Эхирит-Булагатский район»  не позднее 01 февраля, года следу</w:t>
      </w:r>
      <w:r>
        <w:rPr>
          <w:sz w:val="28"/>
          <w:szCs w:val="28"/>
        </w:rPr>
        <w:t>ющего за отчетным или в  течение</w:t>
      </w:r>
      <w:r w:rsidRPr="00861A42">
        <w:rPr>
          <w:sz w:val="28"/>
          <w:szCs w:val="28"/>
        </w:rPr>
        <w:t xml:space="preserve"> текущего года по запросу контрольных органов или администрации района.</w:t>
      </w:r>
    </w:p>
    <w:p w:rsidR="006E09AA" w:rsidRPr="00087D30" w:rsidRDefault="006E09AA" w:rsidP="006E09AA">
      <w:pPr>
        <w:widowControl w:val="0"/>
        <w:autoSpaceDE w:val="0"/>
        <w:autoSpaceDN w:val="0"/>
        <w:adjustRightInd w:val="0"/>
        <w:jc w:val="both"/>
        <w:rPr>
          <w:sz w:val="28"/>
          <w:szCs w:val="28"/>
        </w:rPr>
      </w:pPr>
      <w:r w:rsidRPr="00861A42">
        <w:rPr>
          <w:sz w:val="28"/>
          <w:szCs w:val="28"/>
        </w:rPr>
        <w:t>В ходе реализации Подпрограммы может осуществляться корректировка выделяемых бюджетных средств с учетом уровня достижения результатов. Корректировка выделяемых бюджетных средств осуществляется в порядке, установленном для внесений изменений в бюджет муниципального образования на соответствующий финансовый год и плановый период.</w:t>
      </w:r>
    </w:p>
    <w:p w:rsidR="006E09AA" w:rsidRPr="00861A42" w:rsidRDefault="006E09AA" w:rsidP="006E09AA">
      <w:pPr>
        <w:jc w:val="center"/>
        <w:rPr>
          <w:b/>
          <w:bCs/>
          <w:sz w:val="28"/>
          <w:szCs w:val="28"/>
        </w:rPr>
      </w:pPr>
      <w:r w:rsidRPr="00861A42">
        <w:rPr>
          <w:b/>
          <w:bCs/>
          <w:sz w:val="28"/>
          <w:szCs w:val="28"/>
        </w:rPr>
        <w:t>6. Оценка социально-экономической эффективности Подпрограммы</w:t>
      </w:r>
    </w:p>
    <w:p w:rsidR="006E09AA" w:rsidRPr="00861A42" w:rsidRDefault="006E09AA" w:rsidP="006E09AA">
      <w:pPr>
        <w:ind w:firstLine="708"/>
        <w:jc w:val="both"/>
        <w:rPr>
          <w:sz w:val="28"/>
          <w:szCs w:val="28"/>
        </w:rPr>
      </w:pPr>
      <w:r w:rsidRPr="00861A42">
        <w:rPr>
          <w:sz w:val="28"/>
          <w:szCs w:val="28"/>
        </w:rPr>
        <w:t>Учитывая продолжительный период реализации Подпрограммы, возможно возникновение рисков, связанных с социально-экономическими факторами, инфляций, дефицитом бюджетных средств, необходимых для реализации подпрограммных мероприятий, риск не включения в государственные  программы  Иркутской области, и другое, вследствие чего могут измениться запланированны</w:t>
      </w:r>
      <w:r>
        <w:rPr>
          <w:sz w:val="28"/>
          <w:szCs w:val="28"/>
        </w:rPr>
        <w:t>е сроки выполнения мероприятий П</w:t>
      </w:r>
      <w:r w:rsidRPr="00861A42">
        <w:rPr>
          <w:sz w:val="28"/>
          <w:szCs w:val="28"/>
        </w:rPr>
        <w:t xml:space="preserve">одпрограмм, подвергнуться корректировке показателей достижения целей и </w:t>
      </w:r>
      <w:r>
        <w:rPr>
          <w:sz w:val="28"/>
          <w:szCs w:val="28"/>
        </w:rPr>
        <w:t>решений задач П</w:t>
      </w:r>
      <w:r w:rsidRPr="00861A42">
        <w:rPr>
          <w:sz w:val="28"/>
          <w:szCs w:val="28"/>
        </w:rPr>
        <w:t>одпрограмм, возрасти зат</w:t>
      </w:r>
      <w:r>
        <w:rPr>
          <w:sz w:val="28"/>
          <w:szCs w:val="28"/>
        </w:rPr>
        <w:t>раты на реализацию мероприятий П</w:t>
      </w:r>
      <w:r w:rsidRPr="00861A42">
        <w:rPr>
          <w:sz w:val="28"/>
          <w:szCs w:val="28"/>
        </w:rPr>
        <w:t>одпрограмм.</w:t>
      </w:r>
    </w:p>
    <w:p w:rsidR="006E09AA" w:rsidRDefault="006E09AA" w:rsidP="006E09AA">
      <w:pPr>
        <w:ind w:firstLine="708"/>
        <w:jc w:val="both"/>
        <w:rPr>
          <w:sz w:val="28"/>
          <w:szCs w:val="28"/>
        </w:rPr>
      </w:pPr>
      <w:r w:rsidRPr="00861A42">
        <w:rPr>
          <w:sz w:val="28"/>
          <w:szCs w:val="28"/>
        </w:rPr>
        <w:t>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Подпрограммы</w:t>
      </w:r>
      <w:r>
        <w:rPr>
          <w:sz w:val="28"/>
          <w:szCs w:val="28"/>
        </w:rPr>
        <w:t>.</w:t>
      </w:r>
    </w:p>
    <w:p w:rsidR="006E09AA" w:rsidRDefault="006E09AA" w:rsidP="006E09AA">
      <w:pPr>
        <w:ind w:firstLine="708"/>
        <w:jc w:val="both"/>
        <w:rPr>
          <w:bCs/>
          <w:sz w:val="28"/>
          <w:szCs w:val="28"/>
        </w:rPr>
      </w:pPr>
      <w:r w:rsidRPr="00425670">
        <w:rPr>
          <w:bCs/>
          <w:sz w:val="28"/>
          <w:szCs w:val="28"/>
        </w:rPr>
        <w:t xml:space="preserve">Оценка социально-экономической эффективности по </w:t>
      </w:r>
      <w:r>
        <w:rPr>
          <w:bCs/>
          <w:sz w:val="28"/>
          <w:szCs w:val="28"/>
        </w:rPr>
        <w:t>Под</w:t>
      </w:r>
      <w:r w:rsidRPr="00425670">
        <w:rPr>
          <w:bCs/>
          <w:sz w:val="28"/>
          <w:szCs w:val="28"/>
        </w:rPr>
        <w:t>программе производится согласно це</w:t>
      </w:r>
      <w:r>
        <w:rPr>
          <w:bCs/>
          <w:sz w:val="28"/>
          <w:szCs w:val="28"/>
        </w:rPr>
        <w:t>левых показателей, указанных в П</w:t>
      </w:r>
      <w:r w:rsidRPr="00425670">
        <w:rPr>
          <w:bCs/>
          <w:sz w:val="28"/>
          <w:szCs w:val="28"/>
        </w:rPr>
        <w:t>одпрограмм</w:t>
      </w:r>
      <w:r>
        <w:rPr>
          <w:bCs/>
          <w:sz w:val="28"/>
          <w:szCs w:val="28"/>
        </w:rPr>
        <w:t>е</w:t>
      </w:r>
      <w:r w:rsidRPr="00425670">
        <w:rPr>
          <w:bCs/>
          <w:sz w:val="28"/>
          <w:szCs w:val="28"/>
        </w:rPr>
        <w:t xml:space="preserve">  и</w:t>
      </w:r>
      <w:r>
        <w:rPr>
          <w:bCs/>
          <w:sz w:val="28"/>
          <w:szCs w:val="28"/>
        </w:rPr>
        <w:t>характеризующие достижение целевых показателей</w:t>
      </w:r>
      <w:r w:rsidRPr="00425670">
        <w:rPr>
          <w:bCs/>
          <w:sz w:val="28"/>
          <w:szCs w:val="28"/>
        </w:rPr>
        <w:t xml:space="preserve"> и выполнение задач </w:t>
      </w:r>
      <w:r>
        <w:rPr>
          <w:bCs/>
          <w:sz w:val="28"/>
          <w:szCs w:val="28"/>
        </w:rPr>
        <w:t>Под</w:t>
      </w:r>
      <w:r w:rsidRPr="00425670">
        <w:rPr>
          <w:bCs/>
          <w:sz w:val="28"/>
          <w:szCs w:val="28"/>
        </w:rPr>
        <w:t>программы.</w:t>
      </w:r>
    </w:p>
    <w:p w:rsidR="00DE471E" w:rsidRDefault="00DE471E" w:rsidP="006E09AA">
      <w:pPr>
        <w:ind w:firstLine="708"/>
        <w:jc w:val="both"/>
        <w:rPr>
          <w:bCs/>
          <w:sz w:val="28"/>
          <w:szCs w:val="28"/>
        </w:rPr>
      </w:pPr>
    </w:p>
    <w:p w:rsidR="00DE471E" w:rsidRDefault="00DE471E" w:rsidP="006E09AA">
      <w:pPr>
        <w:ind w:firstLine="708"/>
        <w:jc w:val="both"/>
        <w:rPr>
          <w:bCs/>
          <w:sz w:val="28"/>
          <w:szCs w:val="28"/>
        </w:rPr>
      </w:pPr>
    </w:p>
    <w:tbl>
      <w:tblPr>
        <w:tblpPr w:leftFromText="180" w:rightFromText="180" w:vertAnchor="text" w:horzAnchor="margin" w:tblpY="28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702"/>
        <w:gridCol w:w="593"/>
        <w:gridCol w:w="709"/>
        <w:gridCol w:w="1276"/>
        <w:gridCol w:w="878"/>
        <w:gridCol w:w="879"/>
        <w:gridCol w:w="879"/>
        <w:gridCol w:w="879"/>
        <w:gridCol w:w="879"/>
      </w:tblGrid>
      <w:tr w:rsidR="006E09AA" w:rsidRPr="00861A42" w:rsidTr="006E09AA">
        <w:tc>
          <w:tcPr>
            <w:tcW w:w="648" w:type="dxa"/>
            <w:vMerge w:val="restart"/>
          </w:tcPr>
          <w:p w:rsidR="006E09AA" w:rsidRPr="00861A42" w:rsidRDefault="006E09AA" w:rsidP="006E09AA">
            <w:pPr>
              <w:widowControl w:val="0"/>
              <w:autoSpaceDE w:val="0"/>
              <w:autoSpaceDN w:val="0"/>
              <w:adjustRightInd w:val="0"/>
              <w:jc w:val="center"/>
            </w:pPr>
            <w:r w:rsidRPr="00861A42">
              <w:lastRenderedPageBreak/>
              <w:t>№ п/п</w:t>
            </w:r>
          </w:p>
        </w:tc>
        <w:tc>
          <w:tcPr>
            <w:tcW w:w="1702" w:type="dxa"/>
            <w:vMerge w:val="restart"/>
          </w:tcPr>
          <w:p w:rsidR="006E09AA" w:rsidRPr="00861A42" w:rsidRDefault="006E09AA" w:rsidP="006E09AA">
            <w:pPr>
              <w:widowControl w:val="0"/>
              <w:autoSpaceDE w:val="0"/>
              <w:autoSpaceDN w:val="0"/>
              <w:adjustRightInd w:val="0"/>
              <w:jc w:val="center"/>
            </w:pPr>
            <w:r w:rsidRPr="00861A42">
              <w:t>Наименование целевого показателя</w:t>
            </w:r>
          </w:p>
        </w:tc>
        <w:tc>
          <w:tcPr>
            <w:tcW w:w="593" w:type="dxa"/>
            <w:vMerge w:val="restart"/>
          </w:tcPr>
          <w:p w:rsidR="006E09AA" w:rsidRPr="00861A42" w:rsidRDefault="006E09AA" w:rsidP="006E09AA">
            <w:pPr>
              <w:widowControl w:val="0"/>
              <w:autoSpaceDE w:val="0"/>
              <w:autoSpaceDN w:val="0"/>
              <w:adjustRightInd w:val="0"/>
              <w:jc w:val="center"/>
            </w:pPr>
            <w:r w:rsidRPr="00861A42">
              <w:t>Едизм</w:t>
            </w:r>
          </w:p>
        </w:tc>
        <w:tc>
          <w:tcPr>
            <w:tcW w:w="6379" w:type="dxa"/>
            <w:gridSpan w:val="7"/>
          </w:tcPr>
          <w:p w:rsidR="006E09AA" w:rsidRPr="00861A42" w:rsidRDefault="006E09AA" w:rsidP="006E09AA">
            <w:pPr>
              <w:widowControl w:val="0"/>
              <w:autoSpaceDE w:val="0"/>
              <w:autoSpaceDN w:val="0"/>
              <w:adjustRightInd w:val="0"/>
              <w:jc w:val="center"/>
            </w:pPr>
            <w:r w:rsidRPr="00861A42">
              <w:t>Значение целевого показателя</w:t>
            </w:r>
          </w:p>
        </w:tc>
      </w:tr>
      <w:tr w:rsidR="006E09AA" w:rsidRPr="00861A42" w:rsidTr="006E09AA">
        <w:tc>
          <w:tcPr>
            <w:tcW w:w="648" w:type="dxa"/>
            <w:vMerge/>
          </w:tcPr>
          <w:p w:rsidR="006E09AA" w:rsidRPr="00861A42" w:rsidRDefault="006E09AA" w:rsidP="006E09AA">
            <w:pPr>
              <w:widowControl w:val="0"/>
              <w:autoSpaceDE w:val="0"/>
              <w:autoSpaceDN w:val="0"/>
              <w:adjustRightInd w:val="0"/>
              <w:jc w:val="both"/>
            </w:pPr>
          </w:p>
        </w:tc>
        <w:tc>
          <w:tcPr>
            <w:tcW w:w="1702" w:type="dxa"/>
            <w:vMerge/>
          </w:tcPr>
          <w:p w:rsidR="006E09AA" w:rsidRPr="00861A42" w:rsidRDefault="006E09AA" w:rsidP="006E09AA">
            <w:pPr>
              <w:widowControl w:val="0"/>
              <w:autoSpaceDE w:val="0"/>
              <w:autoSpaceDN w:val="0"/>
              <w:adjustRightInd w:val="0"/>
              <w:jc w:val="both"/>
            </w:pPr>
          </w:p>
        </w:tc>
        <w:tc>
          <w:tcPr>
            <w:tcW w:w="593" w:type="dxa"/>
            <w:vMerge/>
          </w:tcPr>
          <w:p w:rsidR="006E09AA" w:rsidRPr="00861A42" w:rsidRDefault="006E09AA" w:rsidP="006E09AA">
            <w:pPr>
              <w:widowControl w:val="0"/>
              <w:autoSpaceDE w:val="0"/>
              <w:autoSpaceDN w:val="0"/>
              <w:adjustRightInd w:val="0"/>
              <w:jc w:val="both"/>
            </w:pPr>
          </w:p>
        </w:tc>
        <w:tc>
          <w:tcPr>
            <w:tcW w:w="709" w:type="dxa"/>
            <w:vMerge w:val="restart"/>
          </w:tcPr>
          <w:p w:rsidR="006E09AA" w:rsidRPr="00861A42" w:rsidRDefault="006E09AA" w:rsidP="006E09AA">
            <w:r>
              <w:t>2019</w:t>
            </w:r>
            <w:r w:rsidRPr="00861A42">
              <w:t xml:space="preserve"> год</w:t>
            </w:r>
          </w:p>
        </w:tc>
        <w:tc>
          <w:tcPr>
            <w:tcW w:w="1276" w:type="dxa"/>
            <w:vMerge w:val="restart"/>
          </w:tcPr>
          <w:p w:rsidR="006E09AA" w:rsidRPr="00861A42" w:rsidRDefault="006E09AA" w:rsidP="006E09AA">
            <w:pPr>
              <w:widowControl w:val="0"/>
              <w:autoSpaceDE w:val="0"/>
              <w:autoSpaceDN w:val="0"/>
              <w:adjustRightInd w:val="0"/>
              <w:jc w:val="center"/>
              <w:rPr>
                <w:sz w:val="20"/>
                <w:szCs w:val="20"/>
              </w:rPr>
            </w:pPr>
            <w:r>
              <w:rPr>
                <w:sz w:val="20"/>
                <w:szCs w:val="20"/>
              </w:rPr>
              <w:t>в результате реализац</w:t>
            </w:r>
            <w:r w:rsidRPr="00861A42">
              <w:rPr>
                <w:sz w:val="20"/>
                <w:szCs w:val="20"/>
              </w:rPr>
              <w:t>ии п</w:t>
            </w:r>
            <w:r>
              <w:rPr>
                <w:sz w:val="20"/>
                <w:szCs w:val="20"/>
              </w:rPr>
              <w:t>одп</w:t>
            </w:r>
            <w:r w:rsidRPr="00861A42">
              <w:rPr>
                <w:sz w:val="20"/>
                <w:szCs w:val="20"/>
              </w:rPr>
              <w:t>рограммы</w:t>
            </w:r>
          </w:p>
        </w:tc>
        <w:tc>
          <w:tcPr>
            <w:tcW w:w="4394" w:type="dxa"/>
            <w:gridSpan w:val="5"/>
          </w:tcPr>
          <w:p w:rsidR="006E09AA" w:rsidRPr="00861A42" w:rsidRDefault="006E09AA" w:rsidP="006E09AA">
            <w:pPr>
              <w:widowControl w:val="0"/>
              <w:autoSpaceDE w:val="0"/>
              <w:autoSpaceDN w:val="0"/>
              <w:adjustRightInd w:val="0"/>
              <w:jc w:val="center"/>
            </w:pPr>
            <w:r w:rsidRPr="00861A42">
              <w:t>в том числе по годам:</w:t>
            </w:r>
          </w:p>
        </w:tc>
      </w:tr>
      <w:tr w:rsidR="006E09AA" w:rsidRPr="00861A42" w:rsidTr="006E09AA">
        <w:tc>
          <w:tcPr>
            <w:tcW w:w="648" w:type="dxa"/>
            <w:vMerge/>
          </w:tcPr>
          <w:p w:rsidR="006E09AA" w:rsidRPr="00861A42" w:rsidRDefault="006E09AA" w:rsidP="006E09AA">
            <w:pPr>
              <w:widowControl w:val="0"/>
              <w:autoSpaceDE w:val="0"/>
              <w:autoSpaceDN w:val="0"/>
              <w:adjustRightInd w:val="0"/>
              <w:jc w:val="both"/>
            </w:pPr>
          </w:p>
        </w:tc>
        <w:tc>
          <w:tcPr>
            <w:tcW w:w="1702" w:type="dxa"/>
            <w:vMerge/>
          </w:tcPr>
          <w:p w:rsidR="006E09AA" w:rsidRPr="00861A42" w:rsidRDefault="006E09AA" w:rsidP="006E09AA">
            <w:pPr>
              <w:widowControl w:val="0"/>
              <w:autoSpaceDE w:val="0"/>
              <w:autoSpaceDN w:val="0"/>
              <w:adjustRightInd w:val="0"/>
              <w:jc w:val="both"/>
            </w:pPr>
          </w:p>
        </w:tc>
        <w:tc>
          <w:tcPr>
            <w:tcW w:w="593" w:type="dxa"/>
            <w:vMerge/>
          </w:tcPr>
          <w:p w:rsidR="006E09AA" w:rsidRPr="00861A42" w:rsidRDefault="006E09AA" w:rsidP="006E09AA">
            <w:pPr>
              <w:widowControl w:val="0"/>
              <w:autoSpaceDE w:val="0"/>
              <w:autoSpaceDN w:val="0"/>
              <w:adjustRightInd w:val="0"/>
              <w:jc w:val="both"/>
            </w:pPr>
          </w:p>
        </w:tc>
        <w:tc>
          <w:tcPr>
            <w:tcW w:w="709" w:type="dxa"/>
            <w:vMerge/>
          </w:tcPr>
          <w:p w:rsidR="006E09AA" w:rsidRPr="00861A42" w:rsidRDefault="006E09AA" w:rsidP="006E09AA">
            <w:pPr>
              <w:widowControl w:val="0"/>
              <w:autoSpaceDE w:val="0"/>
              <w:autoSpaceDN w:val="0"/>
              <w:adjustRightInd w:val="0"/>
              <w:jc w:val="both"/>
            </w:pPr>
          </w:p>
        </w:tc>
        <w:tc>
          <w:tcPr>
            <w:tcW w:w="1276" w:type="dxa"/>
            <w:vMerge/>
          </w:tcPr>
          <w:p w:rsidR="006E09AA" w:rsidRPr="00861A42" w:rsidRDefault="006E09AA" w:rsidP="006E09AA">
            <w:pPr>
              <w:widowControl w:val="0"/>
              <w:autoSpaceDE w:val="0"/>
              <w:autoSpaceDN w:val="0"/>
              <w:adjustRightInd w:val="0"/>
              <w:jc w:val="both"/>
            </w:pPr>
          </w:p>
        </w:tc>
        <w:tc>
          <w:tcPr>
            <w:tcW w:w="878" w:type="dxa"/>
          </w:tcPr>
          <w:p w:rsidR="006E09AA" w:rsidRPr="00861A42" w:rsidRDefault="006E09AA" w:rsidP="006E09AA">
            <w:pPr>
              <w:widowControl w:val="0"/>
              <w:autoSpaceDE w:val="0"/>
              <w:autoSpaceDN w:val="0"/>
              <w:adjustRightInd w:val="0"/>
              <w:jc w:val="center"/>
              <w:rPr>
                <w:sz w:val="20"/>
                <w:szCs w:val="20"/>
              </w:rPr>
            </w:pPr>
            <w:r w:rsidRPr="00861A42">
              <w:rPr>
                <w:sz w:val="20"/>
                <w:szCs w:val="20"/>
              </w:rPr>
              <w:t>20</w:t>
            </w:r>
            <w:r>
              <w:rPr>
                <w:sz w:val="20"/>
                <w:szCs w:val="20"/>
              </w:rPr>
              <w:t>20</w:t>
            </w:r>
          </w:p>
        </w:tc>
        <w:tc>
          <w:tcPr>
            <w:tcW w:w="879" w:type="dxa"/>
          </w:tcPr>
          <w:p w:rsidR="006E09AA" w:rsidRPr="00861A42" w:rsidRDefault="006E09AA" w:rsidP="006E09AA">
            <w:pPr>
              <w:widowControl w:val="0"/>
              <w:autoSpaceDE w:val="0"/>
              <w:autoSpaceDN w:val="0"/>
              <w:adjustRightInd w:val="0"/>
              <w:jc w:val="center"/>
              <w:rPr>
                <w:sz w:val="20"/>
                <w:szCs w:val="20"/>
              </w:rPr>
            </w:pPr>
            <w:r w:rsidRPr="00861A42">
              <w:rPr>
                <w:sz w:val="20"/>
                <w:szCs w:val="20"/>
              </w:rPr>
              <w:t>20</w:t>
            </w:r>
            <w:r>
              <w:rPr>
                <w:sz w:val="20"/>
                <w:szCs w:val="20"/>
              </w:rPr>
              <w:t>2</w:t>
            </w:r>
            <w:r w:rsidRPr="00861A42">
              <w:rPr>
                <w:sz w:val="20"/>
                <w:szCs w:val="20"/>
              </w:rPr>
              <w:t>1</w:t>
            </w:r>
          </w:p>
        </w:tc>
        <w:tc>
          <w:tcPr>
            <w:tcW w:w="879" w:type="dxa"/>
          </w:tcPr>
          <w:p w:rsidR="006E09AA" w:rsidRPr="00861A42" w:rsidRDefault="006E09AA" w:rsidP="006E09AA">
            <w:pPr>
              <w:widowControl w:val="0"/>
              <w:autoSpaceDE w:val="0"/>
              <w:autoSpaceDN w:val="0"/>
              <w:adjustRightInd w:val="0"/>
              <w:jc w:val="center"/>
              <w:rPr>
                <w:sz w:val="20"/>
                <w:szCs w:val="20"/>
              </w:rPr>
            </w:pPr>
            <w:r w:rsidRPr="00861A42">
              <w:rPr>
                <w:sz w:val="20"/>
                <w:szCs w:val="20"/>
              </w:rPr>
              <w:t>20</w:t>
            </w:r>
            <w:r>
              <w:rPr>
                <w:sz w:val="20"/>
                <w:szCs w:val="20"/>
              </w:rPr>
              <w:t>22</w:t>
            </w:r>
          </w:p>
        </w:tc>
        <w:tc>
          <w:tcPr>
            <w:tcW w:w="879" w:type="dxa"/>
          </w:tcPr>
          <w:p w:rsidR="006E09AA" w:rsidRPr="00861A42" w:rsidRDefault="006E09AA" w:rsidP="006E09AA">
            <w:pPr>
              <w:widowControl w:val="0"/>
              <w:autoSpaceDE w:val="0"/>
              <w:autoSpaceDN w:val="0"/>
              <w:adjustRightInd w:val="0"/>
              <w:jc w:val="center"/>
              <w:rPr>
                <w:sz w:val="20"/>
                <w:szCs w:val="20"/>
              </w:rPr>
            </w:pPr>
            <w:r w:rsidRPr="00861A42">
              <w:rPr>
                <w:sz w:val="20"/>
                <w:szCs w:val="20"/>
              </w:rPr>
              <w:t>20</w:t>
            </w:r>
            <w:r>
              <w:rPr>
                <w:sz w:val="20"/>
                <w:szCs w:val="20"/>
              </w:rPr>
              <w:t>23</w:t>
            </w:r>
          </w:p>
        </w:tc>
        <w:tc>
          <w:tcPr>
            <w:tcW w:w="879" w:type="dxa"/>
          </w:tcPr>
          <w:p w:rsidR="006E09AA" w:rsidRPr="00861A42" w:rsidRDefault="006E09AA" w:rsidP="006E09AA">
            <w:pPr>
              <w:widowControl w:val="0"/>
              <w:autoSpaceDE w:val="0"/>
              <w:autoSpaceDN w:val="0"/>
              <w:adjustRightInd w:val="0"/>
              <w:jc w:val="center"/>
              <w:rPr>
                <w:sz w:val="20"/>
                <w:szCs w:val="20"/>
              </w:rPr>
            </w:pPr>
            <w:r w:rsidRPr="00861A42">
              <w:rPr>
                <w:sz w:val="20"/>
                <w:szCs w:val="20"/>
              </w:rPr>
              <w:t>20</w:t>
            </w:r>
            <w:r>
              <w:rPr>
                <w:sz w:val="20"/>
                <w:szCs w:val="20"/>
              </w:rPr>
              <w:t>24</w:t>
            </w:r>
          </w:p>
        </w:tc>
      </w:tr>
      <w:tr w:rsidR="006E09AA" w:rsidRPr="00861A42" w:rsidTr="006E09AA">
        <w:trPr>
          <w:cantSplit/>
          <w:trHeight w:val="1134"/>
        </w:trPr>
        <w:tc>
          <w:tcPr>
            <w:tcW w:w="648" w:type="dxa"/>
          </w:tcPr>
          <w:p w:rsidR="006E09AA" w:rsidRPr="00861A42" w:rsidRDefault="006E09AA" w:rsidP="006E09AA">
            <w:pPr>
              <w:widowControl w:val="0"/>
              <w:autoSpaceDE w:val="0"/>
              <w:autoSpaceDN w:val="0"/>
              <w:adjustRightInd w:val="0"/>
              <w:jc w:val="center"/>
            </w:pPr>
            <w:r w:rsidRPr="00861A42">
              <w:t>1.</w:t>
            </w:r>
          </w:p>
        </w:tc>
        <w:tc>
          <w:tcPr>
            <w:tcW w:w="1702" w:type="dxa"/>
          </w:tcPr>
          <w:p w:rsidR="006E09AA" w:rsidRPr="006910D7" w:rsidRDefault="006E09AA" w:rsidP="006E09AA">
            <w:pPr>
              <w:jc w:val="both"/>
              <w:rPr>
                <w:sz w:val="18"/>
                <w:szCs w:val="18"/>
              </w:rPr>
            </w:pPr>
            <w:r w:rsidRPr="006910D7">
              <w:rPr>
                <w:sz w:val="18"/>
                <w:szCs w:val="18"/>
              </w:rPr>
              <w:t>Кол-во</w:t>
            </w:r>
            <w:r w:rsidRPr="006910D7">
              <w:rPr>
                <w:color w:val="000000"/>
                <w:sz w:val="18"/>
                <w:szCs w:val="18"/>
              </w:rPr>
              <w:t xml:space="preserve"> мол</w:t>
            </w:r>
            <w:r>
              <w:rPr>
                <w:color w:val="000000"/>
                <w:sz w:val="18"/>
                <w:szCs w:val="18"/>
              </w:rPr>
              <w:t xml:space="preserve">одых </w:t>
            </w:r>
            <w:r w:rsidRPr="006910D7">
              <w:rPr>
                <w:color w:val="000000"/>
                <w:sz w:val="18"/>
                <w:szCs w:val="18"/>
              </w:rPr>
              <w:t>семей получивших  подд</w:t>
            </w:r>
            <w:r>
              <w:rPr>
                <w:color w:val="000000"/>
                <w:sz w:val="18"/>
                <w:szCs w:val="18"/>
              </w:rPr>
              <w:t>ержку в рамках П</w:t>
            </w:r>
            <w:r w:rsidRPr="006910D7">
              <w:rPr>
                <w:color w:val="000000"/>
                <w:sz w:val="18"/>
                <w:szCs w:val="18"/>
              </w:rPr>
              <w:t>одпрограммы.</w:t>
            </w:r>
          </w:p>
        </w:tc>
        <w:tc>
          <w:tcPr>
            <w:tcW w:w="593" w:type="dxa"/>
          </w:tcPr>
          <w:p w:rsidR="006E09AA" w:rsidRPr="00861A42" w:rsidRDefault="006E09AA" w:rsidP="006E09AA">
            <w:pPr>
              <w:widowControl w:val="0"/>
              <w:autoSpaceDE w:val="0"/>
              <w:autoSpaceDN w:val="0"/>
              <w:adjustRightInd w:val="0"/>
              <w:jc w:val="both"/>
            </w:pPr>
          </w:p>
          <w:p w:rsidR="006E09AA" w:rsidRPr="00861A42" w:rsidRDefault="006E09AA" w:rsidP="006E09AA">
            <w:r w:rsidRPr="00861A42">
              <w:t>ед</w:t>
            </w:r>
          </w:p>
        </w:tc>
        <w:tc>
          <w:tcPr>
            <w:tcW w:w="709" w:type="dxa"/>
          </w:tcPr>
          <w:p w:rsidR="006E09AA" w:rsidRPr="00861A42" w:rsidRDefault="006E09AA" w:rsidP="006E09AA">
            <w:r w:rsidRPr="00861A42">
              <w:t>2</w:t>
            </w:r>
          </w:p>
        </w:tc>
        <w:tc>
          <w:tcPr>
            <w:tcW w:w="1276" w:type="dxa"/>
          </w:tcPr>
          <w:p w:rsidR="006E09AA" w:rsidRPr="00861A42" w:rsidRDefault="006E09AA" w:rsidP="006E09AA">
            <w:pPr>
              <w:widowControl w:val="0"/>
              <w:autoSpaceDE w:val="0"/>
              <w:autoSpaceDN w:val="0"/>
              <w:adjustRightInd w:val="0"/>
              <w:jc w:val="center"/>
            </w:pPr>
            <w:r>
              <w:t>13</w:t>
            </w:r>
          </w:p>
        </w:tc>
        <w:tc>
          <w:tcPr>
            <w:tcW w:w="878" w:type="dxa"/>
          </w:tcPr>
          <w:p w:rsidR="006E09AA" w:rsidRPr="00861A42" w:rsidRDefault="006E09AA" w:rsidP="006E09AA">
            <w:pPr>
              <w:jc w:val="center"/>
            </w:pPr>
            <w:r>
              <w:t>4</w:t>
            </w:r>
          </w:p>
        </w:tc>
        <w:tc>
          <w:tcPr>
            <w:tcW w:w="879" w:type="dxa"/>
          </w:tcPr>
          <w:p w:rsidR="006E09AA" w:rsidRPr="00861A42" w:rsidRDefault="006E09AA" w:rsidP="006E09AA">
            <w:pPr>
              <w:jc w:val="center"/>
            </w:pPr>
            <w:r>
              <w:t>2</w:t>
            </w:r>
          </w:p>
        </w:tc>
        <w:tc>
          <w:tcPr>
            <w:tcW w:w="879" w:type="dxa"/>
          </w:tcPr>
          <w:p w:rsidR="006E09AA" w:rsidRPr="00861A42" w:rsidRDefault="006E09AA" w:rsidP="006E09AA">
            <w:pPr>
              <w:jc w:val="center"/>
            </w:pPr>
            <w:r>
              <w:t>2</w:t>
            </w:r>
          </w:p>
        </w:tc>
        <w:tc>
          <w:tcPr>
            <w:tcW w:w="879" w:type="dxa"/>
          </w:tcPr>
          <w:p w:rsidR="006E09AA" w:rsidRPr="00861A42" w:rsidRDefault="006E09AA" w:rsidP="006E09AA">
            <w:pPr>
              <w:jc w:val="center"/>
            </w:pPr>
            <w:r w:rsidRPr="00861A42">
              <w:t>не менее 2</w:t>
            </w:r>
          </w:p>
        </w:tc>
        <w:tc>
          <w:tcPr>
            <w:tcW w:w="879" w:type="dxa"/>
          </w:tcPr>
          <w:p w:rsidR="006E09AA" w:rsidRPr="00861A42" w:rsidRDefault="006E09AA" w:rsidP="006E09AA">
            <w:pPr>
              <w:jc w:val="center"/>
            </w:pPr>
            <w:r w:rsidRPr="00861A42">
              <w:t>не менее 2</w:t>
            </w:r>
          </w:p>
        </w:tc>
      </w:tr>
    </w:tbl>
    <w:p w:rsidR="006E09AA" w:rsidRPr="00861A42" w:rsidRDefault="006E09AA" w:rsidP="006E09AA">
      <w:pPr>
        <w:widowControl w:val="0"/>
        <w:autoSpaceDE w:val="0"/>
        <w:autoSpaceDN w:val="0"/>
        <w:adjustRightInd w:val="0"/>
        <w:jc w:val="center"/>
        <w:rPr>
          <w:b/>
          <w:bCs/>
          <w:sz w:val="28"/>
          <w:szCs w:val="28"/>
        </w:rPr>
      </w:pPr>
      <w:r w:rsidRPr="00861A42">
        <w:rPr>
          <w:b/>
          <w:bCs/>
          <w:sz w:val="28"/>
          <w:szCs w:val="28"/>
        </w:rPr>
        <w:t>7. Методика оценки эффективности Подпрограммы</w:t>
      </w:r>
    </w:p>
    <w:p w:rsidR="006E09AA" w:rsidRPr="00861A42" w:rsidRDefault="006E09AA" w:rsidP="006E09AA">
      <w:pPr>
        <w:widowControl w:val="0"/>
        <w:autoSpaceDE w:val="0"/>
        <w:autoSpaceDN w:val="0"/>
        <w:adjustRightInd w:val="0"/>
        <w:ind w:firstLine="708"/>
        <w:jc w:val="both"/>
        <w:rPr>
          <w:sz w:val="28"/>
          <w:szCs w:val="28"/>
        </w:rPr>
      </w:pPr>
      <w:r w:rsidRPr="00861A42">
        <w:rPr>
          <w:sz w:val="28"/>
          <w:szCs w:val="28"/>
        </w:rPr>
        <w:t>Для оценки эффективности реализации Подпрограммы используются целевые показатели, характеризующие достижение цели и выполнение задач Подпрограммы:</w:t>
      </w:r>
    </w:p>
    <w:p w:rsidR="006E09AA" w:rsidRPr="00861A42" w:rsidRDefault="006E09AA" w:rsidP="006E09AA">
      <w:pPr>
        <w:widowControl w:val="0"/>
        <w:autoSpaceDE w:val="0"/>
        <w:autoSpaceDN w:val="0"/>
        <w:adjustRightInd w:val="0"/>
        <w:jc w:val="both"/>
        <w:rPr>
          <w:sz w:val="28"/>
          <w:szCs w:val="28"/>
        </w:rPr>
      </w:pPr>
      <w:r w:rsidRPr="00861A42">
        <w:rPr>
          <w:sz w:val="28"/>
          <w:szCs w:val="28"/>
        </w:rPr>
        <w:t>- Количество</w:t>
      </w:r>
      <w:r w:rsidRPr="00861A42">
        <w:rPr>
          <w:color w:val="000000"/>
          <w:sz w:val="28"/>
          <w:szCs w:val="28"/>
        </w:rPr>
        <w:t xml:space="preserve"> молодых семей получивших государственную поддержку в рамках муниципальной программы </w:t>
      </w:r>
      <w:r w:rsidRPr="00861A42">
        <w:rPr>
          <w:sz w:val="28"/>
          <w:szCs w:val="28"/>
        </w:rPr>
        <w:t>– да-1, нет-0.</w:t>
      </w:r>
    </w:p>
    <w:p w:rsidR="006E09AA" w:rsidRPr="00861A42" w:rsidRDefault="006E09AA" w:rsidP="006E09AA">
      <w:pPr>
        <w:widowControl w:val="0"/>
        <w:autoSpaceDE w:val="0"/>
        <w:autoSpaceDN w:val="0"/>
        <w:adjustRightInd w:val="0"/>
        <w:jc w:val="both"/>
        <w:rPr>
          <w:sz w:val="28"/>
          <w:szCs w:val="28"/>
        </w:rPr>
      </w:pPr>
      <w:r w:rsidRPr="00861A42">
        <w:rPr>
          <w:sz w:val="28"/>
          <w:szCs w:val="28"/>
        </w:rPr>
        <w:t xml:space="preserve">U1= 1 или 0 </w:t>
      </w:r>
    </w:p>
    <w:p w:rsidR="006E09AA" w:rsidRPr="00861A42" w:rsidRDefault="006E09AA" w:rsidP="006E09AA">
      <w:pPr>
        <w:rPr>
          <w:sz w:val="28"/>
          <w:szCs w:val="28"/>
        </w:rPr>
      </w:pPr>
      <w:r w:rsidRPr="00861A42">
        <w:rPr>
          <w:sz w:val="28"/>
          <w:szCs w:val="28"/>
        </w:rPr>
        <w:t>Где U1 – целевой показатель 1.</w:t>
      </w:r>
    </w:p>
    <w:p w:rsidR="006E09AA" w:rsidRPr="00861A42" w:rsidRDefault="006E09AA" w:rsidP="006E09AA">
      <w:pPr>
        <w:rPr>
          <w:sz w:val="28"/>
          <w:szCs w:val="28"/>
        </w:rPr>
      </w:pPr>
      <w:r w:rsidRPr="00861A42">
        <w:rPr>
          <w:sz w:val="28"/>
          <w:szCs w:val="28"/>
        </w:rPr>
        <w:t xml:space="preserve">Результатом </w:t>
      </w:r>
      <w:r>
        <w:rPr>
          <w:sz w:val="28"/>
          <w:szCs w:val="28"/>
        </w:rPr>
        <w:t xml:space="preserve">ответа </w:t>
      </w:r>
      <w:r w:rsidRPr="00861A42">
        <w:rPr>
          <w:sz w:val="28"/>
          <w:szCs w:val="28"/>
        </w:rPr>
        <w:t>является достижение результата:</w:t>
      </w:r>
    </w:p>
    <w:p w:rsidR="006E09AA" w:rsidRPr="00861A42" w:rsidRDefault="006E09AA" w:rsidP="006E09AA">
      <w:pPr>
        <w:rPr>
          <w:sz w:val="28"/>
          <w:szCs w:val="28"/>
        </w:rPr>
      </w:pPr>
      <w:r w:rsidRPr="00861A42">
        <w:rPr>
          <w:sz w:val="28"/>
          <w:szCs w:val="28"/>
        </w:rPr>
        <w:t xml:space="preserve">2020 – </w:t>
      </w:r>
      <w:r>
        <w:rPr>
          <w:sz w:val="28"/>
          <w:szCs w:val="28"/>
        </w:rPr>
        <w:t>4</w:t>
      </w:r>
    </w:p>
    <w:p w:rsidR="006E09AA" w:rsidRDefault="006E09AA" w:rsidP="006E09AA">
      <w:pPr>
        <w:rPr>
          <w:sz w:val="28"/>
          <w:szCs w:val="28"/>
        </w:rPr>
      </w:pPr>
      <w:r>
        <w:rPr>
          <w:sz w:val="28"/>
          <w:szCs w:val="28"/>
        </w:rPr>
        <w:t>2021 – 2</w:t>
      </w:r>
    </w:p>
    <w:p w:rsidR="006E09AA" w:rsidRPr="00861A42" w:rsidRDefault="006E09AA" w:rsidP="006E09AA">
      <w:pPr>
        <w:rPr>
          <w:sz w:val="28"/>
          <w:szCs w:val="28"/>
        </w:rPr>
      </w:pPr>
      <w:r>
        <w:rPr>
          <w:sz w:val="28"/>
          <w:szCs w:val="28"/>
        </w:rPr>
        <w:t>2022</w:t>
      </w:r>
      <w:r w:rsidRPr="00861A42">
        <w:rPr>
          <w:sz w:val="28"/>
          <w:szCs w:val="28"/>
        </w:rPr>
        <w:t xml:space="preserve"> – не менее 2</w:t>
      </w:r>
    </w:p>
    <w:p w:rsidR="006E09AA" w:rsidRPr="00861A42" w:rsidRDefault="006E09AA" w:rsidP="006E09AA">
      <w:pPr>
        <w:rPr>
          <w:sz w:val="28"/>
          <w:szCs w:val="28"/>
        </w:rPr>
      </w:pPr>
      <w:r w:rsidRPr="00861A42">
        <w:rPr>
          <w:sz w:val="28"/>
          <w:szCs w:val="28"/>
        </w:rPr>
        <w:t>202</w:t>
      </w:r>
      <w:r>
        <w:rPr>
          <w:sz w:val="28"/>
          <w:szCs w:val="28"/>
        </w:rPr>
        <w:t>3</w:t>
      </w:r>
      <w:r w:rsidRPr="00861A42">
        <w:rPr>
          <w:sz w:val="28"/>
          <w:szCs w:val="28"/>
        </w:rPr>
        <w:t xml:space="preserve"> – не менее 2</w:t>
      </w:r>
    </w:p>
    <w:p w:rsidR="006E09AA" w:rsidRPr="00861A42" w:rsidRDefault="006E09AA" w:rsidP="006E09AA">
      <w:pPr>
        <w:rPr>
          <w:sz w:val="28"/>
          <w:szCs w:val="28"/>
        </w:rPr>
      </w:pPr>
      <w:r>
        <w:rPr>
          <w:sz w:val="28"/>
          <w:szCs w:val="28"/>
        </w:rPr>
        <w:t>2024 – не менее 2</w:t>
      </w:r>
    </w:p>
    <w:p w:rsidR="006E09AA" w:rsidRPr="00861A42" w:rsidRDefault="006E09AA" w:rsidP="006E09AA">
      <w:pPr>
        <w:rPr>
          <w:sz w:val="28"/>
          <w:szCs w:val="28"/>
        </w:rPr>
      </w:pPr>
      <w:r w:rsidRPr="00861A42">
        <w:rPr>
          <w:sz w:val="28"/>
          <w:szCs w:val="28"/>
        </w:rPr>
        <w:t>Расчет индекса эффективности реализации Подпрограммы рассчитывается по следующей формуле:</w:t>
      </w:r>
    </w:p>
    <w:p w:rsidR="006E09AA" w:rsidRPr="00861A42" w:rsidRDefault="006E09AA" w:rsidP="006E09AA">
      <w:pPr>
        <w:rPr>
          <w:sz w:val="28"/>
          <w:szCs w:val="28"/>
        </w:rPr>
      </w:pPr>
      <w:r w:rsidRPr="00861A42">
        <w:rPr>
          <w:sz w:val="28"/>
          <w:szCs w:val="28"/>
          <w:lang w:val="en-US"/>
        </w:rPr>
        <w:t>ind</w:t>
      </w:r>
      <w:r w:rsidRPr="00861A42">
        <w:rPr>
          <w:sz w:val="28"/>
          <w:szCs w:val="28"/>
        </w:rPr>
        <w:t>=</w:t>
      </w:r>
      <w:r w:rsidRPr="00861A42">
        <w:rPr>
          <w:sz w:val="28"/>
          <w:szCs w:val="28"/>
          <w:lang w:val="en-US"/>
        </w:rPr>
        <w:t>U</w:t>
      </w:r>
      <w:r w:rsidRPr="00861A42">
        <w:rPr>
          <w:sz w:val="28"/>
          <w:szCs w:val="28"/>
        </w:rPr>
        <w:t>1, где:</w:t>
      </w:r>
    </w:p>
    <w:p w:rsidR="006E09AA" w:rsidRPr="00861A42" w:rsidRDefault="006E09AA" w:rsidP="006E09AA">
      <w:pPr>
        <w:rPr>
          <w:sz w:val="28"/>
          <w:szCs w:val="28"/>
        </w:rPr>
      </w:pPr>
      <w:r w:rsidRPr="00861A42">
        <w:rPr>
          <w:sz w:val="28"/>
          <w:szCs w:val="28"/>
          <w:lang w:val="en-US"/>
        </w:rPr>
        <w:t>ind</w:t>
      </w:r>
      <w:r w:rsidRPr="00861A42">
        <w:rPr>
          <w:sz w:val="28"/>
          <w:szCs w:val="28"/>
        </w:rPr>
        <w:t xml:space="preserve">- индекс эффективности </w:t>
      </w:r>
    </w:p>
    <w:p w:rsidR="006E09AA" w:rsidRPr="00861A42" w:rsidRDefault="006E09AA" w:rsidP="006E09AA">
      <w:pPr>
        <w:jc w:val="both"/>
        <w:rPr>
          <w:sz w:val="28"/>
          <w:szCs w:val="28"/>
        </w:rPr>
      </w:pPr>
      <w:r w:rsidRPr="00861A42">
        <w:rPr>
          <w:sz w:val="28"/>
          <w:szCs w:val="28"/>
          <w:lang w:val="en-US"/>
        </w:rPr>
        <w:t>U</w:t>
      </w:r>
      <w:r>
        <w:rPr>
          <w:sz w:val="28"/>
          <w:szCs w:val="28"/>
        </w:rPr>
        <w:t>- индекс</w:t>
      </w:r>
      <w:r w:rsidRPr="00861A42">
        <w:rPr>
          <w:sz w:val="28"/>
          <w:szCs w:val="28"/>
        </w:rPr>
        <w:t xml:space="preserve"> эффективности целевых показателей</w:t>
      </w:r>
    </w:p>
    <w:p w:rsidR="006E09AA" w:rsidRPr="00861A42" w:rsidRDefault="006E09AA" w:rsidP="006E09AA">
      <w:pPr>
        <w:ind w:firstLine="708"/>
        <w:jc w:val="both"/>
        <w:rPr>
          <w:sz w:val="28"/>
          <w:szCs w:val="28"/>
        </w:rPr>
      </w:pPr>
      <w:r w:rsidRPr="00861A42">
        <w:rPr>
          <w:sz w:val="28"/>
          <w:szCs w:val="28"/>
        </w:rPr>
        <w:t>Интерпретация значения индекса эффективности реализации  Подпрограммы осуществляется с помощью следующей таблицы: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8"/>
        <w:gridCol w:w="6663"/>
      </w:tblGrid>
      <w:tr w:rsidR="006E09AA" w:rsidRPr="00861A42" w:rsidTr="006E09AA">
        <w:tc>
          <w:tcPr>
            <w:tcW w:w="2908" w:type="dxa"/>
          </w:tcPr>
          <w:p w:rsidR="006E09AA" w:rsidRPr="00861A42" w:rsidRDefault="006E09AA" w:rsidP="006E09AA">
            <w:pPr>
              <w:rPr>
                <w:sz w:val="28"/>
                <w:szCs w:val="28"/>
              </w:rPr>
            </w:pPr>
            <w:r w:rsidRPr="00861A42">
              <w:rPr>
                <w:sz w:val="28"/>
                <w:szCs w:val="28"/>
              </w:rPr>
              <w:t xml:space="preserve">Значение индекса эффективности </w:t>
            </w:r>
          </w:p>
        </w:tc>
        <w:tc>
          <w:tcPr>
            <w:tcW w:w="6663" w:type="dxa"/>
          </w:tcPr>
          <w:p w:rsidR="006E09AA" w:rsidRPr="00861A42" w:rsidRDefault="006E09AA" w:rsidP="006E09AA">
            <w:pPr>
              <w:rPr>
                <w:sz w:val="28"/>
                <w:szCs w:val="28"/>
              </w:rPr>
            </w:pPr>
            <w:r w:rsidRPr="00861A42">
              <w:rPr>
                <w:sz w:val="28"/>
                <w:szCs w:val="28"/>
              </w:rPr>
              <w:t xml:space="preserve">Интерпретация значения индекса эффективности  </w:t>
            </w:r>
          </w:p>
        </w:tc>
      </w:tr>
      <w:tr w:rsidR="006E09AA" w:rsidRPr="00861A42" w:rsidTr="006E09AA">
        <w:tc>
          <w:tcPr>
            <w:tcW w:w="2908" w:type="dxa"/>
          </w:tcPr>
          <w:p w:rsidR="006E09AA" w:rsidRPr="00861A42" w:rsidRDefault="006E09AA" w:rsidP="006E09AA">
            <w:pPr>
              <w:rPr>
                <w:sz w:val="28"/>
                <w:szCs w:val="28"/>
                <w:lang w:val="en-US"/>
              </w:rPr>
            </w:pPr>
            <w:r w:rsidRPr="00861A42">
              <w:rPr>
                <w:sz w:val="28"/>
                <w:szCs w:val="28"/>
                <w:lang w:val="en-US"/>
              </w:rPr>
              <w:t>0&lt;I&lt;0</w:t>
            </w:r>
            <w:r w:rsidRPr="00861A42">
              <w:rPr>
                <w:sz w:val="28"/>
                <w:szCs w:val="28"/>
              </w:rPr>
              <w:t>,5</w:t>
            </w:r>
            <w:r w:rsidRPr="00861A42">
              <w:rPr>
                <w:sz w:val="28"/>
                <w:szCs w:val="28"/>
                <w:lang w:val="en-US"/>
              </w:rPr>
              <w:t>0</w:t>
            </w:r>
          </w:p>
        </w:tc>
        <w:tc>
          <w:tcPr>
            <w:tcW w:w="6663" w:type="dxa"/>
          </w:tcPr>
          <w:p w:rsidR="006E09AA" w:rsidRPr="00861A42" w:rsidRDefault="006E09AA" w:rsidP="006E09AA">
            <w:pPr>
              <w:rPr>
                <w:sz w:val="28"/>
                <w:szCs w:val="28"/>
              </w:rPr>
            </w:pPr>
            <w:r w:rsidRPr="00861A42">
              <w:rPr>
                <w:sz w:val="28"/>
                <w:szCs w:val="28"/>
              </w:rPr>
              <w:t xml:space="preserve">Реализация Подпрограммы неэффективна </w:t>
            </w:r>
          </w:p>
        </w:tc>
      </w:tr>
      <w:tr w:rsidR="006E09AA" w:rsidRPr="00861A42" w:rsidTr="006E09AA">
        <w:tc>
          <w:tcPr>
            <w:tcW w:w="2908" w:type="dxa"/>
          </w:tcPr>
          <w:p w:rsidR="006E09AA" w:rsidRPr="00861A42" w:rsidRDefault="006E09AA" w:rsidP="006E09AA">
            <w:pPr>
              <w:rPr>
                <w:sz w:val="28"/>
                <w:szCs w:val="28"/>
              </w:rPr>
            </w:pPr>
            <w:r w:rsidRPr="00861A42">
              <w:rPr>
                <w:sz w:val="28"/>
                <w:szCs w:val="28"/>
                <w:u w:val="single"/>
              </w:rPr>
              <w:t>0,5</w:t>
            </w:r>
            <w:r w:rsidRPr="00861A42">
              <w:rPr>
                <w:sz w:val="28"/>
                <w:szCs w:val="28"/>
                <w:u w:val="single"/>
                <w:lang w:val="en-US"/>
              </w:rPr>
              <w:t>&lt;</w:t>
            </w:r>
            <w:r w:rsidRPr="00861A42">
              <w:rPr>
                <w:sz w:val="28"/>
                <w:szCs w:val="28"/>
                <w:lang w:val="en-US"/>
              </w:rPr>
              <w:t xml:space="preserve"> I&lt;</w:t>
            </w:r>
            <w:r w:rsidRPr="00861A42">
              <w:rPr>
                <w:sz w:val="28"/>
                <w:szCs w:val="28"/>
              </w:rPr>
              <w:t>1,5</w:t>
            </w:r>
          </w:p>
        </w:tc>
        <w:tc>
          <w:tcPr>
            <w:tcW w:w="6663" w:type="dxa"/>
          </w:tcPr>
          <w:p w:rsidR="006E09AA" w:rsidRPr="00861A42" w:rsidRDefault="006E09AA" w:rsidP="006E09AA">
            <w:pPr>
              <w:rPr>
                <w:sz w:val="28"/>
                <w:szCs w:val="28"/>
              </w:rPr>
            </w:pPr>
            <w:r w:rsidRPr="00861A42">
              <w:rPr>
                <w:sz w:val="28"/>
                <w:szCs w:val="28"/>
              </w:rPr>
              <w:t xml:space="preserve">Реализация Подпрограммы эффективна </w:t>
            </w:r>
          </w:p>
        </w:tc>
      </w:tr>
    </w:tbl>
    <w:p w:rsidR="006E09AA" w:rsidRDefault="006E09AA" w:rsidP="006E09AA">
      <w:pPr>
        <w:widowControl w:val="0"/>
        <w:outlineLvl w:val="1"/>
      </w:pPr>
    </w:p>
    <w:p w:rsidR="00C668FE" w:rsidRDefault="00C668FE" w:rsidP="005010A9">
      <w:pPr>
        <w:jc w:val="both"/>
        <w:rPr>
          <w:sz w:val="28"/>
          <w:szCs w:val="28"/>
        </w:rPr>
      </w:pPr>
    </w:p>
    <w:p w:rsidR="00FC4E79" w:rsidRDefault="00FC4E79" w:rsidP="005010A9">
      <w:pPr>
        <w:jc w:val="both"/>
        <w:rPr>
          <w:sz w:val="28"/>
          <w:szCs w:val="28"/>
        </w:rPr>
      </w:pPr>
    </w:p>
    <w:p w:rsidR="00BA4B02" w:rsidRDefault="00BA4B02" w:rsidP="00FC4E79">
      <w:pPr>
        <w:jc w:val="both"/>
      </w:pPr>
    </w:p>
    <w:p w:rsidR="00BA4B02" w:rsidRDefault="00BA4B02" w:rsidP="00FC4E79">
      <w:pPr>
        <w:jc w:val="both"/>
      </w:pPr>
    </w:p>
    <w:p w:rsidR="00BA4B02" w:rsidRDefault="00BA4B02" w:rsidP="00FC4E79">
      <w:pPr>
        <w:jc w:val="both"/>
      </w:pPr>
    </w:p>
    <w:p w:rsidR="00BA4B02" w:rsidRDefault="00BA4B02" w:rsidP="00FC4E79">
      <w:pPr>
        <w:jc w:val="both"/>
      </w:pPr>
    </w:p>
    <w:p w:rsidR="00BA4B02" w:rsidRDefault="00BA4B02" w:rsidP="00FC4E79">
      <w:pPr>
        <w:jc w:val="both"/>
      </w:pPr>
    </w:p>
    <w:p w:rsidR="00BA4B02" w:rsidRDefault="00BA4B02" w:rsidP="00FC4E79">
      <w:pPr>
        <w:jc w:val="both"/>
      </w:pPr>
    </w:p>
    <w:p w:rsidR="00BA4B02" w:rsidRDefault="00BA4B02" w:rsidP="00FC4E79">
      <w:pPr>
        <w:jc w:val="both"/>
      </w:pPr>
    </w:p>
    <w:p w:rsidR="00BA4B02" w:rsidRDefault="00BA4B02" w:rsidP="00FC4E79">
      <w:pPr>
        <w:jc w:val="both"/>
      </w:pPr>
    </w:p>
    <w:p w:rsidR="00BA4B02" w:rsidRDefault="00BA4B02" w:rsidP="00FC4E79">
      <w:pPr>
        <w:jc w:val="both"/>
      </w:pPr>
    </w:p>
    <w:p w:rsidR="00FC4E79" w:rsidRPr="00BD6C9C" w:rsidRDefault="00FC4E79" w:rsidP="005010A9">
      <w:pPr>
        <w:jc w:val="both"/>
        <w:rPr>
          <w:sz w:val="28"/>
          <w:szCs w:val="28"/>
        </w:rPr>
      </w:pPr>
    </w:p>
    <w:sectPr w:rsidR="00FC4E79" w:rsidRPr="00BD6C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EFF"/>
    <w:multiLevelType w:val="multilevel"/>
    <w:tmpl w:val="98EC32CC"/>
    <w:lvl w:ilvl="0">
      <w:start w:val="1"/>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
    <w:nsid w:val="00B014D4"/>
    <w:multiLevelType w:val="multilevel"/>
    <w:tmpl w:val="66FE8138"/>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047D5F6B"/>
    <w:multiLevelType w:val="hybridMultilevel"/>
    <w:tmpl w:val="793669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835BA4"/>
    <w:multiLevelType w:val="hybridMultilevel"/>
    <w:tmpl w:val="87E6F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982AED"/>
    <w:multiLevelType w:val="hybridMultilevel"/>
    <w:tmpl w:val="FD44D5D2"/>
    <w:lvl w:ilvl="0" w:tplc="E8EE9072">
      <w:start w:val="1"/>
      <w:numFmt w:val="bullet"/>
      <w:lvlText w:val=""/>
      <w:lvlJc w:val="left"/>
      <w:pPr>
        <w:tabs>
          <w:tab w:val="num" w:pos="720"/>
        </w:tabs>
        <w:ind w:left="720" w:hanging="360"/>
      </w:pPr>
      <w:rPr>
        <w:rFonts w:ascii="Symbol" w:hAnsi="Symbol" w:cs="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323580F"/>
    <w:multiLevelType w:val="hybridMultilevel"/>
    <w:tmpl w:val="9DB0D84C"/>
    <w:lvl w:ilvl="0" w:tplc="1B444DD0">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15087781"/>
    <w:multiLevelType w:val="multilevel"/>
    <w:tmpl w:val="C24A191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1B775ECF"/>
    <w:multiLevelType w:val="hybridMultilevel"/>
    <w:tmpl w:val="0FBCE16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C465F9C"/>
    <w:multiLevelType w:val="hybridMultilevel"/>
    <w:tmpl w:val="4928140C"/>
    <w:lvl w:ilvl="0" w:tplc="153616E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E932F0B"/>
    <w:multiLevelType w:val="hybridMultilevel"/>
    <w:tmpl w:val="962A4A56"/>
    <w:lvl w:ilvl="0" w:tplc="D5C0A536">
      <w:start w:val="202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7425A4"/>
    <w:multiLevelType w:val="hybridMultilevel"/>
    <w:tmpl w:val="7F0C934E"/>
    <w:lvl w:ilvl="0" w:tplc="E8EE9072">
      <w:start w:val="1"/>
      <w:numFmt w:val="bullet"/>
      <w:lvlText w:val=""/>
      <w:lvlJc w:val="left"/>
      <w:pPr>
        <w:tabs>
          <w:tab w:val="num" w:pos="720"/>
        </w:tabs>
        <w:ind w:left="720" w:hanging="360"/>
      </w:pPr>
      <w:rPr>
        <w:rFonts w:ascii="Symbol" w:hAnsi="Symbol" w:cs="Symbol" w:hint="default"/>
        <w:sz w:val="24"/>
        <w:szCs w:val="24"/>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2474421"/>
    <w:multiLevelType w:val="hybridMultilevel"/>
    <w:tmpl w:val="DD9EABC2"/>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54C1E38"/>
    <w:multiLevelType w:val="hybridMultilevel"/>
    <w:tmpl w:val="0C3A4C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D0A099A"/>
    <w:multiLevelType w:val="multilevel"/>
    <w:tmpl w:val="0158F1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E396A83"/>
    <w:multiLevelType w:val="hybridMultilevel"/>
    <w:tmpl w:val="5BDA223C"/>
    <w:lvl w:ilvl="0" w:tplc="6D04BFF2">
      <w:start w:val="1"/>
      <w:numFmt w:val="decimal"/>
      <w:lvlText w:val="%1."/>
      <w:lvlJc w:val="left"/>
      <w:pPr>
        <w:ind w:left="855" w:hanging="48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2E936BD8"/>
    <w:multiLevelType w:val="hybridMultilevel"/>
    <w:tmpl w:val="30929DE2"/>
    <w:lvl w:ilvl="0" w:tplc="A818368E">
      <w:start w:val="202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D62654"/>
    <w:multiLevelType w:val="hybridMultilevel"/>
    <w:tmpl w:val="5930DD3E"/>
    <w:lvl w:ilvl="0" w:tplc="4DE23CDC">
      <w:start w:val="1"/>
      <w:numFmt w:val="decimal"/>
      <w:lvlText w:val="%1."/>
      <w:lvlJc w:val="left"/>
      <w:pPr>
        <w:ind w:left="795" w:hanging="435"/>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67845EA"/>
    <w:multiLevelType w:val="hybridMultilevel"/>
    <w:tmpl w:val="DCBE062E"/>
    <w:lvl w:ilvl="0" w:tplc="751E69F6">
      <w:start w:val="3"/>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6CE1F24"/>
    <w:multiLevelType w:val="hybridMultilevel"/>
    <w:tmpl w:val="AC7EF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1F4E60"/>
    <w:multiLevelType w:val="hybridMultilevel"/>
    <w:tmpl w:val="0B087A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B2E5B71"/>
    <w:multiLevelType w:val="hybridMultilevel"/>
    <w:tmpl w:val="9552DA76"/>
    <w:lvl w:ilvl="0" w:tplc="0950B46E">
      <w:start w:val="1"/>
      <w:numFmt w:val="bullet"/>
      <w:lvlText w:val=""/>
      <w:lvlJc w:val="left"/>
      <w:pPr>
        <w:tabs>
          <w:tab w:val="num" w:pos="2149"/>
        </w:tabs>
        <w:ind w:left="2149" w:hanging="360"/>
      </w:pPr>
      <w:rPr>
        <w:rFonts w:ascii="Symbol" w:hAnsi="Symbol" w:cs="Symbol" w:hint="default"/>
      </w:rPr>
    </w:lvl>
    <w:lvl w:ilvl="1" w:tplc="5442BECA">
      <w:start w:val="1"/>
      <w:numFmt w:val="bullet"/>
      <w:lvlText w:val=""/>
      <w:lvlJc w:val="left"/>
      <w:pPr>
        <w:tabs>
          <w:tab w:val="num" w:pos="2149"/>
        </w:tabs>
        <w:ind w:left="2149" w:hanging="360"/>
      </w:pPr>
      <w:rPr>
        <w:rFonts w:ascii="Symbol" w:hAnsi="Symbol" w:cs="Symbol"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nsid w:val="55CA6D94"/>
    <w:multiLevelType w:val="hybridMultilevel"/>
    <w:tmpl w:val="835E1552"/>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63A43ED"/>
    <w:multiLevelType w:val="hybridMultilevel"/>
    <w:tmpl w:val="35625BA4"/>
    <w:lvl w:ilvl="0" w:tplc="E8EE9072">
      <w:start w:val="1"/>
      <w:numFmt w:val="bullet"/>
      <w:lvlText w:val=""/>
      <w:lvlJc w:val="left"/>
      <w:pPr>
        <w:tabs>
          <w:tab w:val="num" w:pos="1440"/>
        </w:tabs>
        <w:ind w:left="1440" w:hanging="360"/>
      </w:pPr>
      <w:rPr>
        <w:rFonts w:ascii="Symbol" w:hAnsi="Symbol" w:cs="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7730CEE"/>
    <w:multiLevelType w:val="hybridMultilevel"/>
    <w:tmpl w:val="EF623CA0"/>
    <w:lvl w:ilvl="0" w:tplc="F762EC2C">
      <w:start w:val="202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EF2BC2"/>
    <w:multiLevelType w:val="hybridMultilevel"/>
    <w:tmpl w:val="9C249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3F7A17"/>
    <w:multiLevelType w:val="hybridMultilevel"/>
    <w:tmpl w:val="1ABE6976"/>
    <w:lvl w:ilvl="0" w:tplc="C26AE2C0">
      <w:start w:val="1"/>
      <w:numFmt w:val="bullet"/>
      <w:lvlText w:val=""/>
      <w:lvlJc w:val="left"/>
      <w:pPr>
        <w:tabs>
          <w:tab w:val="num" w:pos="2149"/>
        </w:tabs>
        <w:ind w:left="2149" w:hanging="360"/>
      </w:pPr>
      <w:rPr>
        <w:rFonts w:ascii="Symbol" w:hAnsi="Symbol" w:cs="Symbol" w:hint="default"/>
        <w:sz w:val="24"/>
        <w:szCs w:val="24"/>
      </w:rPr>
    </w:lvl>
    <w:lvl w:ilvl="1" w:tplc="0950B46E">
      <w:start w:val="1"/>
      <w:numFmt w:val="bullet"/>
      <w:lvlText w:val=""/>
      <w:lvlJc w:val="left"/>
      <w:pPr>
        <w:tabs>
          <w:tab w:val="num" w:pos="1440"/>
        </w:tabs>
        <w:ind w:left="1440" w:hanging="360"/>
      </w:pPr>
      <w:rPr>
        <w:rFonts w:ascii="Symbol" w:hAnsi="Symbol" w:cs="Symbol" w:hint="default"/>
        <w:sz w:val="24"/>
        <w:szCs w:val="24"/>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6BA44CBB"/>
    <w:multiLevelType w:val="hybridMultilevel"/>
    <w:tmpl w:val="46B04D64"/>
    <w:lvl w:ilvl="0" w:tplc="DF765370">
      <w:start w:val="1"/>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1087EA4"/>
    <w:multiLevelType w:val="hybridMultilevel"/>
    <w:tmpl w:val="06E4C966"/>
    <w:lvl w:ilvl="0" w:tplc="678E28BC">
      <w:start w:val="1"/>
      <w:numFmt w:val="decimal"/>
      <w:lvlText w:val="%1."/>
      <w:lvlJc w:val="left"/>
      <w:pPr>
        <w:ind w:left="795" w:hanging="43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2F27B71"/>
    <w:multiLevelType w:val="hybridMultilevel"/>
    <w:tmpl w:val="EE32AD40"/>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56159F8"/>
    <w:multiLevelType w:val="hybridMultilevel"/>
    <w:tmpl w:val="06E4C966"/>
    <w:lvl w:ilvl="0" w:tplc="678E28BC">
      <w:start w:val="1"/>
      <w:numFmt w:val="decimal"/>
      <w:lvlText w:val="%1."/>
      <w:lvlJc w:val="left"/>
      <w:pPr>
        <w:ind w:left="795" w:hanging="43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7E3030B"/>
    <w:multiLevelType w:val="hybridMultilevel"/>
    <w:tmpl w:val="C0FE7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
  </w:num>
  <w:num w:numId="3">
    <w:abstractNumId w:val="5"/>
  </w:num>
  <w:num w:numId="4">
    <w:abstractNumId w:val="14"/>
  </w:num>
  <w:num w:numId="5">
    <w:abstractNumId w:val="2"/>
  </w:num>
  <w:num w:numId="6">
    <w:abstractNumId w:val="19"/>
  </w:num>
  <w:num w:numId="7">
    <w:abstractNumId w:val="16"/>
  </w:num>
  <w:num w:numId="8">
    <w:abstractNumId w:val="29"/>
  </w:num>
  <w:num w:numId="9">
    <w:abstractNumId w:val="27"/>
  </w:num>
  <w:num w:numId="10">
    <w:abstractNumId w:val="11"/>
  </w:num>
  <w:num w:numId="11">
    <w:abstractNumId w:val="7"/>
  </w:num>
  <w:num w:numId="12">
    <w:abstractNumId w:val="6"/>
  </w:num>
  <w:num w:numId="13">
    <w:abstractNumId w:val="13"/>
  </w:num>
  <w:num w:numId="14">
    <w:abstractNumId w:val="8"/>
  </w:num>
  <w:num w:numId="15">
    <w:abstractNumId w:val="17"/>
  </w:num>
  <w:num w:numId="16">
    <w:abstractNumId w:val="12"/>
  </w:num>
  <w:num w:numId="17">
    <w:abstractNumId w:val="0"/>
  </w:num>
  <w:num w:numId="18">
    <w:abstractNumId w:val="26"/>
  </w:num>
  <w:num w:numId="19">
    <w:abstractNumId w:val="4"/>
  </w:num>
  <w:num w:numId="20">
    <w:abstractNumId w:val="10"/>
  </w:num>
  <w:num w:numId="21">
    <w:abstractNumId w:val="22"/>
  </w:num>
  <w:num w:numId="22">
    <w:abstractNumId w:val="25"/>
  </w:num>
  <w:num w:numId="23">
    <w:abstractNumId w:val="20"/>
  </w:num>
  <w:num w:numId="24">
    <w:abstractNumId w:val="28"/>
  </w:num>
  <w:num w:numId="25">
    <w:abstractNumId w:val="21"/>
  </w:num>
  <w:num w:numId="26">
    <w:abstractNumId w:val="3"/>
  </w:num>
  <w:num w:numId="27">
    <w:abstractNumId w:val="18"/>
  </w:num>
  <w:num w:numId="28">
    <w:abstractNumId w:val="24"/>
  </w:num>
  <w:num w:numId="29">
    <w:abstractNumId w:val="23"/>
  </w:num>
  <w:num w:numId="30">
    <w:abstractNumId w:val="1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78"/>
    <w:rsid w:val="00001D2B"/>
    <w:rsid w:val="00001F63"/>
    <w:rsid w:val="00003A15"/>
    <w:rsid w:val="00005A60"/>
    <w:rsid w:val="00007A19"/>
    <w:rsid w:val="00011058"/>
    <w:rsid w:val="00013D8D"/>
    <w:rsid w:val="000142D2"/>
    <w:rsid w:val="0001437C"/>
    <w:rsid w:val="00015563"/>
    <w:rsid w:val="00017338"/>
    <w:rsid w:val="00017C4F"/>
    <w:rsid w:val="000207CD"/>
    <w:rsid w:val="00020C23"/>
    <w:rsid w:val="00021318"/>
    <w:rsid w:val="000223F9"/>
    <w:rsid w:val="000224E6"/>
    <w:rsid w:val="00023E5A"/>
    <w:rsid w:val="00024205"/>
    <w:rsid w:val="00024A07"/>
    <w:rsid w:val="00024F98"/>
    <w:rsid w:val="000258B0"/>
    <w:rsid w:val="0002785F"/>
    <w:rsid w:val="000278B9"/>
    <w:rsid w:val="000302B4"/>
    <w:rsid w:val="00030493"/>
    <w:rsid w:val="0003304B"/>
    <w:rsid w:val="0003519F"/>
    <w:rsid w:val="00035727"/>
    <w:rsid w:val="00035745"/>
    <w:rsid w:val="0004009B"/>
    <w:rsid w:val="0004022F"/>
    <w:rsid w:val="00040AF3"/>
    <w:rsid w:val="000433C2"/>
    <w:rsid w:val="00043A8F"/>
    <w:rsid w:val="00045ACD"/>
    <w:rsid w:val="00046A02"/>
    <w:rsid w:val="00047D31"/>
    <w:rsid w:val="00047F7A"/>
    <w:rsid w:val="00051205"/>
    <w:rsid w:val="00052B73"/>
    <w:rsid w:val="0005361C"/>
    <w:rsid w:val="000540DE"/>
    <w:rsid w:val="00054D8B"/>
    <w:rsid w:val="00055A35"/>
    <w:rsid w:val="00056A5C"/>
    <w:rsid w:val="00056B2F"/>
    <w:rsid w:val="0006148B"/>
    <w:rsid w:val="00063DFE"/>
    <w:rsid w:val="00064EC0"/>
    <w:rsid w:val="000666D8"/>
    <w:rsid w:val="000675A5"/>
    <w:rsid w:val="000678E8"/>
    <w:rsid w:val="00067A67"/>
    <w:rsid w:val="00070EC2"/>
    <w:rsid w:val="000721EA"/>
    <w:rsid w:val="00072A8E"/>
    <w:rsid w:val="0007425C"/>
    <w:rsid w:val="00074544"/>
    <w:rsid w:val="00075916"/>
    <w:rsid w:val="00075D9C"/>
    <w:rsid w:val="000764DA"/>
    <w:rsid w:val="0008175D"/>
    <w:rsid w:val="0008210A"/>
    <w:rsid w:val="000825DC"/>
    <w:rsid w:val="0008571C"/>
    <w:rsid w:val="00091167"/>
    <w:rsid w:val="000911D7"/>
    <w:rsid w:val="000918A0"/>
    <w:rsid w:val="0009317B"/>
    <w:rsid w:val="0009347D"/>
    <w:rsid w:val="000940C7"/>
    <w:rsid w:val="00096554"/>
    <w:rsid w:val="00096743"/>
    <w:rsid w:val="00097164"/>
    <w:rsid w:val="0009767F"/>
    <w:rsid w:val="00097F2E"/>
    <w:rsid w:val="000A0DD7"/>
    <w:rsid w:val="000A6EC3"/>
    <w:rsid w:val="000A6FC8"/>
    <w:rsid w:val="000B264A"/>
    <w:rsid w:val="000B2B9F"/>
    <w:rsid w:val="000B684D"/>
    <w:rsid w:val="000C247F"/>
    <w:rsid w:val="000C2B92"/>
    <w:rsid w:val="000C3E11"/>
    <w:rsid w:val="000C4C6B"/>
    <w:rsid w:val="000C4C6F"/>
    <w:rsid w:val="000C7288"/>
    <w:rsid w:val="000C7BCC"/>
    <w:rsid w:val="000C7D0B"/>
    <w:rsid w:val="000D1FC4"/>
    <w:rsid w:val="000D2090"/>
    <w:rsid w:val="000D21C2"/>
    <w:rsid w:val="000D250B"/>
    <w:rsid w:val="000D27FE"/>
    <w:rsid w:val="000D2A4C"/>
    <w:rsid w:val="000D3ACE"/>
    <w:rsid w:val="000D40A5"/>
    <w:rsid w:val="000D44A8"/>
    <w:rsid w:val="000D462A"/>
    <w:rsid w:val="000D5530"/>
    <w:rsid w:val="000D56AB"/>
    <w:rsid w:val="000D5B4E"/>
    <w:rsid w:val="000D6234"/>
    <w:rsid w:val="000E138A"/>
    <w:rsid w:val="000E1C43"/>
    <w:rsid w:val="000E3910"/>
    <w:rsid w:val="000E7EEC"/>
    <w:rsid w:val="000F0E9C"/>
    <w:rsid w:val="000F4A43"/>
    <w:rsid w:val="000F6E2F"/>
    <w:rsid w:val="000F6FFA"/>
    <w:rsid w:val="00101795"/>
    <w:rsid w:val="00101CFD"/>
    <w:rsid w:val="0010246B"/>
    <w:rsid w:val="00102AE4"/>
    <w:rsid w:val="001114A8"/>
    <w:rsid w:val="0011167F"/>
    <w:rsid w:val="00111904"/>
    <w:rsid w:val="00112A25"/>
    <w:rsid w:val="001149D7"/>
    <w:rsid w:val="001164D5"/>
    <w:rsid w:val="0012074A"/>
    <w:rsid w:val="00121892"/>
    <w:rsid w:val="00121EBE"/>
    <w:rsid w:val="001226A8"/>
    <w:rsid w:val="0012446E"/>
    <w:rsid w:val="001308CC"/>
    <w:rsid w:val="00130E5E"/>
    <w:rsid w:val="00133224"/>
    <w:rsid w:val="00135968"/>
    <w:rsid w:val="00135AD4"/>
    <w:rsid w:val="00137894"/>
    <w:rsid w:val="0014331A"/>
    <w:rsid w:val="00146559"/>
    <w:rsid w:val="00150DF9"/>
    <w:rsid w:val="00152684"/>
    <w:rsid w:val="00153EAB"/>
    <w:rsid w:val="00155712"/>
    <w:rsid w:val="00156602"/>
    <w:rsid w:val="00156C4E"/>
    <w:rsid w:val="00157BA8"/>
    <w:rsid w:val="00160F08"/>
    <w:rsid w:val="00161709"/>
    <w:rsid w:val="00161731"/>
    <w:rsid w:val="0016227F"/>
    <w:rsid w:val="00162A8A"/>
    <w:rsid w:val="001638DF"/>
    <w:rsid w:val="00164660"/>
    <w:rsid w:val="00165186"/>
    <w:rsid w:val="00166300"/>
    <w:rsid w:val="00171760"/>
    <w:rsid w:val="00171CB3"/>
    <w:rsid w:val="0017390F"/>
    <w:rsid w:val="00173D8D"/>
    <w:rsid w:val="00174139"/>
    <w:rsid w:val="00174304"/>
    <w:rsid w:val="001764E0"/>
    <w:rsid w:val="00177218"/>
    <w:rsid w:val="00177B08"/>
    <w:rsid w:val="00180CA7"/>
    <w:rsid w:val="00182376"/>
    <w:rsid w:val="00182DFD"/>
    <w:rsid w:val="00183E0B"/>
    <w:rsid w:val="001844FB"/>
    <w:rsid w:val="00185457"/>
    <w:rsid w:val="00186032"/>
    <w:rsid w:val="00187C41"/>
    <w:rsid w:val="001924C3"/>
    <w:rsid w:val="00194E23"/>
    <w:rsid w:val="00195A49"/>
    <w:rsid w:val="00195CF2"/>
    <w:rsid w:val="001A1131"/>
    <w:rsid w:val="001A7FFC"/>
    <w:rsid w:val="001B072A"/>
    <w:rsid w:val="001B1235"/>
    <w:rsid w:val="001B35D7"/>
    <w:rsid w:val="001B3926"/>
    <w:rsid w:val="001B48F5"/>
    <w:rsid w:val="001B4AE8"/>
    <w:rsid w:val="001B4C96"/>
    <w:rsid w:val="001B573B"/>
    <w:rsid w:val="001C1670"/>
    <w:rsid w:val="001C1F8E"/>
    <w:rsid w:val="001C215C"/>
    <w:rsid w:val="001C3CA8"/>
    <w:rsid w:val="001C532C"/>
    <w:rsid w:val="001C594B"/>
    <w:rsid w:val="001C658A"/>
    <w:rsid w:val="001C6966"/>
    <w:rsid w:val="001D07B7"/>
    <w:rsid w:val="001D2926"/>
    <w:rsid w:val="001D3991"/>
    <w:rsid w:val="001D6241"/>
    <w:rsid w:val="001D6298"/>
    <w:rsid w:val="001D6D44"/>
    <w:rsid w:val="001E2139"/>
    <w:rsid w:val="001E29AA"/>
    <w:rsid w:val="001E2F47"/>
    <w:rsid w:val="001E3196"/>
    <w:rsid w:val="001E3E45"/>
    <w:rsid w:val="001E673F"/>
    <w:rsid w:val="001F0704"/>
    <w:rsid w:val="001F24C1"/>
    <w:rsid w:val="001F393D"/>
    <w:rsid w:val="001F423A"/>
    <w:rsid w:val="001F42B8"/>
    <w:rsid w:val="001F662A"/>
    <w:rsid w:val="001F794F"/>
    <w:rsid w:val="00200124"/>
    <w:rsid w:val="002019DF"/>
    <w:rsid w:val="002026C1"/>
    <w:rsid w:val="002026E1"/>
    <w:rsid w:val="00203596"/>
    <w:rsid w:val="00203BD3"/>
    <w:rsid w:val="00205B8D"/>
    <w:rsid w:val="00206D1A"/>
    <w:rsid w:val="00207B3B"/>
    <w:rsid w:val="00207B44"/>
    <w:rsid w:val="00213E7F"/>
    <w:rsid w:val="00213FE0"/>
    <w:rsid w:val="0021441E"/>
    <w:rsid w:val="00215742"/>
    <w:rsid w:val="00215A1B"/>
    <w:rsid w:val="002208BC"/>
    <w:rsid w:val="00220C12"/>
    <w:rsid w:val="00221B18"/>
    <w:rsid w:val="0022313E"/>
    <w:rsid w:val="00223745"/>
    <w:rsid w:val="00223815"/>
    <w:rsid w:val="00224948"/>
    <w:rsid w:val="00225B8D"/>
    <w:rsid w:val="00225D82"/>
    <w:rsid w:val="0022696A"/>
    <w:rsid w:val="00226FB0"/>
    <w:rsid w:val="00227330"/>
    <w:rsid w:val="0023151B"/>
    <w:rsid w:val="0023161E"/>
    <w:rsid w:val="002333FD"/>
    <w:rsid w:val="00233736"/>
    <w:rsid w:val="00234D1E"/>
    <w:rsid w:val="00235386"/>
    <w:rsid w:val="00237B65"/>
    <w:rsid w:val="00242501"/>
    <w:rsid w:val="00242A05"/>
    <w:rsid w:val="00243174"/>
    <w:rsid w:val="00243F49"/>
    <w:rsid w:val="002456FE"/>
    <w:rsid w:val="002478CF"/>
    <w:rsid w:val="00251012"/>
    <w:rsid w:val="002532DF"/>
    <w:rsid w:val="00253F4D"/>
    <w:rsid w:val="00255064"/>
    <w:rsid w:val="00257852"/>
    <w:rsid w:val="00257D0B"/>
    <w:rsid w:val="00264CE3"/>
    <w:rsid w:val="0026667E"/>
    <w:rsid w:val="002728F0"/>
    <w:rsid w:val="0027426D"/>
    <w:rsid w:val="0027448D"/>
    <w:rsid w:val="002757EC"/>
    <w:rsid w:val="00275C7C"/>
    <w:rsid w:val="0027623F"/>
    <w:rsid w:val="00277A2B"/>
    <w:rsid w:val="002807AD"/>
    <w:rsid w:val="00280C01"/>
    <w:rsid w:val="002829B0"/>
    <w:rsid w:val="0028415F"/>
    <w:rsid w:val="002858BA"/>
    <w:rsid w:val="00285DBB"/>
    <w:rsid w:val="00285E25"/>
    <w:rsid w:val="002860E6"/>
    <w:rsid w:val="00286435"/>
    <w:rsid w:val="00286F04"/>
    <w:rsid w:val="002872B6"/>
    <w:rsid w:val="00290DCB"/>
    <w:rsid w:val="00294CCB"/>
    <w:rsid w:val="00294F1F"/>
    <w:rsid w:val="002A07B5"/>
    <w:rsid w:val="002A1895"/>
    <w:rsid w:val="002A30A9"/>
    <w:rsid w:val="002A4B0B"/>
    <w:rsid w:val="002A4BDB"/>
    <w:rsid w:val="002A648E"/>
    <w:rsid w:val="002A67A6"/>
    <w:rsid w:val="002A6EE4"/>
    <w:rsid w:val="002B0307"/>
    <w:rsid w:val="002B1005"/>
    <w:rsid w:val="002B1A45"/>
    <w:rsid w:val="002B3181"/>
    <w:rsid w:val="002B3BC9"/>
    <w:rsid w:val="002B6F4B"/>
    <w:rsid w:val="002B7015"/>
    <w:rsid w:val="002B7B9A"/>
    <w:rsid w:val="002B7E9E"/>
    <w:rsid w:val="002B7FE4"/>
    <w:rsid w:val="002C04ED"/>
    <w:rsid w:val="002C20E3"/>
    <w:rsid w:val="002C2B53"/>
    <w:rsid w:val="002C385C"/>
    <w:rsid w:val="002C3D09"/>
    <w:rsid w:val="002C451E"/>
    <w:rsid w:val="002C4C19"/>
    <w:rsid w:val="002C7678"/>
    <w:rsid w:val="002C7843"/>
    <w:rsid w:val="002C7B91"/>
    <w:rsid w:val="002D3CFC"/>
    <w:rsid w:val="002D56A3"/>
    <w:rsid w:val="002D6D0B"/>
    <w:rsid w:val="002D76E8"/>
    <w:rsid w:val="002D7C48"/>
    <w:rsid w:val="002E11A3"/>
    <w:rsid w:val="002E1639"/>
    <w:rsid w:val="002E30C9"/>
    <w:rsid w:val="002E37EF"/>
    <w:rsid w:val="002E3FDC"/>
    <w:rsid w:val="002E4F6C"/>
    <w:rsid w:val="002F198E"/>
    <w:rsid w:val="002F453A"/>
    <w:rsid w:val="002F67FA"/>
    <w:rsid w:val="002F72C3"/>
    <w:rsid w:val="00300E42"/>
    <w:rsid w:val="00303491"/>
    <w:rsid w:val="00304FAA"/>
    <w:rsid w:val="003053FE"/>
    <w:rsid w:val="003058A4"/>
    <w:rsid w:val="00314742"/>
    <w:rsid w:val="00314CF2"/>
    <w:rsid w:val="003156C4"/>
    <w:rsid w:val="003163E6"/>
    <w:rsid w:val="00316D3A"/>
    <w:rsid w:val="00317FF3"/>
    <w:rsid w:val="00320415"/>
    <w:rsid w:val="0032261A"/>
    <w:rsid w:val="00324721"/>
    <w:rsid w:val="003312D3"/>
    <w:rsid w:val="003323F4"/>
    <w:rsid w:val="0033260D"/>
    <w:rsid w:val="00333AAE"/>
    <w:rsid w:val="00335307"/>
    <w:rsid w:val="003368B1"/>
    <w:rsid w:val="00336F52"/>
    <w:rsid w:val="00337F8C"/>
    <w:rsid w:val="003420C7"/>
    <w:rsid w:val="00342F23"/>
    <w:rsid w:val="00343904"/>
    <w:rsid w:val="0034418D"/>
    <w:rsid w:val="003447DC"/>
    <w:rsid w:val="00345B06"/>
    <w:rsid w:val="003468A3"/>
    <w:rsid w:val="003469BA"/>
    <w:rsid w:val="00346D2E"/>
    <w:rsid w:val="003502F4"/>
    <w:rsid w:val="003510D1"/>
    <w:rsid w:val="003513F8"/>
    <w:rsid w:val="00352293"/>
    <w:rsid w:val="00353854"/>
    <w:rsid w:val="00362747"/>
    <w:rsid w:val="00363A34"/>
    <w:rsid w:val="00363DF7"/>
    <w:rsid w:val="00364A75"/>
    <w:rsid w:val="003656DD"/>
    <w:rsid w:val="00367EB3"/>
    <w:rsid w:val="00375149"/>
    <w:rsid w:val="00375803"/>
    <w:rsid w:val="00376990"/>
    <w:rsid w:val="003807B1"/>
    <w:rsid w:val="00381431"/>
    <w:rsid w:val="003815FB"/>
    <w:rsid w:val="00381BEA"/>
    <w:rsid w:val="003822F5"/>
    <w:rsid w:val="00382914"/>
    <w:rsid w:val="00384005"/>
    <w:rsid w:val="00384DF8"/>
    <w:rsid w:val="00393282"/>
    <w:rsid w:val="00394A8A"/>
    <w:rsid w:val="00394B06"/>
    <w:rsid w:val="00395703"/>
    <w:rsid w:val="00395B50"/>
    <w:rsid w:val="00396AD8"/>
    <w:rsid w:val="003A0C8B"/>
    <w:rsid w:val="003A2BBF"/>
    <w:rsid w:val="003A45FD"/>
    <w:rsid w:val="003A4DF3"/>
    <w:rsid w:val="003A58E4"/>
    <w:rsid w:val="003A7697"/>
    <w:rsid w:val="003A7E90"/>
    <w:rsid w:val="003B02D4"/>
    <w:rsid w:val="003B2BA7"/>
    <w:rsid w:val="003B3870"/>
    <w:rsid w:val="003B574D"/>
    <w:rsid w:val="003B5C48"/>
    <w:rsid w:val="003B6CB0"/>
    <w:rsid w:val="003B70A6"/>
    <w:rsid w:val="003B77D3"/>
    <w:rsid w:val="003B7C43"/>
    <w:rsid w:val="003C11AE"/>
    <w:rsid w:val="003C1338"/>
    <w:rsid w:val="003C33EE"/>
    <w:rsid w:val="003C57CF"/>
    <w:rsid w:val="003C697C"/>
    <w:rsid w:val="003D21FD"/>
    <w:rsid w:val="003D350A"/>
    <w:rsid w:val="003D3FB1"/>
    <w:rsid w:val="003D59C5"/>
    <w:rsid w:val="003D6C40"/>
    <w:rsid w:val="003E2B97"/>
    <w:rsid w:val="003E3196"/>
    <w:rsid w:val="003E4E65"/>
    <w:rsid w:val="003E6F41"/>
    <w:rsid w:val="003F02A4"/>
    <w:rsid w:val="003F0CCD"/>
    <w:rsid w:val="003F2333"/>
    <w:rsid w:val="003F26E2"/>
    <w:rsid w:val="003F3224"/>
    <w:rsid w:val="003F5CEB"/>
    <w:rsid w:val="003F60CC"/>
    <w:rsid w:val="003F6C8F"/>
    <w:rsid w:val="003F746F"/>
    <w:rsid w:val="00400D41"/>
    <w:rsid w:val="00402B87"/>
    <w:rsid w:val="00402C95"/>
    <w:rsid w:val="00403517"/>
    <w:rsid w:val="00406C60"/>
    <w:rsid w:val="004076BA"/>
    <w:rsid w:val="004106FB"/>
    <w:rsid w:val="00410B5C"/>
    <w:rsid w:val="00410D4C"/>
    <w:rsid w:val="00410D90"/>
    <w:rsid w:val="00411C59"/>
    <w:rsid w:val="00412FEC"/>
    <w:rsid w:val="0041485B"/>
    <w:rsid w:val="00417872"/>
    <w:rsid w:val="0042073D"/>
    <w:rsid w:val="00420A5A"/>
    <w:rsid w:val="00420DF2"/>
    <w:rsid w:val="00421202"/>
    <w:rsid w:val="0042192E"/>
    <w:rsid w:val="00422280"/>
    <w:rsid w:val="00423C39"/>
    <w:rsid w:val="00423EA7"/>
    <w:rsid w:val="00423F66"/>
    <w:rsid w:val="004275AA"/>
    <w:rsid w:val="00427DC3"/>
    <w:rsid w:val="00430291"/>
    <w:rsid w:val="004311D4"/>
    <w:rsid w:val="004313C5"/>
    <w:rsid w:val="00431AB6"/>
    <w:rsid w:val="00433339"/>
    <w:rsid w:val="00434C05"/>
    <w:rsid w:val="00434D75"/>
    <w:rsid w:val="0043538E"/>
    <w:rsid w:val="004363EF"/>
    <w:rsid w:val="00436694"/>
    <w:rsid w:val="004367C3"/>
    <w:rsid w:val="00437D70"/>
    <w:rsid w:val="004400B0"/>
    <w:rsid w:val="004412A4"/>
    <w:rsid w:val="004445B3"/>
    <w:rsid w:val="00444CBD"/>
    <w:rsid w:val="004516D9"/>
    <w:rsid w:val="004523C4"/>
    <w:rsid w:val="00452492"/>
    <w:rsid w:val="00452A41"/>
    <w:rsid w:val="00454857"/>
    <w:rsid w:val="00454D9D"/>
    <w:rsid w:val="00455540"/>
    <w:rsid w:val="004558FD"/>
    <w:rsid w:val="00461750"/>
    <w:rsid w:val="00464EB0"/>
    <w:rsid w:val="00465EDE"/>
    <w:rsid w:val="00466FB8"/>
    <w:rsid w:val="004674ED"/>
    <w:rsid w:val="00467A97"/>
    <w:rsid w:val="00471BE7"/>
    <w:rsid w:val="00471DCC"/>
    <w:rsid w:val="00472150"/>
    <w:rsid w:val="004727A0"/>
    <w:rsid w:val="004736E9"/>
    <w:rsid w:val="00474421"/>
    <w:rsid w:val="00475BEB"/>
    <w:rsid w:val="00477916"/>
    <w:rsid w:val="00477B01"/>
    <w:rsid w:val="00480092"/>
    <w:rsid w:val="004810F2"/>
    <w:rsid w:val="00483CEE"/>
    <w:rsid w:val="00483EB5"/>
    <w:rsid w:val="004858EA"/>
    <w:rsid w:val="00487C9D"/>
    <w:rsid w:val="00491217"/>
    <w:rsid w:val="00491817"/>
    <w:rsid w:val="00491F22"/>
    <w:rsid w:val="004923ED"/>
    <w:rsid w:val="00494DFE"/>
    <w:rsid w:val="00494F21"/>
    <w:rsid w:val="00495394"/>
    <w:rsid w:val="00495FB4"/>
    <w:rsid w:val="00497122"/>
    <w:rsid w:val="0049734F"/>
    <w:rsid w:val="0049737D"/>
    <w:rsid w:val="00497413"/>
    <w:rsid w:val="00497528"/>
    <w:rsid w:val="004975FC"/>
    <w:rsid w:val="004A0516"/>
    <w:rsid w:val="004A1D72"/>
    <w:rsid w:val="004A23CD"/>
    <w:rsid w:val="004A680C"/>
    <w:rsid w:val="004A74CF"/>
    <w:rsid w:val="004A7BC5"/>
    <w:rsid w:val="004A7C3D"/>
    <w:rsid w:val="004B0730"/>
    <w:rsid w:val="004B2F2C"/>
    <w:rsid w:val="004B47FD"/>
    <w:rsid w:val="004B4F14"/>
    <w:rsid w:val="004B4FA4"/>
    <w:rsid w:val="004B55F3"/>
    <w:rsid w:val="004B657E"/>
    <w:rsid w:val="004C052E"/>
    <w:rsid w:val="004C0B5A"/>
    <w:rsid w:val="004C0B88"/>
    <w:rsid w:val="004C1673"/>
    <w:rsid w:val="004C244E"/>
    <w:rsid w:val="004C313C"/>
    <w:rsid w:val="004C4381"/>
    <w:rsid w:val="004C6095"/>
    <w:rsid w:val="004C7D76"/>
    <w:rsid w:val="004D275F"/>
    <w:rsid w:val="004D2800"/>
    <w:rsid w:val="004D416F"/>
    <w:rsid w:val="004D570A"/>
    <w:rsid w:val="004D7907"/>
    <w:rsid w:val="004D79F7"/>
    <w:rsid w:val="004E16A1"/>
    <w:rsid w:val="004E29B1"/>
    <w:rsid w:val="004E2B37"/>
    <w:rsid w:val="004E4A42"/>
    <w:rsid w:val="004E4EE7"/>
    <w:rsid w:val="004E5A86"/>
    <w:rsid w:val="004F03C9"/>
    <w:rsid w:val="004F0F3B"/>
    <w:rsid w:val="004F3975"/>
    <w:rsid w:val="004F6FFE"/>
    <w:rsid w:val="0050084E"/>
    <w:rsid w:val="005010A9"/>
    <w:rsid w:val="00503F27"/>
    <w:rsid w:val="00506CD3"/>
    <w:rsid w:val="00507223"/>
    <w:rsid w:val="005107DC"/>
    <w:rsid w:val="00514987"/>
    <w:rsid w:val="00515454"/>
    <w:rsid w:val="00517CDB"/>
    <w:rsid w:val="00522759"/>
    <w:rsid w:val="00522F8B"/>
    <w:rsid w:val="005259F4"/>
    <w:rsid w:val="00525EE7"/>
    <w:rsid w:val="00526455"/>
    <w:rsid w:val="00526E98"/>
    <w:rsid w:val="005276E4"/>
    <w:rsid w:val="00527ECA"/>
    <w:rsid w:val="00530AB8"/>
    <w:rsid w:val="005312F7"/>
    <w:rsid w:val="00533F30"/>
    <w:rsid w:val="00541933"/>
    <w:rsid w:val="00543940"/>
    <w:rsid w:val="00543C34"/>
    <w:rsid w:val="00544ECA"/>
    <w:rsid w:val="00545730"/>
    <w:rsid w:val="005458CE"/>
    <w:rsid w:val="0054622F"/>
    <w:rsid w:val="00550B25"/>
    <w:rsid w:val="0055120E"/>
    <w:rsid w:val="00551AF5"/>
    <w:rsid w:val="00552170"/>
    <w:rsid w:val="00553585"/>
    <w:rsid w:val="00553E8B"/>
    <w:rsid w:val="005541FA"/>
    <w:rsid w:val="005559B3"/>
    <w:rsid w:val="005600F7"/>
    <w:rsid w:val="005619C2"/>
    <w:rsid w:val="00562056"/>
    <w:rsid w:val="00564426"/>
    <w:rsid w:val="0057096C"/>
    <w:rsid w:val="00573029"/>
    <w:rsid w:val="005753FF"/>
    <w:rsid w:val="0057578A"/>
    <w:rsid w:val="00575AB0"/>
    <w:rsid w:val="00575AFE"/>
    <w:rsid w:val="00577B34"/>
    <w:rsid w:val="005813A7"/>
    <w:rsid w:val="00581A99"/>
    <w:rsid w:val="00581BA9"/>
    <w:rsid w:val="00581BC4"/>
    <w:rsid w:val="00581EB4"/>
    <w:rsid w:val="00582730"/>
    <w:rsid w:val="00583D28"/>
    <w:rsid w:val="0058528B"/>
    <w:rsid w:val="00585596"/>
    <w:rsid w:val="00586003"/>
    <w:rsid w:val="00587010"/>
    <w:rsid w:val="00587AB2"/>
    <w:rsid w:val="00590236"/>
    <w:rsid w:val="005907D6"/>
    <w:rsid w:val="00590801"/>
    <w:rsid w:val="00591B5E"/>
    <w:rsid w:val="00591D8B"/>
    <w:rsid w:val="00592C27"/>
    <w:rsid w:val="005937BE"/>
    <w:rsid w:val="00593DDD"/>
    <w:rsid w:val="005A179F"/>
    <w:rsid w:val="005A1FDC"/>
    <w:rsid w:val="005A3933"/>
    <w:rsid w:val="005A5529"/>
    <w:rsid w:val="005A5680"/>
    <w:rsid w:val="005A792A"/>
    <w:rsid w:val="005A7B8F"/>
    <w:rsid w:val="005B0317"/>
    <w:rsid w:val="005B37E8"/>
    <w:rsid w:val="005B3AD9"/>
    <w:rsid w:val="005B4C50"/>
    <w:rsid w:val="005B6597"/>
    <w:rsid w:val="005B756B"/>
    <w:rsid w:val="005B7C42"/>
    <w:rsid w:val="005C2B47"/>
    <w:rsid w:val="005C3E1D"/>
    <w:rsid w:val="005C517E"/>
    <w:rsid w:val="005C6C37"/>
    <w:rsid w:val="005D1A3F"/>
    <w:rsid w:val="005D1FCB"/>
    <w:rsid w:val="005D2830"/>
    <w:rsid w:val="005D2E61"/>
    <w:rsid w:val="005D3FBA"/>
    <w:rsid w:val="005D4471"/>
    <w:rsid w:val="005D4C47"/>
    <w:rsid w:val="005D697F"/>
    <w:rsid w:val="005E103F"/>
    <w:rsid w:val="005E2987"/>
    <w:rsid w:val="005E5C5D"/>
    <w:rsid w:val="005E683D"/>
    <w:rsid w:val="005E715E"/>
    <w:rsid w:val="005E7B82"/>
    <w:rsid w:val="005E7F07"/>
    <w:rsid w:val="005F196B"/>
    <w:rsid w:val="005F51B2"/>
    <w:rsid w:val="005F5DA5"/>
    <w:rsid w:val="005F68CC"/>
    <w:rsid w:val="005F7DAF"/>
    <w:rsid w:val="00600E8C"/>
    <w:rsid w:val="0060323C"/>
    <w:rsid w:val="00604F38"/>
    <w:rsid w:val="006056F6"/>
    <w:rsid w:val="00605A8A"/>
    <w:rsid w:val="006068F9"/>
    <w:rsid w:val="00607FD6"/>
    <w:rsid w:val="00610A14"/>
    <w:rsid w:val="00610CED"/>
    <w:rsid w:val="00611C97"/>
    <w:rsid w:val="006120A3"/>
    <w:rsid w:val="006121C6"/>
    <w:rsid w:val="00612736"/>
    <w:rsid w:val="00613536"/>
    <w:rsid w:val="0061417D"/>
    <w:rsid w:val="00614E3D"/>
    <w:rsid w:val="00615287"/>
    <w:rsid w:val="00615538"/>
    <w:rsid w:val="006161D4"/>
    <w:rsid w:val="00617BF8"/>
    <w:rsid w:val="00621023"/>
    <w:rsid w:val="00623F94"/>
    <w:rsid w:val="00625CA4"/>
    <w:rsid w:val="0062627F"/>
    <w:rsid w:val="006267BC"/>
    <w:rsid w:val="00627140"/>
    <w:rsid w:val="00627453"/>
    <w:rsid w:val="0062749F"/>
    <w:rsid w:val="00627B68"/>
    <w:rsid w:val="00632534"/>
    <w:rsid w:val="006355A7"/>
    <w:rsid w:val="00636C71"/>
    <w:rsid w:val="00637893"/>
    <w:rsid w:val="00640418"/>
    <w:rsid w:val="00641D66"/>
    <w:rsid w:val="006426E6"/>
    <w:rsid w:val="00642CB8"/>
    <w:rsid w:val="00643346"/>
    <w:rsid w:val="006452DE"/>
    <w:rsid w:val="00647A50"/>
    <w:rsid w:val="00650E61"/>
    <w:rsid w:val="00651297"/>
    <w:rsid w:val="006515E3"/>
    <w:rsid w:val="006521BC"/>
    <w:rsid w:val="00653AD6"/>
    <w:rsid w:val="00654006"/>
    <w:rsid w:val="00654707"/>
    <w:rsid w:val="00656C1E"/>
    <w:rsid w:val="00656EAD"/>
    <w:rsid w:val="006573AF"/>
    <w:rsid w:val="00661DF4"/>
    <w:rsid w:val="0066204B"/>
    <w:rsid w:val="00664F86"/>
    <w:rsid w:val="00666869"/>
    <w:rsid w:val="00671454"/>
    <w:rsid w:val="00672AEA"/>
    <w:rsid w:val="0067300B"/>
    <w:rsid w:val="00674EC0"/>
    <w:rsid w:val="006752BF"/>
    <w:rsid w:val="00677EF9"/>
    <w:rsid w:val="006803ED"/>
    <w:rsid w:val="006875E0"/>
    <w:rsid w:val="00687CC9"/>
    <w:rsid w:val="006906BA"/>
    <w:rsid w:val="0069163D"/>
    <w:rsid w:val="0069287B"/>
    <w:rsid w:val="00693F99"/>
    <w:rsid w:val="006962A2"/>
    <w:rsid w:val="006967D0"/>
    <w:rsid w:val="00696C45"/>
    <w:rsid w:val="00697672"/>
    <w:rsid w:val="00697D05"/>
    <w:rsid w:val="006A042E"/>
    <w:rsid w:val="006A110A"/>
    <w:rsid w:val="006A19F3"/>
    <w:rsid w:val="006A1DC4"/>
    <w:rsid w:val="006A3C1D"/>
    <w:rsid w:val="006A4155"/>
    <w:rsid w:val="006A521B"/>
    <w:rsid w:val="006A5F2C"/>
    <w:rsid w:val="006A7449"/>
    <w:rsid w:val="006A7A47"/>
    <w:rsid w:val="006A7C53"/>
    <w:rsid w:val="006B041E"/>
    <w:rsid w:val="006B0953"/>
    <w:rsid w:val="006B13CB"/>
    <w:rsid w:val="006B2091"/>
    <w:rsid w:val="006B4F1D"/>
    <w:rsid w:val="006B5476"/>
    <w:rsid w:val="006B5BD3"/>
    <w:rsid w:val="006B5EEE"/>
    <w:rsid w:val="006B6E48"/>
    <w:rsid w:val="006C0C8A"/>
    <w:rsid w:val="006C140F"/>
    <w:rsid w:val="006C6148"/>
    <w:rsid w:val="006C617F"/>
    <w:rsid w:val="006C7E81"/>
    <w:rsid w:val="006D075B"/>
    <w:rsid w:val="006D0E9B"/>
    <w:rsid w:val="006D2885"/>
    <w:rsid w:val="006D4867"/>
    <w:rsid w:val="006D68F9"/>
    <w:rsid w:val="006E05A5"/>
    <w:rsid w:val="006E05D0"/>
    <w:rsid w:val="006E09AA"/>
    <w:rsid w:val="006E1823"/>
    <w:rsid w:val="006E1CC6"/>
    <w:rsid w:val="006E2076"/>
    <w:rsid w:val="006E22AC"/>
    <w:rsid w:val="006E30C1"/>
    <w:rsid w:val="006E4888"/>
    <w:rsid w:val="006E6225"/>
    <w:rsid w:val="006E6412"/>
    <w:rsid w:val="006E6C64"/>
    <w:rsid w:val="006E7689"/>
    <w:rsid w:val="006F04C2"/>
    <w:rsid w:val="006F053B"/>
    <w:rsid w:val="006F0711"/>
    <w:rsid w:val="006F0888"/>
    <w:rsid w:val="006F0A56"/>
    <w:rsid w:val="006F11F7"/>
    <w:rsid w:val="006F209A"/>
    <w:rsid w:val="006F2212"/>
    <w:rsid w:val="006F3406"/>
    <w:rsid w:val="006F45A9"/>
    <w:rsid w:val="006F652A"/>
    <w:rsid w:val="006F6E8B"/>
    <w:rsid w:val="006F6EF8"/>
    <w:rsid w:val="0070106F"/>
    <w:rsid w:val="007025A9"/>
    <w:rsid w:val="00703351"/>
    <w:rsid w:val="00703FFC"/>
    <w:rsid w:val="00704254"/>
    <w:rsid w:val="007052C0"/>
    <w:rsid w:val="007053E2"/>
    <w:rsid w:val="0070675C"/>
    <w:rsid w:val="00706FF8"/>
    <w:rsid w:val="00713AC8"/>
    <w:rsid w:val="00713FE1"/>
    <w:rsid w:val="00715222"/>
    <w:rsid w:val="007167B6"/>
    <w:rsid w:val="00716E50"/>
    <w:rsid w:val="00717F3D"/>
    <w:rsid w:val="00720831"/>
    <w:rsid w:val="0072223A"/>
    <w:rsid w:val="00723ED4"/>
    <w:rsid w:val="00725210"/>
    <w:rsid w:val="007318BE"/>
    <w:rsid w:val="00731970"/>
    <w:rsid w:val="00732DE6"/>
    <w:rsid w:val="00733097"/>
    <w:rsid w:val="00733DDE"/>
    <w:rsid w:val="0073582E"/>
    <w:rsid w:val="00737E56"/>
    <w:rsid w:val="00740694"/>
    <w:rsid w:val="007440A4"/>
    <w:rsid w:val="00745BF8"/>
    <w:rsid w:val="007505E9"/>
    <w:rsid w:val="00751045"/>
    <w:rsid w:val="00751A25"/>
    <w:rsid w:val="007524D0"/>
    <w:rsid w:val="00752F52"/>
    <w:rsid w:val="00753C30"/>
    <w:rsid w:val="00757200"/>
    <w:rsid w:val="0076139C"/>
    <w:rsid w:val="007619FA"/>
    <w:rsid w:val="00762348"/>
    <w:rsid w:val="00765865"/>
    <w:rsid w:val="0076799E"/>
    <w:rsid w:val="00767A7B"/>
    <w:rsid w:val="0077015E"/>
    <w:rsid w:val="00771A3A"/>
    <w:rsid w:val="00773B2D"/>
    <w:rsid w:val="00780CB3"/>
    <w:rsid w:val="0078224D"/>
    <w:rsid w:val="0078436A"/>
    <w:rsid w:val="00785671"/>
    <w:rsid w:val="00786022"/>
    <w:rsid w:val="007872FB"/>
    <w:rsid w:val="00790080"/>
    <w:rsid w:val="007909AC"/>
    <w:rsid w:val="0079139E"/>
    <w:rsid w:val="007916D8"/>
    <w:rsid w:val="00792229"/>
    <w:rsid w:val="00792BE7"/>
    <w:rsid w:val="007932BF"/>
    <w:rsid w:val="0079342A"/>
    <w:rsid w:val="0079491A"/>
    <w:rsid w:val="00794AA3"/>
    <w:rsid w:val="00795106"/>
    <w:rsid w:val="00795493"/>
    <w:rsid w:val="007956BD"/>
    <w:rsid w:val="00795A63"/>
    <w:rsid w:val="00796C4D"/>
    <w:rsid w:val="007A1D78"/>
    <w:rsid w:val="007A5171"/>
    <w:rsid w:val="007B0339"/>
    <w:rsid w:val="007B25A6"/>
    <w:rsid w:val="007B31BC"/>
    <w:rsid w:val="007B49A6"/>
    <w:rsid w:val="007B58B3"/>
    <w:rsid w:val="007B5B84"/>
    <w:rsid w:val="007B65AB"/>
    <w:rsid w:val="007B6D2F"/>
    <w:rsid w:val="007B723F"/>
    <w:rsid w:val="007C0FB4"/>
    <w:rsid w:val="007C1D54"/>
    <w:rsid w:val="007C1EA1"/>
    <w:rsid w:val="007C2711"/>
    <w:rsid w:val="007C690C"/>
    <w:rsid w:val="007D1C6C"/>
    <w:rsid w:val="007D33C1"/>
    <w:rsid w:val="007D453B"/>
    <w:rsid w:val="007D4E44"/>
    <w:rsid w:val="007D4FCC"/>
    <w:rsid w:val="007D6484"/>
    <w:rsid w:val="007D7691"/>
    <w:rsid w:val="007E2B9D"/>
    <w:rsid w:val="007E2C6E"/>
    <w:rsid w:val="007E333C"/>
    <w:rsid w:val="007E3CA0"/>
    <w:rsid w:val="007E7042"/>
    <w:rsid w:val="007E7B1F"/>
    <w:rsid w:val="007F0516"/>
    <w:rsid w:val="007F0F74"/>
    <w:rsid w:val="007F1C5B"/>
    <w:rsid w:val="007F265A"/>
    <w:rsid w:val="007F5A14"/>
    <w:rsid w:val="007F5CE7"/>
    <w:rsid w:val="007F5EDB"/>
    <w:rsid w:val="007F6015"/>
    <w:rsid w:val="007F6F72"/>
    <w:rsid w:val="00802855"/>
    <w:rsid w:val="00802AC2"/>
    <w:rsid w:val="008030ED"/>
    <w:rsid w:val="00803D7A"/>
    <w:rsid w:val="00805022"/>
    <w:rsid w:val="008107D3"/>
    <w:rsid w:val="00810D42"/>
    <w:rsid w:val="008111E7"/>
    <w:rsid w:val="00811D92"/>
    <w:rsid w:val="00814780"/>
    <w:rsid w:val="00814D9F"/>
    <w:rsid w:val="008162B4"/>
    <w:rsid w:val="008213AC"/>
    <w:rsid w:val="00822F3C"/>
    <w:rsid w:val="00823ABE"/>
    <w:rsid w:val="00824556"/>
    <w:rsid w:val="008258CF"/>
    <w:rsid w:val="00826BC9"/>
    <w:rsid w:val="00827CCB"/>
    <w:rsid w:val="00831D2F"/>
    <w:rsid w:val="008328AB"/>
    <w:rsid w:val="00832BBB"/>
    <w:rsid w:val="0083425A"/>
    <w:rsid w:val="00836021"/>
    <w:rsid w:val="00836DE2"/>
    <w:rsid w:val="00843779"/>
    <w:rsid w:val="008437D7"/>
    <w:rsid w:val="0084423A"/>
    <w:rsid w:val="00844631"/>
    <w:rsid w:val="00845989"/>
    <w:rsid w:val="0084663B"/>
    <w:rsid w:val="008515E2"/>
    <w:rsid w:val="00851812"/>
    <w:rsid w:val="00854333"/>
    <w:rsid w:val="00857E02"/>
    <w:rsid w:val="00860C88"/>
    <w:rsid w:val="008617A1"/>
    <w:rsid w:val="0086183F"/>
    <w:rsid w:val="00861A6D"/>
    <w:rsid w:val="00861C57"/>
    <w:rsid w:val="0086276B"/>
    <w:rsid w:val="0086348C"/>
    <w:rsid w:val="008635CE"/>
    <w:rsid w:val="008667F1"/>
    <w:rsid w:val="00866E8F"/>
    <w:rsid w:val="00871642"/>
    <w:rsid w:val="00871965"/>
    <w:rsid w:val="00871A2A"/>
    <w:rsid w:val="0087372E"/>
    <w:rsid w:val="00874CEB"/>
    <w:rsid w:val="00875986"/>
    <w:rsid w:val="00875A42"/>
    <w:rsid w:val="0087665C"/>
    <w:rsid w:val="0088354F"/>
    <w:rsid w:val="00883CF1"/>
    <w:rsid w:val="00883F51"/>
    <w:rsid w:val="0088522D"/>
    <w:rsid w:val="00885315"/>
    <w:rsid w:val="00885C08"/>
    <w:rsid w:val="00887DB0"/>
    <w:rsid w:val="00890596"/>
    <w:rsid w:val="0089083B"/>
    <w:rsid w:val="00890D11"/>
    <w:rsid w:val="0089103B"/>
    <w:rsid w:val="008920D1"/>
    <w:rsid w:val="00893397"/>
    <w:rsid w:val="00894265"/>
    <w:rsid w:val="008944FC"/>
    <w:rsid w:val="00895267"/>
    <w:rsid w:val="008966C2"/>
    <w:rsid w:val="00897A4B"/>
    <w:rsid w:val="008A2266"/>
    <w:rsid w:val="008A353C"/>
    <w:rsid w:val="008A3549"/>
    <w:rsid w:val="008A3E31"/>
    <w:rsid w:val="008A5519"/>
    <w:rsid w:val="008A6F42"/>
    <w:rsid w:val="008A7977"/>
    <w:rsid w:val="008B0992"/>
    <w:rsid w:val="008B0FC3"/>
    <w:rsid w:val="008B1D82"/>
    <w:rsid w:val="008B1E59"/>
    <w:rsid w:val="008B33B4"/>
    <w:rsid w:val="008B3689"/>
    <w:rsid w:val="008B481A"/>
    <w:rsid w:val="008B4DF6"/>
    <w:rsid w:val="008B5DEF"/>
    <w:rsid w:val="008C1469"/>
    <w:rsid w:val="008C2913"/>
    <w:rsid w:val="008C29EC"/>
    <w:rsid w:val="008C2C85"/>
    <w:rsid w:val="008C43B2"/>
    <w:rsid w:val="008C47A3"/>
    <w:rsid w:val="008C6771"/>
    <w:rsid w:val="008C77FE"/>
    <w:rsid w:val="008D16D1"/>
    <w:rsid w:val="008D1B00"/>
    <w:rsid w:val="008D2A3D"/>
    <w:rsid w:val="008D2D35"/>
    <w:rsid w:val="008D3F5E"/>
    <w:rsid w:val="008D41AC"/>
    <w:rsid w:val="008D422D"/>
    <w:rsid w:val="008D449D"/>
    <w:rsid w:val="008D4C00"/>
    <w:rsid w:val="008D603B"/>
    <w:rsid w:val="008D63C8"/>
    <w:rsid w:val="008D7C59"/>
    <w:rsid w:val="008E0BF4"/>
    <w:rsid w:val="008E45C9"/>
    <w:rsid w:val="008E6ED2"/>
    <w:rsid w:val="008E6F92"/>
    <w:rsid w:val="008F0792"/>
    <w:rsid w:val="008F107A"/>
    <w:rsid w:val="008F1863"/>
    <w:rsid w:val="008F26EF"/>
    <w:rsid w:val="008F35AA"/>
    <w:rsid w:val="008F426F"/>
    <w:rsid w:val="008F469D"/>
    <w:rsid w:val="008F4A9C"/>
    <w:rsid w:val="0090018E"/>
    <w:rsid w:val="009006E0"/>
    <w:rsid w:val="009017C6"/>
    <w:rsid w:val="0090190B"/>
    <w:rsid w:val="009034AF"/>
    <w:rsid w:val="00906078"/>
    <w:rsid w:val="00906765"/>
    <w:rsid w:val="00911A57"/>
    <w:rsid w:val="00912DBB"/>
    <w:rsid w:val="00914E9B"/>
    <w:rsid w:val="009159A8"/>
    <w:rsid w:val="0091615E"/>
    <w:rsid w:val="0091792D"/>
    <w:rsid w:val="009202A4"/>
    <w:rsid w:val="009217ED"/>
    <w:rsid w:val="00921C54"/>
    <w:rsid w:val="00921DA4"/>
    <w:rsid w:val="009230BC"/>
    <w:rsid w:val="00923261"/>
    <w:rsid w:val="00924231"/>
    <w:rsid w:val="00924633"/>
    <w:rsid w:val="00924EAA"/>
    <w:rsid w:val="00926400"/>
    <w:rsid w:val="0092715A"/>
    <w:rsid w:val="00927F0E"/>
    <w:rsid w:val="0093477A"/>
    <w:rsid w:val="00936DE8"/>
    <w:rsid w:val="009372C5"/>
    <w:rsid w:val="00940704"/>
    <w:rsid w:val="00940C4B"/>
    <w:rsid w:val="00940DEB"/>
    <w:rsid w:val="009424C8"/>
    <w:rsid w:val="009428F1"/>
    <w:rsid w:val="0094747C"/>
    <w:rsid w:val="00950293"/>
    <w:rsid w:val="00950306"/>
    <w:rsid w:val="00954348"/>
    <w:rsid w:val="00954A4E"/>
    <w:rsid w:val="009561A7"/>
    <w:rsid w:val="009614FB"/>
    <w:rsid w:val="00962D32"/>
    <w:rsid w:val="009653FD"/>
    <w:rsid w:val="00966ADE"/>
    <w:rsid w:val="00970941"/>
    <w:rsid w:val="00971E67"/>
    <w:rsid w:val="00972059"/>
    <w:rsid w:val="009733DE"/>
    <w:rsid w:val="00973744"/>
    <w:rsid w:val="0097455E"/>
    <w:rsid w:val="00974FFA"/>
    <w:rsid w:val="009762DD"/>
    <w:rsid w:val="009775C2"/>
    <w:rsid w:val="00980092"/>
    <w:rsid w:val="009816AD"/>
    <w:rsid w:val="00982831"/>
    <w:rsid w:val="00982BC0"/>
    <w:rsid w:val="00983898"/>
    <w:rsid w:val="00984E11"/>
    <w:rsid w:val="00984FF7"/>
    <w:rsid w:val="00985146"/>
    <w:rsid w:val="00985487"/>
    <w:rsid w:val="009865D6"/>
    <w:rsid w:val="00986B48"/>
    <w:rsid w:val="00987924"/>
    <w:rsid w:val="00987CFF"/>
    <w:rsid w:val="00990BED"/>
    <w:rsid w:val="009923AF"/>
    <w:rsid w:val="00995DF1"/>
    <w:rsid w:val="00996C1C"/>
    <w:rsid w:val="0099780D"/>
    <w:rsid w:val="00997CEA"/>
    <w:rsid w:val="009A01E2"/>
    <w:rsid w:val="009A1773"/>
    <w:rsid w:val="009A17BD"/>
    <w:rsid w:val="009A2CEC"/>
    <w:rsid w:val="009A34FE"/>
    <w:rsid w:val="009A364C"/>
    <w:rsid w:val="009A37DB"/>
    <w:rsid w:val="009A582C"/>
    <w:rsid w:val="009A5E4D"/>
    <w:rsid w:val="009A6062"/>
    <w:rsid w:val="009A6B76"/>
    <w:rsid w:val="009A6BAF"/>
    <w:rsid w:val="009A6C6C"/>
    <w:rsid w:val="009A7283"/>
    <w:rsid w:val="009B19C2"/>
    <w:rsid w:val="009B25F6"/>
    <w:rsid w:val="009B2CE2"/>
    <w:rsid w:val="009B2D20"/>
    <w:rsid w:val="009B4385"/>
    <w:rsid w:val="009B4E2F"/>
    <w:rsid w:val="009C0086"/>
    <w:rsid w:val="009C00A5"/>
    <w:rsid w:val="009C09BF"/>
    <w:rsid w:val="009C161B"/>
    <w:rsid w:val="009D3988"/>
    <w:rsid w:val="009D42B0"/>
    <w:rsid w:val="009D4A7D"/>
    <w:rsid w:val="009D55BB"/>
    <w:rsid w:val="009D5826"/>
    <w:rsid w:val="009D61DB"/>
    <w:rsid w:val="009D67A4"/>
    <w:rsid w:val="009D777A"/>
    <w:rsid w:val="009E32CB"/>
    <w:rsid w:val="009E3C71"/>
    <w:rsid w:val="009E483A"/>
    <w:rsid w:val="009E4A21"/>
    <w:rsid w:val="009E7334"/>
    <w:rsid w:val="009F2186"/>
    <w:rsid w:val="009F5B5F"/>
    <w:rsid w:val="009F60EF"/>
    <w:rsid w:val="009F64BA"/>
    <w:rsid w:val="009F6D1A"/>
    <w:rsid w:val="009F73F7"/>
    <w:rsid w:val="00A00790"/>
    <w:rsid w:val="00A01740"/>
    <w:rsid w:val="00A0233F"/>
    <w:rsid w:val="00A03B74"/>
    <w:rsid w:val="00A043FB"/>
    <w:rsid w:val="00A05720"/>
    <w:rsid w:val="00A120B3"/>
    <w:rsid w:val="00A122D8"/>
    <w:rsid w:val="00A13DC9"/>
    <w:rsid w:val="00A14D78"/>
    <w:rsid w:val="00A20833"/>
    <w:rsid w:val="00A2215B"/>
    <w:rsid w:val="00A22445"/>
    <w:rsid w:val="00A237BB"/>
    <w:rsid w:val="00A24632"/>
    <w:rsid w:val="00A2659C"/>
    <w:rsid w:val="00A2686A"/>
    <w:rsid w:val="00A26941"/>
    <w:rsid w:val="00A31B86"/>
    <w:rsid w:val="00A31D46"/>
    <w:rsid w:val="00A32EF1"/>
    <w:rsid w:val="00A33D07"/>
    <w:rsid w:val="00A355E0"/>
    <w:rsid w:val="00A36888"/>
    <w:rsid w:val="00A36906"/>
    <w:rsid w:val="00A402CB"/>
    <w:rsid w:val="00A432A8"/>
    <w:rsid w:val="00A50B9D"/>
    <w:rsid w:val="00A51B50"/>
    <w:rsid w:val="00A536D9"/>
    <w:rsid w:val="00A53B26"/>
    <w:rsid w:val="00A54871"/>
    <w:rsid w:val="00A54AB0"/>
    <w:rsid w:val="00A5586B"/>
    <w:rsid w:val="00A5656C"/>
    <w:rsid w:val="00A578DD"/>
    <w:rsid w:val="00A609D1"/>
    <w:rsid w:val="00A62F2E"/>
    <w:rsid w:val="00A70109"/>
    <w:rsid w:val="00A702CC"/>
    <w:rsid w:val="00A73D06"/>
    <w:rsid w:val="00A745EF"/>
    <w:rsid w:val="00A748FA"/>
    <w:rsid w:val="00A74F08"/>
    <w:rsid w:val="00A75409"/>
    <w:rsid w:val="00A76B76"/>
    <w:rsid w:val="00A77618"/>
    <w:rsid w:val="00A8036E"/>
    <w:rsid w:val="00A80858"/>
    <w:rsid w:val="00A8088C"/>
    <w:rsid w:val="00A80994"/>
    <w:rsid w:val="00A80B31"/>
    <w:rsid w:val="00A83B53"/>
    <w:rsid w:val="00A8462F"/>
    <w:rsid w:val="00A8499E"/>
    <w:rsid w:val="00A84FE6"/>
    <w:rsid w:val="00A86EB8"/>
    <w:rsid w:val="00A87A6B"/>
    <w:rsid w:val="00A90691"/>
    <w:rsid w:val="00A91895"/>
    <w:rsid w:val="00A91E9F"/>
    <w:rsid w:val="00A91F4B"/>
    <w:rsid w:val="00A92905"/>
    <w:rsid w:val="00A93600"/>
    <w:rsid w:val="00A946D9"/>
    <w:rsid w:val="00AA379F"/>
    <w:rsid w:val="00AA3BFE"/>
    <w:rsid w:val="00AA6AE8"/>
    <w:rsid w:val="00AB0071"/>
    <w:rsid w:val="00AB0F4D"/>
    <w:rsid w:val="00AB1515"/>
    <w:rsid w:val="00AB1A14"/>
    <w:rsid w:val="00AB2EAA"/>
    <w:rsid w:val="00AB3229"/>
    <w:rsid w:val="00AB379E"/>
    <w:rsid w:val="00AB58A9"/>
    <w:rsid w:val="00AB655A"/>
    <w:rsid w:val="00AC3010"/>
    <w:rsid w:val="00AC3118"/>
    <w:rsid w:val="00AC336E"/>
    <w:rsid w:val="00AC40BD"/>
    <w:rsid w:val="00AC6342"/>
    <w:rsid w:val="00AC6E29"/>
    <w:rsid w:val="00AD203A"/>
    <w:rsid w:val="00AD252F"/>
    <w:rsid w:val="00AD2701"/>
    <w:rsid w:val="00AD28EF"/>
    <w:rsid w:val="00AD3AED"/>
    <w:rsid w:val="00AD477A"/>
    <w:rsid w:val="00AD4F5F"/>
    <w:rsid w:val="00AD503E"/>
    <w:rsid w:val="00AD5D8D"/>
    <w:rsid w:val="00AD5ED0"/>
    <w:rsid w:val="00AD63E3"/>
    <w:rsid w:val="00AE155A"/>
    <w:rsid w:val="00AE28E9"/>
    <w:rsid w:val="00AE4E69"/>
    <w:rsid w:val="00AE5B50"/>
    <w:rsid w:val="00AE7D9D"/>
    <w:rsid w:val="00AE7FA9"/>
    <w:rsid w:val="00AF047A"/>
    <w:rsid w:val="00AF1D00"/>
    <w:rsid w:val="00AF205E"/>
    <w:rsid w:val="00AF2F33"/>
    <w:rsid w:val="00AF6426"/>
    <w:rsid w:val="00AF6468"/>
    <w:rsid w:val="00AF75E7"/>
    <w:rsid w:val="00B00A43"/>
    <w:rsid w:val="00B03991"/>
    <w:rsid w:val="00B04851"/>
    <w:rsid w:val="00B059AA"/>
    <w:rsid w:val="00B065FE"/>
    <w:rsid w:val="00B0678F"/>
    <w:rsid w:val="00B07984"/>
    <w:rsid w:val="00B07F2F"/>
    <w:rsid w:val="00B128BC"/>
    <w:rsid w:val="00B12938"/>
    <w:rsid w:val="00B14A77"/>
    <w:rsid w:val="00B14E95"/>
    <w:rsid w:val="00B1550D"/>
    <w:rsid w:val="00B15BB9"/>
    <w:rsid w:val="00B15CCC"/>
    <w:rsid w:val="00B162D2"/>
    <w:rsid w:val="00B16E76"/>
    <w:rsid w:val="00B20443"/>
    <w:rsid w:val="00B22627"/>
    <w:rsid w:val="00B23332"/>
    <w:rsid w:val="00B26F51"/>
    <w:rsid w:val="00B3020C"/>
    <w:rsid w:val="00B3194A"/>
    <w:rsid w:val="00B3251B"/>
    <w:rsid w:val="00B33C5A"/>
    <w:rsid w:val="00B34752"/>
    <w:rsid w:val="00B34E48"/>
    <w:rsid w:val="00B40002"/>
    <w:rsid w:val="00B4297B"/>
    <w:rsid w:val="00B44984"/>
    <w:rsid w:val="00B467FB"/>
    <w:rsid w:val="00B470A5"/>
    <w:rsid w:val="00B51292"/>
    <w:rsid w:val="00B53CFC"/>
    <w:rsid w:val="00B544D5"/>
    <w:rsid w:val="00B54AF3"/>
    <w:rsid w:val="00B6012C"/>
    <w:rsid w:val="00B60F68"/>
    <w:rsid w:val="00B615F3"/>
    <w:rsid w:val="00B62D4D"/>
    <w:rsid w:val="00B63230"/>
    <w:rsid w:val="00B63351"/>
    <w:rsid w:val="00B63FCB"/>
    <w:rsid w:val="00B64298"/>
    <w:rsid w:val="00B64FB3"/>
    <w:rsid w:val="00B65FE6"/>
    <w:rsid w:val="00B66566"/>
    <w:rsid w:val="00B66904"/>
    <w:rsid w:val="00B70519"/>
    <w:rsid w:val="00B705D6"/>
    <w:rsid w:val="00B71956"/>
    <w:rsid w:val="00B729DD"/>
    <w:rsid w:val="00B72DA4"/>
    <w:rsid w:val="00B7338F"/>
    <w:rsid w:val="00B74B82"/>
    <w:rsid w:val="00B77A27"/>
    <w:rsid w:val="00B80E97"/>
    <w:rsid w:val="00B813FF"/>
    <w:rsid w:val="00B822FA"/>
    <w:rsid w:val="00B8298F"/>
    <w:rsid w:val="00B84035"/>
    <w:rsid w:val="00B85DAE"/>
    <w:rsid w:val="00B87EBE"/>
    <w:rsid w:val="00B90790"/>
    <w:rsid w:val="00B90D48"/>
    <w:rsid w:val="00B92A4C"/>
    <w:rsid w:val="00B94A9C"/>
    <w:rsid w:val="00B96835"/>
    <w:rsid w:val="00B96949"/>
    <w:rsid w:val="00BA1CC3"/>
    <w:rsid w:val="00BA2C1E"/>
    <w:rsid w:val="00BA4B02"/>
    <w:rsid w:val="00BA7259"/>
    <w:rsid w:val="00BB0AA2"/>
    <w:rsid w:val="00BB257D"/>
    <w:rsid w:val="00BB2A3A"/>
    <w:rsid w:val="00BB4F2D"/>
    <w:rsid w:val="00BB6653"/>
    <w:rsid w:val="00BC058D"/>
    <w:rsid w:val="00BC06A3"/>
    <w:rsid w:val="00BC0A73"/>
    <w:rsid w:val="00BC15D8"/>
    <w:rsid w:val="00BC589E"/>
    <w:rsid w:val="00BC5C9E"/>
    <w:rsid w:val="00BC70C7"/>
    <w:rsid w:val="00BD0ACC"/>
    <w:rsid w:val="00BD0B24"/>
    <w:rsid w:val="00BD1D44"/>
    <w:rsid w:val="00BD419B"/>
    <w:rsid w:val="00BD4EB1"/>
    <w:rsid w:val="00BD60C7"/>
    <w:rsid w:val="00BD6C9C"/>
    <w:rsid w:val="00BD7630"/>
    <w:rsid w:val="00BD7FBB"/>
    <w:rsid w:val="00BE098B"/>
    <w:rsid w:val="00BE1945"/>
    <w:rsid w:val="00BE327D"/>
    <w:rsid w:val="00BE3BD2"/>
    <w:rsid w:val="00BE7F85"/>
    <w:rsid w:val="00BF0D7C"/>
    <w:rsid w:val="00BF249C"/>
    <w:rsid w:val="00BF27F7"/>
    <w:rsid w:val="00BF62C4"/>
    <w:rsid w:val="00BF656A"/>
    <w:rsid w:val="00BF6CC8"/>
    <w:rsid w:val="00BF79AC"/>
    <w:rsid w:val="00BF7F55"/>
    <w:rsid w:val="00C0015C"/>
    <w:rsid w:val="00C020BF"/>
    <w:rsid w:val="00C027B6"/>
    <w:rsid w:val="00C034AC"/>
    <w:rsid w:val="00C066ED"/>
    <w:rsid w:val="00C07CA0"/>
    <w:rsid w:val="00C10B21"/>
    <w:rsid w:val="00C11034"/>
    <w:rsid w:val="00C13D47"/>
    <w:rsid w:val="00C143C9"/>
    <w:rsid w:val="00C150CF"/>
    <w:rsid w:val="00C152D1"/>
    <w:rsid w:val="00C17E67"/>
    <w:rsid w:val="00C202E3"/>
    <w:rsid w:val="00C20D3E"/>
    <w:rsid w:val="00C233EF"/>
    <w:rsid w:val="00C26787"/>
    <w:rsid w:val="00C301DB"/>
    <w:rsid w:val="00C309AF"/>
    <w:rsid w:val="00C3214F"/>
    <w:rsid w:val="00C3476E"/>
    <w:rsid w:val="00C355AB"/>
    <w:rsid w:val="00C36467"/>
    <w:rsid w:val="00C36F39"/>
    <w:rsid w:val="00C41035"/>
    <w:rsid w:val="00C411EF"/>
    <w:rsid w:val="00C42FDA"/>
    <w:rsid w:val="00C50074"/>
    <w:rsid w:val="00C53571"/>
    <w:rsid w:val="00C55F4A"/>
    <w:rsid w:val="00C56176"/>
    <w:rsid w:val="00C56E55"/>
    <w:rsid w:val="00C574BC"/>
    <w:rsid w:val="00C57B6F"/>
    <w:rsid w:val="00C6200A"/>
    <w:rsid w:val="00C632C2"/>
    <w:rsid w:val="00C650D8"/>
    <w:rsid w:val="00C668AA"/>
    <w:rsid w:val="00C668FE"/>
    <w:rsid w:val="00C6765B"/>
    <w:rsid w:val="00C70449"/>
    <w:rsid w:val="00C70EF2"/>
    <w:rsid w:val="00C72F65"/>
    <w:rsid w:val="00C734DB"/>
    <w:rsid w:val="00C736FF"/>
    <w:rsid w:val="00C7411C"/>
    <w:rsid w:val="00C7468F"/>
    <w:rsid w:val="00C77893"/>
    <w:rsid w:val="00C80A1B"/>
    <w:rsid w:val="00C8142A"/>
    <w:rsid w:val="00C84AC2"/>
    <w:rsid w:val="00C862F3"/>
    <w:rsid w:val="00C9147B"/>
    <w:rsid w:val="00C916F4"/>
    <w:rsid w:val="00C92F55"/>
    <w:rsid w:val="00C952E8"/>
    <w:rsid w:val="00C95839"/>
    <w:rsid w:val="00C9623E"/>
    <w:rsid w:val="00CA0687"/>
    <w:rsid w:val="00CA1573"/>
    <w:rsid w:val="00CA2BA4"/>
    <w:rsid w:val="00CA3480"/>
    <w:rsid w:val="00CA5314"/>
    <w:rsid w:val="00CA72F9"/>
    <w:rsid w:val="00CB02A5"/>
    <w:rsid w:val="00CB1732"/>
    <w:rsid w:val="00CB2C9F"/>
    <w:rsid w:val="00CB49F3"/>
    <w:rsid w:val="00CB602E"/>
    <w:rsid w:val="00CB6176"/>
    <w:rsid w:val="00CB6241"/>
    <w:rsid w:val="00CC0D48"/>
    <w:rsid w:val="00CC108C"/>
    <w:rsid w:val="00CC10EC"/>
    <w:rsid w:val="00CC1A7E"/>
    <w:rsid w:val="00CC2298"/>
    <w:rsid w:val="00CC3739"/>
    <w:rsid w:val="00CC6354"/>
    <w:rsid w:val="00CD412B"/>
    <w:rsid w:val="00CD4316"/>
    <w:rsid w:val="00CD4F8A"/>
    <w:rsid w:val="00CD6E20"/>
    <w:rsid w:val="00CD7FB0"/>
    <w:rsid w:val="00CE06E2"/>
    <w:rsid w:val="00CE1928"/>
    <w:rsid w:val="00CE316C"/>
    <w:rsid w:val="00CE3BDA"/>
    <w:rsid w:val="00CE6104"/>
    <w:rsid w:val="00CE7360"/>
    <w:rsid w:val="00CF221A"/>
    <w:rsid w:val="00CF2289"/>
    <w:rsid w:val="00CF22DC"/>
    <w:rsid w:val="00CF2E0F"/>
    <w:rsid w:val="00CF5212"/>
    <w:rsid w:val="00CF5B78"/>
    <w:rsid w:val="00CF6CD5"/>
    <w:rsid w:val="00CF6FE8"/>
    <w:rsid w:val="00D00477"/>
    <w:rsid w:val="00D02A1B"/>
    <w:rsid w:val="00D02A6B"/>
    <w:rsid w:val="00D03298"/>
    <w:rsid w:val="00D049B0"/>
    <w:rsid w:val="00D103DC"/>
    <w:rsid w:val="00D10416"/>
    <w:rsid w:val="00D10696"/>
    <w:rsid w:val="00D107B8"/>
    <w:rsid w:val="00D10BB4"/>
    <w:rsid w:val="00D12F3D"/>
    <w:rsid w:val="00D13E44"/>
    <w:rsid w:val="00D16CFA"/>
    <w:rsid w:val="00D17CA2"/>
    <w:rsid w:val="00D205F0"/>
    <w:rsid w:val="00D21237"/>
    <w:rsid w:val="00D21A12"/>
    <w:rsid w:val="00D25727"/>
    <w:rsid w:val="00D26F97"/>
    <w:rsid w:val="00D310BE"/>
    <w:rsid w:val="00D36D7B"/>
    <w:rsid w:val="00D374F1"/>
    <w:rsid w:val="00D4249B"/>
    <w:rsid w:val="00D42AD4"/>
    <w:rsid w:val="00D43FE3"/>
    <w:rsid w:val="00D44978"/>
    <w:rsid w:val="00D51FC4"/>
    <w:rsid w:val="00D52A35"/>
    <w:rsid w:val="00D54D53"/>
    <w:rsid w:val="00D57F7C"/>
    <w:rsid w:val="00D6250A"/>
    <w:rsid w:val="00D65466"/>
    <w:rsid w:val="00D70355"/>
    <w:rsid w:val="00D7061C"/>
    <w:rsid w:val="00D743EF"/>
    <w:rsid w:val="00D75E2A"/>
    <w:rsid w:val="00D80656"/>
    <w:rsid w:val="00D80698"/>
    <w:rsid w:val="00D811B9"/>
    <w:rsid w:val="00D82749"/>
    <w:rsid w:val="00D8292B"/>
    <w:rsid w:val="00D82F5A"/>
    <w:rsid w:val="00D85485"/>
    <w:rsid w:val="00D86E52"/>
    <w:rsid w:val="00D87DE0"/>
    <w:rsid w:val="00D90706"/>
    <w:rsid w:val="00D918EC"/>
    <w:rsid w:val="00D937B9"/>
    <w:rsid w:val="00D959A7"/>
    <w:rsid w:val="00D9757B"/>
    <w:rsid w:val="00DA4895"/>
    <w:rsid w:val="00DA7DA3"/>
    <w:rsid w:val="00DB032D"/>
    <w:rsid w:val="00DB26F5"/>
    <w:rsid w:val="00DB2DF3"/>
    <w:rsid w:val="00DB3297"/>
    <w:rsid w:val="00DB43BB"/>
    <w:rsid w:val="00DB50CF"/>
    <w:rsid w:val="00DB5D92"/>
    <w:rsid w:val="00DB7F17"/>
    <w:rsid w:val="00DC03C1"/>
    <w:rsid w:val="00DC0DC1"/>
    <w:rsid w:val="00DC5492"/>
    <w:rsid w:val="00DC556F"/>
    <w:rsid w:val="00DC6851"/>
    <w:rsid w:val="00DC75CF"/>
    <w:rsid w:val="00DD13DC"/>
    <w:rsid w:val="00DD1B78"/>
    <w:rsid w:val="00DD24A0"/>
    <w:rsid w:val="00DD3AA9"/>
    <w:rsid w:val="00DD3DFE"/>
    <w:rsid w:val="00DD468C"/>
    <w:rsid w:val="00DD5CFE"/>
    <w:rsid w:val="00DD676B"/>
    <w:rsid w:val="00DD6C2C"/>
    <w:rsid w:val="00DD7C5B"/>
    <w:rsid w:val="00DE06EC"/>
    <w:rsid w:val="00DE15F3"/>
    <w:rsid w:val="00DE295B"/>
    <w:rsid w:val="00DE2F2E"/>
    <w:rsid w:val="00DE471E"/>
    <w:rsid w:val="00DE4922"/>
    <w:rsid w:val="00DE5D40"/>
    <w:rsid w:val="00DE5D81"/>
    <w:rsid w:val="00DE6A3F"/>
    <w:rsid w:val="00DF154E"/>
    <w:rsid w:val="00DF201B"/>
    <w:rsid w:val="00DF2678"/>
    <w:rsid w:val="00DF2CFB"/>
    <w:rsid w:val="00DF389E"/>
    <w:rsid w:val="00DF3926"/>
    <w:rsid w:val="00DF63BA"/>
    <w:rsid w:val="00DF7D6E"/>
    <w:rsid w:val="00E00972"/>
    <w:rsid w:val="00E00C31"/>
    <w:rsid w:val="00E02FD1"/>
    <w:rsid w:val="00E06607"/>
    <w:rsid w:val="00E074D9"/>
    <w:rsid w:val="00E10982"/>
    <w:rsid w:val="00E12AC9"/>
    <w:rsid w:val="00E12BA0"/>
    <w:rsid w:val="00E13025"/>
    <w:rsid w:val="00E13E8C"/>
    <w:rsid w:val="00E14030"/>
    <w:rsid w:val="00E14B2F"/>
    <w:rsid w:val="00E16BC0"/>
    <w:rsid w:val="00E20131"/>
    <w:rsid w:val="00E20984"/>
    <w:rsid w:val="00E212EA"/>
    <w:rsid w:val="00E26D8B"/>
    <w:rsid w:val="00E31FDB"/>
    <w:rsid w:val="00E341AD"/>
    <w:rsid w:val="00E3498A"/>
    <w:rsid w:val="00E3539D"/>
    <w:rsid w:val="00E357E3"/>
    <w:rsid w:val="00E36C58"/>
    <w:rsid w:val="00E370B0"/>
    <w:rsid w:val="00E43EF9"/>
    <w:rsid w:val="00E452A8"/>
    <w:rsid w:val="00E455EE"/>
    <w:rsid w:val="00E46AA6"/>
    <w:rsid w:val="00E46C50"/>
    <w:rsid w:val="00E46C70"/>
    <w:rsid w:val="00E46FC0"/>
    <w:rsid w:val="00E47FE5"/>
    <w:rsid w:val="00E501BC"/>
    <w:rsid w:val="00E51E0F"/>
    <w:rsid w:val="00E526E4"/>
    <w:rsid w:val="00E53BAA"/>
    <w:rsid w:val="00E53CD5"/>
    <w:rsid w:val="00E54708"/>
    <w:rsid w:val="00E55F83"/>
    <w:rsid w:val="00E5715B"/>
    <w:rsid w:val="00E5723F"/>
    <w:rsid w:val="00E572A9"/>
    <w:rsid w:val="00E578D4"/>
    <w:rsid w:val="00E604E5"/>
    <w:rsid w:val="00E6129E"/>
    <w:rsid w:val="00E625F4"/>
    <w:rsid w:val="00E62A03"/>
    <w:rsid w:val="00E66CBF"/>
    <w:rsid w:val="00E67727"/>
    <w:rsid w:val="00E7105A"/>
    <w:rsid w:val="00E710BF"/>
    <w:rsid w:val="00E71694"/>
    <w:rsid w:val="00E73257"/>
    <w:rsid w:val="00E75271"/>
    <w:rsid w:val="00E77647"/>
    <w:rsid w:val="00E7765E"/>
    <w:rsid w:val="00E77741"/>
    <w:rsid w:val="00E77D94"/>
    <w:rsid w:val="00E8015C"/>
    <w:rsid w:val="00E818EA"/>
    <w:rsid w:val="00E84BDF"/>
    <w:rsid w:val="00E86429"/>
    <w:rsid w:val="00E87617"/>
    <w:rsid w:val="00E87CB7"/>
    <w:rsid w:val="00E90821"/>
    <w:rsid w:val="00E91434"/>
    <w:rsid w:val="00E95067"/>
    <w:rsid w:val="00E955C8"/>
    <w:rsid w:val="00E95638"/>
    <w:rsid w:val="00E968F2"/>
    <w:rsid w:val="00E96EA2"/>
    <w:rsid w:val="00E97B86"/>
    <w:rsid w:val="00EA0A2F"/>
    <w:rsid w:val="00EA1025"/>
    <w:rsid w:val="00EA258D"/>
    <w:rsid w:val="00EA335F"/>
    <w:rsid w:val="00EA4394"/>
    <w:rsid w:val="00EA4B8A"/>
    <w:rsid w:val="00EA4E80"/>
    <w:rsid w:val="00EA638A"/>
    <w:rsid w:val="00EA63BF"/>
    <w:rsid w:val="00EA79AA"/>
    <w:rsid w:val="00EB2BFE"/>
    <w:rsid w:val="00EB4E58"/>
    <w:rsid w:val="00EB7078"/>
    <w:rsid w:val="00EB7B2A"/>
    <w:rsid w:val="00EC01AA"/>
    <w:rsid w:val="00EC01D0"/>
    <w:rsid w:val="00EC0B46"/>
    <w:rsid w:val="00EC13B7"/>
    <w:rsid w:val="00EC1A6D"/>
    <w:rsid w:val="00EC4688"/>
    <w:rsid w:val="00EC4C5C"/>
    <w:rsid w:val="00EC5962"/>
    <w:rsid w:val="00EC6823"/>
    <w:rsid w:val="00EC74E4"/>
    <w:rsid w:val="00EC799F"/>
    <w:rsid w:val="00ED05FE"/>
    <w:rsid w:val="00ED2547"/>
    <w:rsid w:val="00ED34BF"/>
    <w:rsid w:val="00EE3062"/>
    <w:rsid w:val="00EE33EF"/>
    <w:rsid w:val="00EE361D"/>
    <w:rsid w:val="00EE3B4F"/>
    <w:rsid w:val="00EE4A91"/>
    <w:rsid w:val="00EE6208"/>
    <w:rsid w:val="00EE770F"/>
    <w:rsid w:val="00EE7D5C"/>
    <w:rsid w:val="00EF0B2F"/>
    <w:rsid w:val="00EF2B51"/>
    <w:rsid w:val="00EF3B21"/>
    <w:rsid w:val="00EF3BFC"/>
    <w:rsid w:val="00EF42D5"/>
    <w:rsid w:val="00EF461B"/>
    <w:rsid w:val="00EF4A49"/>
    <w:rsid w:val="00EF78E1"/>
    <w:rsid w:val="00F0069E"/>
    <w:rsid w:val="00F00DFF"/>
    <w:rsid w:val="00F03FBE"/>
    <w:rsid w:val="00F040B7"/>
    <w:rsid w:val="00F044C5"/>
    <w:rsid w:val="00F04A60"/>
    <w:rsid w:val="00F04EAE"/>
    <w:rsid w:val="00F05BF9"/>
    <w:rsid w:val="00F11B7C"/>
    <w:rsid w:val="00F11F5A"/>
    <w:rsid w:val="00F1466A"/>
    <w:rsid w:val="00F157B0"/>
    <w:rsid w:val="00F15D5F"/>
    <w:rsid w:val="00F167FA"/>
    <w:rsid w:val="00F1743D"/>
    <w:rsid w:val="00F17645"/>
    <w:rsid w:val="00F20E1C"/>
    <w:rsid w:val="00F210CB"/>
    <w:rsid w:val="00F21733"/>
    <w:rsid w:val="00F21E40"/>
    <w:rsid w:val="00F2355D"/>
    <w:rsid w:val="00F23DD5"/>
    <w:rsid w:val="00F253F9"/>
    <w:rsid w:val="00F27E7E"/>
    <w:rsid w:val="00F31E18"/>
    <w:rsid w:val="00F32D6F"/>
    <w:rsid w:val="00F3341C"/>
    <w:rsid w:val="00F34432"/>
    <w:rsid w:val="00F35BAD"/>
    <w:rsid w:val="00F374C0"/>
    <w:rsid w:val="00F427FD"/>
    <w:rsid w:val="00F429F6"/>
    <w:rsid w:val="00F43FDB"/>
    <w:rsid w:val="00F44456"/>
    <w:rsid w:val="00F44CA8"/>
    <w:rsid w:val="00F45CF0"/>
    <w:rsid w:val="00F500D8"/>
    <w:rsid w:val="00F508E6"/>
    <w:rsid w:val="00F52DE3"/>
    <w:rsid w:val="00F52F06"/>
    <w:rsid w:val="00F53EE4"/>
    <w:rsid w:val="00F56E16"/>
    <w:rsid w:val="00F56ECF"/>
    <w:rsid w:val="00F61B91"/>
    <w:rsid w:val="00F62B43"/>
    <w:rsid w:val="00F63441"/>
    <w:rsid w:val="00F6357C"/>
    <w:rsid w:val="00F67980"/>
    <w:rsid w:val="00F73858"/>
    <w:rsid w:val="00F73F16"/>
    <w:rsid w:val="00F74402"/>
    <w:rsid w:val="00F75D5D"/>
    <w:rsid w:val="00F75F75"/>
    <w:rsid w:val="00F76602"/>
    <w:rsid w:val="00F76698"/>
    <w:rsid w:val="00F80306"/>
    <w:rsid w:val="00F80439"/>
    <w:rsid w:val="00F8384E"/>
    <w:rsid w:val="00F84AD0"/>
    <w:rsid w:val="00F90C10"/>
    <w:rsid w:val="00F91FD4"/>
    <w:rsid w:val="00F9204F"/>
    <w:rsid w:val="00F92361"/>
    <w:rsid w:val="00F94774"/>
    <w:rsid w:val="00F95285"/>
    <w:rsid w:val="00F9549C"/>
    <w:rsid w:val="00F96305"/>
    <w:rsid w:val="00F96A2E"/>
    <w:rsid w:val="00F96B96"/>
    <w:rsid w:val="00F96F0B"/>
    <w:rsid w:val="00F97853"/>
    <w:rsid w:val="00F97C26"/>
    <w:rsid w:val="00FA0955"/>
    <w:rsid w:val="00FA13D2"/>
    <w:rsid w:val="00FA25A5"/>
    <w:rsid w:val="00FA2B69"/>
    <w:rsid w:val="00FA3389"/>
    <w:rsid w:val="00FA34CA"/>
    <w:rsid w:val="00FA3BA4"/>
    <w:rsid w:val="00FA56F0"/>
    <w:rsid w:val="00FA5956"/>
    <w:rsid w:val="00FA657A"/>
    <w:rsid w:val="00FA73A0"/>
    <w:rsid w:val="00FA7A49"/>
    <w:rsid w:val="00FB0F89"/>
    <w:rsid w:val="00FB16C6"/>
    <w:rsid w:val="00FB278F"/>
    <w:rsid w:val="00FB6D7D"/>
    <w:rsid w:val="00FB776D"/>
    <w:rsid w:val="00FC08C8"/>
    <w:rsid w:val="00FC1225"/>
    <w:rsid w:val="00FC25F1"/>
    <w:rsid w:val="00FC2CF6"/>
    <w:rsid w:val="00FC4D50"/>
    <w:rsid w:val="00FC4E79"/>
    <w:rsid w:val="00FC5A65"/>
    <w:rsid w:val="00FC605F"/>
    <w:rsid w:val="00FC6693"/>
    <w:rsid w:val="00FD0A99"/>
    <w:rsid w:val="00FD167E"/>
    <w:rsid w:val="00FD23A1"/>
    <w:rsid w:val="00FD3DC9"/>
    <w:rsid w:val="00FD49E4"/>
    <w:rsid w:val="00FD53D3"/>
    <w:rsid w:val="00FD57CE"/>
    <w:rsid w:val="00FD5F35"/>
    <w:rsid w:val="00FE1BB5"/>
    <w:rsid w:val="00FE2C00"/>
    <w:rsid w:val="00FE2DBB"/>
    <w:rsid w:val="00FE38B8"/>
    <w:rsid w:val="00FE39DF"/>
    <w:rsid w:val="00FE5C30"/>
    <w:rsid w:val="00FE648E"/>
    <w:rsid w:val="00FF0ECF"/>
    <w:rsid w:val="00FF5D50"/>
    <w:rsid w:val="00FF7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6078"/>
    <w:rPr>
      <w:sz w:val="24"/>
      <w:szCs w:val="24"/>
    </w:rPr>
  </w:style>
  <w:style w:type="paragraph" w:styleId="1">
    <w:name w:val="heading 1"/>
    <w:basedOn w:val="a"/>
    <w:next w:val="a"/>
    <w:link w:val="10"/>
    <w:qFormat/>
    <w:rsid w:val="006E09AA"/>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9"/>
    <w:qFormat/>
    <w:rsid w:val="006E09AA"/>
    <w:pPr>
      <w:keepNext/>
      <w:jc w:val="center"/>
      <w:outlineLvl w:val="1"/>
    </w:pPr>
    <w:rPr>
      <w:rFonts w:ascii="Calibri" w:eastAsia="Calibri" w:hAnsi="Calibri" w:cs="Calibri"/>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6E09AA"/>
    <w:rPr>
      <w:rFonts w:ascii="Cambria" w:hAnsi="Cambria"/>
      <w:b/>
      <w:bCs/>
      <w:color w:val="365F91"/>
      <w:sz w:val="28"/>
      <w:szCs w:val="28"/>
      <w:lang w:eastAsia="en-US"/>
    </w:rPr>
  </w:style>
  <w:style w:type="character" w:customStyle="1" w:styleId="20">
    <w:name w:val="Заголовок 2 Знак"/>
    <w:link w:val="2"/>
    <w:uiPriority w:val="99"/>
    <w:rsid w:val="006E09AA"/>
    <w:rPr>
      <w:rFonts w:ascii="Calibri" w:eastAsia="Calibri" w:hAnsi="Calibri" w:cs="Calibri"/>
      <w:b/>
      <w:bCs/>
      <w:sz w:val="24"/>
      <w:szCs w:val="24"/>
    </w:rPr>
  </w:style>
  <w:style w:type="paragraph" w:customStyle="1" w:styleId="BodyTextIndent">
    <w:name w:val="Body Text Indent"/>
    <w:basedOn w:val="a"/>
    <w:rsid w:val="00906078"/>
    <w:pPr>
      <w:ind w:firstLine="567"/>
      <w:jc w:val="both"/>
    </w:pPr>
  </w:style>
  <w:style w:type="paragraph" w:customStyle="1" w:styleId="a3">
    <w:name w:val="Нормальный (таблица)"/>
    <w:basedOn w:val="a"/>
    <w:next w:val="a"/>
    <w:uiPriority w:val="99"/>
    <w:rsid w:val="00906078"/>
    <w:pPr>
      <w:widowControl w:val="0"/>
      <w:autoSpaceDE w:val="0"/>
      <w:autoSpaceDN w:val="0"/>
      <w:adjustRightInd w:val="0"/>
      <w:jc w:val="both"/>
    </w:pPr>
    <w:rPr>
      <w:rFonts w:ascii="Arial" w:hAnsi="Arial"/>
    </w:rPr>
  </w:style>
  <w:style w:type="paragraph" w:styleId="21">
    <w:name w:val="Body Text 2"/>
    <w:basedOn w:val="a"/>
    <w:semiHidden/>
    <w:rsid w:val="0062749F"/>
    <w:pPr>
      <w:jc w:val="both"/>
    </w:pPr>
    <w:rPr>
      <w:sz w:val="26"/>
    </w:rPr>
  </w:style>
  <w:style w:type="paragraph" w:styleId="a4">
    <w:name w:val="Normal (Web)"/>
    <w:basedOn w:val="a"/>
    <w:rsid w:val="008328AB"/>
    <w:pPr>
      <w:spacing w:before="100" w:after="100"/>
    </w:pPr>
  </w:style>
  <w:style w:type="paragraph" w:customStyle="1" w:styleId="ConsPlusNormal">
    <w:name w:val="ConsPlusNormal"/>
    <w:uiPriority w:val="99"/>
    <w:rsid w:val="006B5EEE"/>
    <w:pPr>
      <w:widowControl w:val="0"/>
      <w:autoSpaceDE w:val="0"/>
      <w:autoSpaceDN w:val="0"/>
      <w:adjustRightInd w:val="0"/>
      <w:ind w:firstLine="720"/>
    </w:pPr>
    <w:rPr>
      <w:rFonts w:ascii="Arial" w:hAnsi="Arial" w:cs="Arial"/>
    </w:rPr>
  </w:style>
  <w:style w:type="paragraph" w:styleId="a5">
    <w:name w:val="No Spacing"/>
    <w:qFormat/>
    <w:rsid w:val="006B5EEE"/>
    <w:rPr>
      <w:sz w:val="22"/>
      <w:szCs w:val="22"/>
      <w:lang w:eastAsia="en-US"/>
    </w:rPr>
  </w:style>
  <w:style w:type="character" w:customStyle="1" w:styleId="a6">
    <w:name w:val="Цветовое выделение"/>
    <w:uiPriority w:val="99"/>
    <w:rsid w:val="008F0792"/>
    <w:rPr>
      <w:b/>
      <w:color w:val="000080"/>
    </w:rPr>
  </w:style>
  <w:style w:type="paragraph" w:customStyle="1" w:styleId="a7">
    <w:name w:val=" Знак Знак Знак Знак"/>
    <w:basedOn w:val="a"/>
    <w:rsid w:val="00C309AF"/>
    <w:pPr>
      <w:spacing w:after="160" w:line="240" w:lineRule="exact"/>
    </w:pPr>
    <w:rPr>
      <w:rFonts w:ascii="Verdana" w:hAnsi="Verdana"/>
      <w:lang w:val="en-US" w:eastAsia="en-US"/>
    </w:rPr>
  </w:style>
  <w:style w:type="paragraph" w:styleId="a8">
    <w:name w:val="Balloon Text"/>
    <w:basedOn w:val="a"/>
    <w:link w:val="a9"/>
    <w:uiPriority w:val="99"/>
    <w:semiHidden/>
    <w:rsid w:val="004C4381"/>
    <w:rPr>
      <w:rFonts w:ascii="Tahoma" w:hAnsi="Tahoma" w:cs="Tahoma"/>
      <w:sz w:val="16"/>
      <w:szCs w:val="16"/>
    </w:rPr>
  </w:style>
  <w:style w:type="character" w:customStyle="1" w:styleId="a9">
    <w:name w:val="Текст выноски Знак"/>
    <w:link w:val="a8"/>
    <w:uiPriority w:val="99"/>
    <w:semiHidden/>
    <w:locked/>
    <w:rsid w:val="006E09AA"/>
    <w:rPr>
      <w:rFonts w:ascii="Tahoma" w:hAnsi="Tahoma" w:cs="Tahoma"/>
      <w:sz w:val="16"/>
      <w:szCs w:val="16"/>
    </w:rPr>
  </w:style>
  <w:style w:type="paragraph" w:customStyle="1" w:styleId="aa">
    <w:name w:val="Таблицы (моноширинный)"/>
    <w:basedOn w:val="a"/>
    <w:next w:val="a"/>
    <w:uiPriority w:val="99"/>
    <w:rsid w:val="006803ED"/>
    <w:pPr>
      <w:widowControl w:val="0"/>
      <w:autoSpaceDE w:val="0"/>
      <w:autoSpaceDN w:val="0"/>
      <w:adjustRightInd w:val="0"/>
      <w:jc w:val="both"/>
    </w:pPr>
    <w:rPr>
      <w:rFonts w:ascii="Courier New" w:eastAsia="Calibri" w:hAnsi="Courier New" w:cs="Courier New"/>
    </w:rPr>
  </w:style>
  <w:style w:type="character" w:styleId="ab">
    <w:name w:val="Hyperlink"/>
    <w:uiPriority w:val="99"/>
    <w:rsid w:val="00607FD6"/>
    <w:rPr>
      <w:color w:val="0000FF"/>
      <w:u w:val="single"/>
    </w:rPr>
  </w:style>
  <w:style w:type="table" w:styleId="ac">
    <w:name w:val="Table Grid"/>
    <w:basedOn w:val="a1"/>
    <w:uiPriority w:val="99"/>
    <w:rsid w:val="008F35AA"/>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uiPriority w:val="99"/>
    <w:rsid w:val="006E09AA"/>
    <w:rPr>
      <w:b/>
      <w:bCs/>
      <w:color w:val="008000"/>
    </w:rPr>
  </w:style>
  <w:style w:type="paragraph" w:customStyle="1" w:styleId="ae">
    <w:name w:val="Прижатый влево"/>
    <w:basedOn w:val="a"/>
    <w:next w:val="a"/>
    <w:uiPriority w:val="99"/>
    <w:rsid w:val="006E09AA"/>
    <w:pPr>
      <w:widowControl w:val="0"/>
      <w:autoSpaceDE w:val="0"/>
      <w:autoSpaceDN w:val="0"/>
      <w:adjustRightInd w:val="0"/>
    </w:pPr>
    <w:rPr>
      <w:rFonts w:ascii="Arial" w:hAnsi="Arial" w:cs="Arial"/>
    </w:rPr>
  </w:style>
  <w:style w:type="character" w:customStyle="1" w:styleId="af">
    <w:name w:val="Активная гипертекстовая ссылка"/>
    <w:uiPriority w:val="99"/>
    <w:rsid w:val="006E09AA"/>
    <w:rPr>
      <w:b/>
      <w:bCs/>
      <w:color w:val="008000"/>
      <w:u w:val="single"/>
    </w:rPr>
  </w:style>
  <w:style w:type="paragraph" w:styleId="af0">
    <w:name w:val="List Paragraph"/>
    <w:basedOn w:val="a"/>
    <w:uiPriority w:val="99"/>
    <w:qFormat/>
    <w:rsid w:val="006E09AA"/>
    <w:pPr>
      <w:widowControl w:val="0"/>
      <w:autoSpaceDE w:val="0"/>
      <w:autoSpaceDN w:val="0"/>
      <w:adjustRightInd w:val="0"/>
      <w:ind w:left="720"/>
    </w:pPr>
    <w:rPr>
      <w:rFonts w:ascii="Arial" w:hAnsi="Arial" w:cs="Arial"/>
    </w:rPr>
  </w:style>
  <w:style w:type="paragraph" w:customStyle="1" w:styleId="ConsNormal">
    <w:name w:val="ConsNormal"/>
    <w:uiPriority w:val="99"/>
    <w:rsid w:val="006E09AA"/>
    <w:pPr>
      <w:widowControl w:val="0"/>
      <w:autoSpaceDE w:val="0"/>
      <w:autoSpaceDN w:val="0"/>
      <w:adjustRightInd w:val="0"/>
      <w:ind w:right="19772" w:firstLine="720"/>
    </w:pPr>
    <w:rPr>
      <w:rFonts w:ascii="Arial" w:hAnsi="Arial" w:cs="Arial"/>
    </w:rPr>
  </w:style>
  <w:style w:type="paragraph" w:customStyle="1" w:styleId="af1">
    <w:name w:val="Знак"/>
    <w:basedOn w:val="a"/>
    <w:uiPriority w:val="99"/>
    <w:rsid w:val="006E09AA"/>
    <w:rPr>
      <w:rFonts w:ascii="Verdana" w:eastAsia="Calibri" w:hAnsi="Verdana" w:cs="Verdana"/>
      <w:sz w:val="20"/>
      <w:szCs w:val="20"/>
      <w:lang w:val="en-US" w:eastAsia="en-US"/>
    </w:rPr>
  </w:style>
  <w:style w:type="paragraph" w:styleId="af2">
    <w:name w:val="header"/>
    <w:basedOn w:val="a"/>
    <w:link w:val="af3"/>
    <w:uiPriority w:val="99"/>
    <w:rsid w:val="006E09AA"/>
    <w:pPr>
      <w:tabs>
        <w:tab w:val="center" w:pos="4677"/>
        <w:tab w:val="right" w:pos="9355"/>
      </w:tabs>
    </w:pPr>
    <w:rPr>
      <w:rFonts w:ascii="Calibri" w:eastAsia="Calibri" w:hAnsi="Calibri" w:cs="Calibri"/>
      <w:sz w:val="22"/>
      <w:szCs w:val="22"/>
      <w:lang w:eastAsia="en-US"/>
    </w:rPr>
  </w:style>
  <w:style w:type="character" w:customStyle="1" w:styleId="af3">
    <w:name w:val="Верхний колонтитул Знак"/>
    <w:link w:val="af2"/>
    <w:uiPriority w:val="99"/>
    <w:rsid w:val="006E09AA"/>
    <w:rPr>
      <w:rFonts w:ascii="Calibri" w:eastAsia="Calibri" w:hAnsi="Calibri" w:cs="Calibri"/>
      <w:sz w:val="22"/>
      <w:szCs w:val="22"/>
      <w:lang w:eastAsia="en-US"/>
    </w:rPr>
  </w:style>
  <w:style w:type="paragraph" w:styleId="af4">
    <w:name w:val="footer"/>
    <w:basedOn w:val="a"/>
    <w:link w:val="af5"/>
    <w:uiPriority w:val="99"/>
    <w:rsid w:val="006E09AA"/>
    <w:pPr>
      <w:tabs>
        <w:tab w:val="center" w:pos="4677"/>
        <w:tab w:val="right" w:pos="9355"/>
      </w:tabs>
    </w:pPr>
    <w:rPr>
      <w:rFonts w:ascii="Calibri" w:eastAsia="Calibri" w:hAnsi="Calibri" w:cs="Calibri"/>
      <w:sz w:val="22"/>
      <w:szCs w:val="22"/>
      <w:lang w:eastAsia="en-US"/>
    </w:rPr>
  </w:style>
  <w:style w:type="character" w:customStyle="1" w:styleId="af5">
    <w:name w:val="Нижний колонтитул Знак"/>
    <w:link w:val="af4"/>
    <w:uiPriority w:val="99"/>
    <w:rsid w:val="006E09AA"/>
    <w:rPr>
      <w:rFonts w:ascii="Calibri" w:eastAsia="Calibri" w:hAnsi="Calibri" w:cs="Calibri"/>
      <w:sz w:val="22"/>
      <w:szCs w:val="22"/>
      <w:lang w:eastAsia="en-US"/>
    </w:rPr>
  </w:style>
  <w:style w:type="paragraph" w:styleId="af6">
    <w:name w:val="Body Text"/>
    <w:basedOn w:val="a"/>
    <w:link w:val="af7"/>
    <w:uiPriority w:val="99"/>
    <w:rsid w:val="006E09AA"/>
    <w:pPr>
      <w:jc w:val="both"/>
    </w:pPr>
    <w:rPr>
      <w:rFonts w:ascii="Calibri" w:eastAsia="Calibri" w:hAnsi="Calibri" w:cs="Calibri"/>
    </w:rPr>
  </w:style>
  <w:style w:type="character" w:customStyle="1" w:styleId="af7">
    <w:name w:val="Основной текст Знак"/>
    <w:link w:val="af6"/>
    <w:uiPriority w:val="99"/>
    <w:rsid w:val="006E09AA"/>
    <w:rPr>
      <w:rFonts w:ascii="Calibri" w:eastAsia="Calibri" w:hAnsi="Calibri" w:cs="Calibri"/>
      <w:sz w:val="24"/>
      <w:szCs w:val="24"/>
    </w:rPr>
  </w:style>
  <w:style w:type="paragraph" w:styleId="HTML">
    <w:name w:val="HTML Preformatted"/>
    <w:basedOn w:val="a"/>
    <w:link w:val="HTML0"/>
    <w:uiPriority w:val="99"/>
    <w:rsid w:val="006E0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uiPriority w:val="99"/>
    <w:rsid w:val="006E09AA"/>
    <w:rPr>
      <w:rFonts w:ascii="Courier New" w:eastAsia="Calibri" w:hAnsi="Courier New" w:cs="Courier New"/>
    </w:rPr>
  </w:style>
  <w:style w:type="paragraph" w:customStyle="1" w:styleId="11">
    <w:name w:val="Абзац списка1"/>
    <w:basedOn w:val="a"/>
    <w:uiPriority w:val="99"/>
    <w:rsid w:val="006E09AA"/>
    <w:pPr>
      <w:spacing w:after="200" w:line="360" w:lineRule="auto"/>
      <w:ind w:left="720" w:firstLine="709"/>
      <w:jc w:val="both"/>
    </w:pPr>
    <w:rPr>
      <w:rFonts w:ascii="Calibri" w:eastAsia="Calibri" w:hAnsi="Calibri" w:cs="Calibri"/>
      <w:lang w:eastAsia="en-US"/>
    </w:rPr>
  </w:style>
  <w:style w:type="character" w:customStyle="1" w:styleId="FontStyle14">
    <w:name w:val="Font Style14"/>
    <w:uiPriority w:val="99"/>
    <w:rsid w:val="006E09AA"/>
    <w:rPr>
      <w:rFonts w:ascii="Times New Roman" w:hAnsi="Times New Roman" w:cs="Times New Roman"/>
      <w:sz w:val="22"/>
      <w:szCs w:val="22"/>
    </w:rPr>
  </w:style>
  <w:style w:type="paragraph" w:styleId="af8">
    <w:name w:val="Title"/>
    <w:basedOn w:val="a"/>
    <w:next w:val="a"/>
    <w:link w:val="af9"/>
    <w:qFormat/>
    <w:rsid w:val="006E09AA"/>
    <w:pPr>
      <w:spacing w:before="240" w:after="60" w:line="276" w:lineRule="auto"/>
      <w:jc w:val="center"/>
      <w:outlineLvl w:val="0"/>
    </w:pPr>
    <w:rPr>
      <w:rFonts w:ascii="Cambria" w:hAnsi="Cambria"/>
      <w:b/>
      <w:bCs/>
      <w:kern w:val="28"/>
      <w:sz w:val="32"/>
      <w:szCs w:val="32"/>
      <w:lang w:eastAsia="en-US"/>
    </w:rPr>
  </w:style>
  <w:style w:type="character" w:customStyle="1" w:styleId="af9">
    <w:name w:val="Название Знак"/>
    <w:link w:val="af8"/>
    <w:rsid w:val="006E09AA"/>
    <w:rPr>
      <w:rFonts w:ascii="Cambria" w:hAnsi="Cambria"/>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6078"/>
    <w:rPr>
      <w:sz w:val="24"/>
      <w:szCs w:val="24"/>
    </w:rPr>
  </w:style>
  <w:style w:type="paragraph" w:styleId="1">
    <w:name w:val="heading 1"/>
    <w:basedOn w:val="a"/>
    <w:next w:val="a"/>
    <w:link w:val="10"/>
    <w:qFormat/>
    <w:rsid w:val="006E09AA"/>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9"/>
    <w:qFormat/>
    <w:rsid w:val="006E09AA"/>
    <w:pPr>
      <w:keepNext/>
      <w:jc w:val="center"/>
      <w:outlineLvl w:val="1"/>
    </w:pPr>
    <w:rPr>
      <w:rFonts w:ascii="Calibri" w:eastAsia="Calibri" w:hAnsi="Calibri" w:cs="Calibri"/>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6E09AA"/>
    <w:rPr>
      <w:rFonts w:ascii="Cambria" w:hAnsi="Cambria"/>
      <w:b/>
      <w:bCs/>
      <w:color w:val="365F91"/>
      <w:sz w:val="28"/>
      <w:szCs w:val="28"/>
      <w:lang w:eastAsia="en-US"/>
    </w:rPr>
  </w:style>
  <w:style w:type="character" w:customStyle="1" w:styleId="20">
    <w:name w:val="Заголовок 2 Знак"/>
    <w:link w:val="2"/>
    <w:uiPriority w:val="99"/>
    <w:rsid w:val="006E09AA"/>
    <w:rPr>
      <w:rFonts w:ascii="Calibri" w:eastAsia="Calibri" w:hAnsi="Calibri" w:cs="Calibri"/>
      <w:b/>
      <w:bCs/>
      <w:sz w:val="24"/>
      <w:szCs w:val="24"/>
    </w:rPr>
  </w:style>
  <w:style w:type="paragraph" w:customStyle="1" w:styleId="BodyTextIndent">
    <w:name w:val="Body Text Indent"/>
    <w:basedOn w:val="a"/>
    <w:rsid w:val="00906078"/>
    <w:pPr>
      <w:ind w:firstLine="567"/>
      <w:jc w:val="both"/>
    </w:pPr>
  </w:style>
  <w:style w:type="paragraph" w:customStyle="1" w:styleId="a3">
    <w:name w:val="Нормальный (таблица)"/>
    <w:basedOn w:val="a"/>
    <w:next w:val="a"/>
    <w:uiPriority w:val="99"/>
    <w:rsid w:val="00906078"/>
    <w:pPr>
      <w:widowControl w:val="0"/>
      <w:autoSpaceDE w:val="0"/>
      <w:autoSpaceDN w:val="0"/>
      <w:adjustRightInd w:val="0"/>
      <w:jc w:val="both"/>
    </w:pPr>
    <w:rPr>
      <w:rFonts w:ascii="Arial" w:hAnsi="Arial"/>
    </w:rPr>
  </w:style>
  <w:style w:type="paragraph" w:styleId="21">
    <w:name w:val="Body Text 2"/>
    <w:basedOn w:val="a"/>
    <w:semiHidden/>
    <w:rsid w:val="0062749F"/>
    <w:pPr>
      <w:jc w:val="both"/>
    </w:pPr>
    <w:rPr>
      <w:sz w:val="26"/>
    </w:rPr>
  </w:style>
  <w:style w:type="paragraph" w:styleId="a4">
    <w:name w:val="Normal (Web)"/>
    <w:basedOn w:val="a"/>
    <w:rsid w:val="008328AB"/>
    <w:pPr>
      <w:spacing w:before="100" w:after="100"/>
    </w:pPr>
  </w:style>
  <w:style w:type="paragraph" w:customStyle="1" w:styleId="ConsPlusNormal">
    <w:name w:val="ConsPlusNormal"/>
    <w:uiPriority w:val="99"/>
    <w:rsid w:val="006B5EEE"/>
    <w:pPr>
      <w:widowControl w:val="0"/>
      <w:autoSpaceDE w:val="0"/>
      <w:autoSpaceDN w:val="0"/>
      <w:adjustRightInd w:val="0"/>
      <w:ind w:firstLine="720"/>
    </w:pPr>
    <w:rPr>
      <w:rFonts w:ascii="Arial" w:hAnsi="Arial" w:cs="Arial"/>
    </w:rPr>
  </w:style>
  <w:style w:type="paragraph" w:styleId="a5">
    <w:name w:val="No Spacing"/>
    <w:qFormat/>
    <w:rsid w:val="006B5EEE"/>
    <w:rPr>
      <w:sz w:val="22"/>
      <w:szCs w:val="22"/>
      <w:lang w:eastAsia="en-US"/>
    </w:rPr>
  </w:style>
  <w:style w:type="character" w:customStyle="1" w:styleId="a6">
    <w:name w:val="Цветовое выделение"/>
    <w:uiPriority w:val="99"/>
    <w:rsid w:val="008F0792"/>
    <w:rPr>
      <w:b/>
      <w:color w:val="000080"/>
    </w:rPr>
  </w:style>
  <w:style w:type="paragraph" w:customStyle="1" w:styleId="a7">
    <w:name w:val=" Знак Знак Знак Знак"/>
    <w:basedOn w:val="a"/>
    <w:rsid w:val="00C309AF"/>
    <w:pPr>
      <w:spacing w:after="160" w:line="240" w:lineRule="exact"/>
    </w:pPr>
    <w:rPr>
      <w:rFonts w:ascii="Verdana" w:hAnsi="Verdana"/>
      <w:lang w:val="en-US" w:eastAsia="en-US"/>
    </w:rPr>
  </w:style>
  <w:style w:type="paragraph" w:styleId="a8">
    <w:name w:val="Balloon Text"/>
    <w:basedOn w:val="a"/>
    <w:link w:val="a9"/>
    <w:uiPriority w:val="99"/>
    <w:semiHidden/>
    <w:rsid w:val="004C4381"/>
    <w:rPr>
      <w:rFonts w:ascii="Tahoma" w:hAnsi="Tahoma" w:cs="Tahoma"/>
      <w:sz w:val="16"/>
      <w:szCs w:val="16"/>
    </w:rPr>
  </w:style>
  <w:style w:type="character" w:customStyle="1" w:styleId="a9">
    <w:name w:val="Текст выноски Знак"/>
    <w:link w:val="a8"/>
    <w:uiPriority w:val="99"/>
    <w:semiHidden/>
    <w:locked/>
    <w:rsid w:val="006E09AA"/>
    <w:rPr>
      <w:rFonts w:ascii="Tahoma" w:hAnsi="Tahoma" w:cs="Tahoma"/>
      <w:sz w:val="16"/>
      <w:szCs w:val="16"/>
    </w:rPr>
  </w:style>
  <w:style w:type="paragraph" w:customStyle="1" w:styleId="aa">
    <w:name w:val="Таблицы (моноширинный)"/>
    <w:basedOn w:val="a"/>
    <w:next w:val="a"/>
    <w:uiPriority w:val="99"/>
    <w:rsid w:val="006803ED"/>
    <w:pPr>
      <w:widowControl w:val="0"/>
      <w:autoSpaceDE w:val="0"/>
      <w:autoSpaceDN w:val="0"/>
      <w:adjustRightInd w:val="0"/>
      <w:jc w:val="both"/>
    </w:pPr>
    <w:rPr>
      <w:rFonts w:ascii="Courier New" w:eastAsia="Calibri" w:hAnsi="Courier New" w:cs="Courier New"/>
    </w:rPr>
  </w:style>
  <w:style w:type="character" w:styleId="ab">
    <w:name w:val="Hyperlink"/>
    <w:uiPriority w:val="99"/>
    <w:rsid w:val="00607FD6"/>
    <w:rPr>
      <w:color w:val="0000FF"/>
      <w:u w:val="single"/>
    </w:rPr>
  </w:style>
  <w:style w:type="table" w:styleId="ac">
    <w:name w:val="Table Grid"/>
    <w:basedOn w:val="a1"/>
    <w:uiPriority w:val="99"/>
    <w:rsid w:val="008F35AA"/>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uiPriority w:val="99"/>
    <w:rsid w:val="006E09AA"/>
    <w:rPr>
      <w:b/>
      <w:bCs/>
      <w:color w:val="008000"/>
    </w:rPr>
  </w:style>
  <w:style w:type="paragraph" w:customStyle="1" w:styleId="ae">
    <w:name w:val="Прижатый влево"/>
    <w:basedOn w:val="a"/>
    <w:next w:val="a"/>
    <w:uiPriority w:val="99"/>
    <w:rsid w:val="006E09AA"/>
    <w:pPr>
      <w:widowControl w:val="0"/>
      <w:autoSpaceDE w:val="0"/>
      <w:autoSpaceDN w:val="0"/>
      <w:adjustRightInd w:val="0"/>
    </w:pPr>
    <w:rPr>
      <w:rFonts w:ascii="Arial" w:hAnsi="Arial" w:cs="Arial"/>
    </w:rPr>
  </w:style>
  <w:style w:type="character" w:customStyle="1" w:styleId="af">
    <w:name w:val="Активная гипертекстовая ссылка"/>
    <w:uiPriority w:val="99"/>
    <w:rsid w:val="006E09AA"/>
    <w:rPr>
      <w:b/>
      <w:bCs/>
      <w:color w:val="008000"/>
      <w:u w:val="single"/>
    </w:rPr>
  </w:style>
  <w:style w:type="paragraph" w:styleId="af0">
    <w:name w:val="List Paragraph"/>
    <w:basedOn w:val="a"/>
    <w:uiPriority w:val="99"/>
    <w:qFormat/>
    <w:rsid w:val="006E09AA"/>
    <w:pPr>
      <w:widowControl w:val="0"/>
      <w:autoSpaceDE w:val="0"/>
      <w:autoSpaceDN w:val="0"/>
      <w:adjustRightInd w:val="0"/>
      <w:ind w:left="720"/>
    </w:pPr>
    <w:rPr>
      <w:rFonts w:ascii="Arial" w:hAnsi="Arial" w:cs="Arial"/>
    </w:rPr>
  </w:style>
  <w:style w:type="paragraph" w:customStyle="1" w:styleId="ConsNormal">
    <w:name w:val="ConsNormal"/>
    <w:uiPriority w:val="99"/>
    <w:rsid w:val="006E09AA"/>
    <w:pPr>
      <w:widowControl w:val="0"/>
      <w:autoSpaceDE w:val="0"/>
      <w:autoSpaceDN w:val="0"/>
      <w:adjustRightInd w:val="0"/>
      <w:ind w:right="19772" w:firstLine="720"/>
    </w:pPr>
    <w:rPr>
      <w:rFonts w:ascii="Arial" w:hAnsi="Arial" w:cs="Arial"/>
    </w:rPr>
  </w:style>
  <w:style w:type="paragraph" w:customStyle="1" w:styleId="af1">
    <w:name w:val="Знак"/>
    <w:basedOn w:val="a"/>
    <w:uiPriority w:val="99"/>
    <w:rsid w:val="006E09AA"/>
    <w:rPr>
      <w:rFonts w:ascii="Verdana" w:eastAsia="Calibri" w:hAnsi="Verdana" w:cs="Verdana"/>
      <w:sz w:val="20"/>
      <w:szCs w:val="20"/>
      <w:lang w:val="en-US" w:eastAsia="en-US"/>
    </w:rPr>
  </w:style>
  <w:style w:type="paragraph" w:styleId="af2">
    <w:name w:val="header"/>
    <w:basedOn w:val="a"/>
    <w:link w:val="af3"/>
    <w:uiPriority w:val="99"/>
    <w:rsid w:val="006E09AA"/>
    <w:pPr>
      <w:tabs>
        <w:tab w:val="center" w:pos="4677"/>
        <w:tab w:val="right" w:pos="9355"/>
      </w:tabs>
    </w:pPr>
    <w:rPr>
      <w:rFonts w:ascii="Calibri" w:eastAsia="Calibri" w:hAnsi="Calibri" w:cs="Calibri"/>
      <w:sz w:val="22"/>
      <w:szCs w:val="22"/>
      <w:lang w:eastAsia="en-US"/>
    </w:rPr>
  </w:style>
  <w:style w:type="character" w:customStyle="1" w:styleId="af3">
    <w:name w:val="Верхний колонтитул Знак"/>
    <w:link w:val="af2"/>
    <w:uiPriority w:val="99"/>
    <w:rsid w:val="006E09AA"/>
    <w:rPr>
      <w:rFonts w:ascii="Calibri" w:eastAsia="Calibri" w:hAnsi="Calibri" w:cs="Calibri"/>
      <w:sz w:val="22"/>
      <w:szCs w:val="22"/>
      <w:lang w:eastAsia="en-US"/>
    </w:rPr>
  </w:style>
  <w:style w:type="paragraph" w:styleId="af4">
    <w:name w:val="footer"/>
    <w:basedOn w:val="a"/>
    <w:link w:val="af5"/>
    <w:uiPriority w:val="99"/>
    <w:rsid w:val="006E09AA"/>
    <w:pPr>
      <w:tabs>
        <w:tab w:val="center" w:pos="4677"/>
        <w:tab w:val="right" w:pos="9355"/>
      </w:tabs>
    </w:pPr>
    <w:rPr>
      <w:rFonts w:ascii="Calibri" w:eastAsia="Calibri" w:hAnsi="Calibri" w:cs="Calibri"/>
      <w:sz w:val="22"/>
      <w:szCs w:val="22"/>
      <w:lang w:eastAsia="en-US"/>
    </w:rPr>
  </w:style>
  <w:style w:type="character" w:customStyle="1" w:styleId="af5">
    <w:name w:val="Нижний колонтитул Знак"/>
    <w:link w:val="af4"/>
    <w:uiPriority w:val="99"/>
    <w:rsid w:val="006E09AA"/>
    <w:rPr>
      <w:rFonts w:ascii="Calibri" w:eastAsia="Calibri" w:hAnsi="Calibri" w:cs="Calibri"/>
      <w:sz w:val="22"/>
      <w:szCs w:val="22"/>
      <w:lang w:eastAsia="en-US"/>
    </w:rPr>
  </w:style>
  <w:style w:type="paragraph" w:styleId="af6">
    <w:name w:val="Body Text"/>
    <w:basedOn w:val="a"/>
    <w:link w:val="af7"/>
    <w:uiPriority w:val="99"/>
    <w:rsid w:val="006E09AA"/>
    <w:pPr>
      <w:jc w:val="both"/>
    </w:pPr>
    <w:rPr>
      <w:rFonts w:ascii="Calibri" w:eastAsia="Calibri" w:hAnsi="Calibri" w:cs="Calibri"/>
    </w:rPr>
  </w:style>
  <w:style w:type="character" w:customStyle="1" w:styleId="af7">
    <w:name w:val="Основной текст Знак"/>
    <w:link w:val="af6"/>
    <w:uiPriority w:val="99"/>
    <w:rsid w:val="006E09AA"/>
    <w:rPr>
      <w:rFonts w:ascii="Calibri" w:eastAsia="Calibri" w:hAnsi="Calibri" w:cs="Calibri"/>
      <w:sz w:val="24"/>
      <w:szCs w:val="24"/>
    </w:rPr>
  </w:style>
  <w:style w:type="paragraph" w:styleId="HTML">
    <w:name w:val="HTML Preformatted"/>
    <w:basedOn w:val="a"/>
    <w:link w:val="HTML0"/>
    <w:uiPriority w:val="99"/>
    <w:rsid w:val="006E0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uiPriority w:val="99"/>
    <w:rsid w:val="006E09AA"/>
    <w:rPr>
      <w:rFonts w:ascii="Courier New" w:eastAsia="Calibri" w:hAnsi="Courier New" w:cs="Courier New"/>
    </w:rPr>
  </w:style>
  <w:style w:type="paragraph" w:customStyle="1" w:styleId="11">
    <w:name w:val="Абзац списка1"/>
    <w:basedOn w:val="a"/>
    <w:uiPriority w:val="99"/>
    <w:rsid w:val="006E09AA"/>
    <w:pPr>
      <w:spacing w:after="200" w:line="360" w:lineRule="auto"/>
      <w:ind w:left="720" w:firstLine="709"/>
      <w:jc w:val="both"/>
    </w:pPr>
    <w:rPr>
      <w:rFonts w:ascii="Calibri" w:eastAsia="Calibri" w:hAnsi="Calibri" w:cs="Calibri"/>
      <w:lang w:eastAsia="en-US"/>
    </w:rPr>
  </w:style>
  <w:style w:type="character" w:customStyle="1" w:styleId="FontStyle14">
    <w:name w:val="Font Style14"/>
    <w:uiPriority w:val="99"/>
    <w:rsid w:val="006E09AA"/>
    <w:rPr>
      <w:rFonts w:ascii="Times New Roman" w:hAnsi="Times New Roman" w:cs="Times New Roman"/>
      <w:sz w:val="22"/>
      <w:szCs w:val="22"/>
    </w:rPr>
  </w:style>
  <w:style w:type="paragraph" w:styleId="af8">
    <w:name w:val="Title"/>
    <w:basedOn w:val="a"/>
    <w:next w:val="a"/>
    <w:link w:val="af9"/>
    <w:qFormat/>
    <w:rsid w:val="006E09AA"/>
    <w:pPr>
      <w:spacing w:before="240" w:after="60" w:line="276" w:lineRule="auto"/>
      <w:jc w:val="center"/>
      <w:outlineLvl w:val="0"/>
    </w:pPr>
    <w:rPr>
      <w:rFonts w:ascii="Cambria" w:hAnsi="Cambria"/>
      <w:b/>
      <w:bCs/>
      <w:kern w:val="28"/>
      <w:sz w:val="32"/>
      <w:szCs w:val="32"/>
      <w:lang w:eastAsia="en-US"/>
    </w:rPr>
  </w:style>
  <w:style w:type="character" w:customStyle="1" w:styleId="af9">
    <w:name w:val="Название Знак"/>
    <w:link w:val="af8"/>
    <w:rsid w:val="006E09AA"/>
    <w:rPr>
      <w:rFonts w:ascii="Cambria" w:hAnsi="Cambria"/>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arkostop.irkut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iri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16338</Words>
  <Characters>93132</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109252</CharactersWithSpaces>
  <SharedDoc>false</SharedDoc>
  <HLinks>
    <vt:vector size="42" baseType="variant">
      <vt:variant>
        <vt:i4>6881404</vt:i4>
      </vt:variant>
      <vt:variant>
        <vt:i4>18</vt:i4>
      </vt:variant>
      <vt:variant>
        <vt:i4>0</vt:i4>
      </vt:variant>
      <vt:variant>
        <vt:i4>5</vt:i4>
      </vt:variant>
      <vt:variant>
        <vt:lpwstr>http://docs.cntd.ru/document/460151583</vt:lpwstr>
      </vt:variant>
      <vt:variant>
        <vt:lpwstr/>
      </vt:variant>
      <vt:variant>
        <vt:i4>6881404</vt:i4>
      </vt:variant>
      <vt:variant>
        <vt:i4>15</vt:i4>
      </vt:variant>
      <vt:variant>
        <vt:i4>0</vt:i4>
      </vt:variant>
      <vt:variant>
        <vt:i4>5</vt:i4>
      </vt:variant>
      <vt:variant>
        <vt:lpwstr>http://docs.cntd.ru/document/460151583</vt:lpwstr>
      </vt:variant>
      <vt:variant>
        <vt:lpwstr/>
      </vt:variant>
      <vt:variant>
        <vt:i4>1835079</vt:i4>
      </vt:variant>
      <vt:variant>
        <vt:i4>12</vt:i4>
      </vt:variant>
      <vt:variant>
        <vt:i4>0</vt:i4>
      </vt:variant>
      <vt:variant>
        <vt:i4>5</vt:i4>
      </vt:variant>
      <vt:variant>
        <vt:lpwstr>http://www.narkostop.irkutsk.ru/</vt:lpwstr>
      </vt:variant>
      <vt:variant>
        <vt:lpwstr/>
      </vt:variant>
      <vt:variant>
        <vt:i4>6881404</vt:i4>
      </vt:variant>
      <vt:variant>
        <vt:i4>9</vt:i4>
      </vt:variant>
      <vt:variant>
        <vt:i4>0</vt:i4>
      </vt:variant>
      <vt:variant>
        <vt:i4>5</vt:i4>
      </vt:variant>
      <vt:variant>
        <vt:lpwstr>http://docs.cntd.ru/document/460151583</vt:lpwstr>
      </vt:variant>
      <vt:variant>
        <vt:lpwstr/>
      </vt:variant>
      <vt:variant>
        <vt:i4>6881404</vt:i4>
      </vt:variant>
      <vt:variant>
        <vt:i4>6</vt:i4>
      </vt:variant>
      <vt:variant>
        <vt:i4>0</vt:i4>
      </vt:variant>
      <vt:variant>
        <vt:i4>5</vt:i4>
      </vt:variant>
      <vt:variant>
        <vt:lpwstr>http://docs.cntd.ru/document/460151583</vt:lpwstr>
      </vt:variant>
      <vt:variant>
        <vt:lpwstr/>
      </vt:variant>
      <vt:variant>
        <vt:i4>6881404</vt:i4>
      </vt:variant>
      <vt:variant>
        <vt:i4>3</vt:i4>
      </vt:variant>
      <vt:variant>
        <vt:i4>0</vt:i4>
      </vt:variant>
      <vt:variant>
        <vt:i4>5</vt:i4>
      </vt:variant>
      <vt:variant>
        <vt:lpwstr>http://docs.cntd.ru/document/460151583</vt:lpwstr>
      </vt:variant>
      <vt:variant>
        <vt:lpwstr/>
      </vt:variant>
      <vt:variant>
        <vt:i4>1376332</vt:i4>
      </vt:variant>
      <vt:variant>
        <vt:i4>0</vt:i4>
      </vt:variant>
      <vt:variant>
        <vt:i4>0</vt:i4>
      </vt:variant>
      <vt:variant>
        <vt:i4>5</vt:i4>
      </vt:variant>
      <vt:variant>
        <vt:lpwstr>http://www.ehirit.ru/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123</cp:lastModifiedBy>
  <cp:revision>2</cp:revision>
  <cp:lastPrinted>2021-01-11T03:02:00Z</cp:lastPrinted>
  <dcterms:created xsi:type="dcterms:W3CDTF">2022-02-11T02:03:00Z</dcterms:created>
  <dcterms:modified xsi:type="dcterms:W3CDTF">2022-02-11T02:03:00Z</dcterms:modified>
</cp:coreProperties>
</file>